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C57EF5" w14:textId="77777777" w:rsidR="002300C1" w:rsidRDefault="002300C1" w:rsidP="002300C1">
      <w:pPr>
        <w:jc w:val="right"/>
        <w:rPr>
          <w:b/>
          <w:color w:val="000000"/>
          <w:sz w:val="96"/>
        </w:rPr>
      </w:pPr>
      <w:r>
        <w:rPr>
          <w:color w:val="000000"/>
          <w:sz w:val="96"/>
        </w:rPr>
        <w:t xml:space="preserve">UK </w:t>
      </w:r>
      <w:r>
        <w:rPr>
          <w:b/>
          <w:color w:val="000000"/>
          <w:sz w:val="96"/>
        </w:rPr>
        <w:t>RSC</w:t>
      </w:r>
    </w:p>
    <w:p w14:paraId="7FA46287" w14:textId="77777777" w:rsidR="002300C1" w:rsidRPr="002300C1" w:rsidRDefault="002300C1" w:rsidP="002300C1">
      <w:pPr>
        <w:jc w:val="right"/>
        <w:rPr>
          <w:sz w:val="28"/>
        </w:rPr>
      </w:pPr>
      <w:r w:rsidRPr="002300C1">
        <w:rPr>
          <w:sz w:val="28"/>
        </w:rPr>
        <w:t>Motion Recording Form</w:t>
      </w:r>
    </w:p>
    <w:p w14:paraId="6064D9F7" w14:textId="77777777" w:rsidR="002300C1" w:rsidRDefault="002300C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2"/>
        <w:gridCol w:w="7954"/>
      </w:tblGrid>
      <w:tr w:rsidR="002300C1" w14:paraId="62002E62" w14:textId="77777777" w:rsidTr="0036087C">
        <w:trPr>
          <w:trHeight w:val="3274"/>
        </w:trPr>
        <w:tc>
          <w:tcPr>
            <w:tcW w:w="2518" w:type="dxa"/>
          </w:tcPr>
          <w:p w14:paraId="180ABB90" w14:textId="77777777" w:rsidR="002300C1" w:rsidRDefault="002300C1" w:rsidP="002300C1">
            <w:pPr>
              <w:tabs>
                <w:tab w:val="left" w:pos="8505"/>
              </w:tabs>
              <w:jc w:val="center"/>
              <w:rPr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0" wp14:anchorId="40C65B25" wp14:editId="14A38059">
                  <wp:simplePos x="0" y="0"/>
                  <wp:positionH relativeFrom="column">
                    <wp:posOffset>164465</wp:posOffset>
                  </wp:positionH>
                  <wp:positionV relativeFrom="page">
                    <wp:posOffset>111125</wp:posOffset>
                  </wp:positionV>
                  <wp:extent cx="1145540" cy="1807210"/>
                  <wp:effectExtent l="0" t="0" r="0" b="2540"/>
                  <wp:wrapSquare wrapText="bothSides"/>
                  <wp:docPr id="2218" name="Picture 22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8" name="Picture 221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5540" cy="1807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164" w:type="dxa"/>
          </w:tcPr>
          <w:p w14:paraId="23F16A56" w14:textId="77777777" w:rsidR="002300C1" w:rsidRDefault="002300C1" w:rsidP="00381726">
            <w:pPr>
              <w:tabs>
                <w:tab w:val="left" w:pos="8505"/>
              </w:tabs>
              <w:rPr>
                <w:b/>
                <w:sz w:val="24"/>
                <w:szCs w:val="28"/>
              </w:rPr>
            </w:pPr>
            <w:r w:rsidRPr="002A074D">
              <w:rPr>
                <w:b/>
                <w:sz w:val="24"/>
                <w:szCs w:val="28"/>
              </w:rPr>
              <w:t>Motion:</w:t>
            </w:r>
          </w:p>
          <w:p w14:paraId="7F892AD9" w14:textId="77777777" w:rsidR="0051626E" w:rsidRPr="0051626E" w:rsidRDefault="0051626E" w:rsidP="0051626E">
            <w:pPr>
              <w:spacing w:after="120"/>
              <w:rPr>
                <w:b/>
                <w:color w:val="000000"/>
              </w:rPr>
            </w:pPr>
            <w:r w:rsidRPr="0051626E">
              <w:rPr>
                <w:b/>
                <w:color w:val="000000"/>
              </w:rPr>
              <w:t>The West Country ASC proposes the following  changes to the RSC’s guidelines concerning an URGENT CONSCIENCE: that the response time between issue of the conscience request to requested response date be no less than two months.</w:t>
            </w:r>
          </w:p>
          <w:p w14:paraId="6ECA4D30" w14:textId="62BA663F" w:rsidR="0051626E" w:rsidRDefault="0051626E" w:rsidP="0051626E">
            <w:pPr>
              <w:pStyle w:val="ListParagraph"/>
              <w:spacing w:after="120"/>
              <w:rPr>
                <w:sz w:val="20"/>
              </w:rPr>
            </w:pPr>
          </w:p>
        </w:tc>
      </w:tr>
      <w:tr w:rsidR="002300C1" w14:paraId="7590AA0A" w14:textId="77777777" w:rsidTr="002300C1">
        <w:trPr>
          <w:trHeight w:val="1622"/>
        </w:trPr>
        <w:tc>
          <w:tcPr>
            <w:tcW w:w="10682" w:type="dxa"/>
            <w:gridSpan w:val="2"/>
          </w:tcPr>
          <w:p w14:paraId="63387774" w14:textId="77777777" w:rsidR="00D46C08" w:rsidRDefault="00D46C08" w:rsidP="00381726">
            <w:pPr>
              <w:tabs>
                <w:tab w:val="left" w:pos="8505"/>
              </w:tabs>
              <w:rPr>
                <w:b/>
                <w:sz w:val="24"/>
                <w:szCs w:val="28"/>
              </w:rPr>
            </w:pPr>
            <w:r w:rsidRPr="002A074D">
              <w:rPr>
                <w:b/>
                <w:sz w:val="24"/>
                <w:szCs w:val="28"/>
              </w:rPr>
              <w:t xml:space="preserve">What are the specific </w:t>
            </w:r>
            <w:proofErr w:type="gramStart"/>
            <w:r w:rsidRPr="002A074D">
              <w:rPr>
                <w:b/>
                <w:sz w:val="24"/>
                <w:szCs w:val="28"/>
              </w:rPr>
              <w:t>objectives</w:t>
            </w:r>
            <w:proofErr w:type="gramEnd"/>
            <w:r w:rsidRPr="002A074D">
              <w:rPr>
                <w:b/>
                <w:sz w:val="24"/>
                <w:szCs w:val="28"/>
              </w:rPr>
              <w:t xml:space="preserve"> of the proposal?</w:t>
            </w:r>
          </w:p>
          <w:p w14:paraId="084B99FA" w14:textId="6FF0D815" w:rsidR="0051626E" w:rsidRPr="0051626E" w:rsidRDefault="0051626E" w:rsidP="0051626E">
            <w:pPr>
              <w:spacing w:after="120"/>
              <w:rPr>
                <w:bCs/>
                <w:color w:val="000000"/>
              </w:rPr>
            </w:pPr>
            <w:r w:rsidRPr="0051626E">
              <w:rPr>
                <w:bCs/>
                <w:color w:val="000000"/>
              </w:rPr>
              <w:t>T</w:t>
            </w:r>
            <w:r w:rsidRPr="0051626E">
              <w:rPr>
                <w:bCs/>
                <w:color w:val="000000"/>
              </w:rPr>
              <w:t>o allow a reasonable time for Group Consciences to gathered and collated.</w:t>
            </w:r>
          </w:p>
          <w:p w14:paraId="3C0060DC" w14:textId="452979F5" w:rsidR="0051626E" w:rsidRPr="002A074D" w:rsidRDefault="0051626E" w:rsidP="00381726">
            <w:pPr>
              <w:tabs>
                <w:tab w:val="left" w:pos="8505"/>
              </w:tabs>
              <w:rPr>
                <w:b/>
                <w:sz w:val="24"/>
                <w:szCs w:val="28"/>
              </w:rPr>
            </w:pPr>
          </w:p>
        </w:tc>
      </w:tr>
      <w:tr w:rsidR="002300C1" w14:paraId="08D57B52" w14:textId="77777777" w:rsidTr="002300C1">
        <w:trPr>
          <w:trHeight w:val="1622"/>
        </w:trPr>
        <w:tc>
          <w:tcPr>
            <w:tcW w:w="10682" w:type="dxa"/>
            <w:gridSpan w:val="2"/>
          </w:tcPr>
          <w:p w14:paraId="0F3FDFE3" w14:textId="77777777" w:rsidR="00D46C08" w:rsidRDefault="00D46C08" w:rsidP="00D46C08">
            <w:pPr>
              <w:tabs>
                <w:tab w:val="left" w:pos="8505"/>
              </w:tabs>
              <w:rPr>
                <w:b/>
                <w:sz w:val="24"/>
                <w:szCs w:val="28"/>
              </w:rPr>
            </w:pPr>
            <w:r w:rsidRPr="002A074D">
              <w:rPr>
                <w:b/>
                <w:sz w:val="24"/>
                <w:szCs w:val="28"/>
              </w:rPr>
              <w:t>Why is the motion necessary?</w:t>
            </w:r>
          </w:p>
          <w:p w14:paraId="49D844D5" w14:textId="2B092EF4" w:rsidR="002300C1" w:rsidRPr="0051626E" w:rsidRDefault="0051626E" w:rsidP="00381726">
            <w:pPr>
              <w:tabs>
                <w:tab w:val="left" w:pos="8505"/>
              </w:tabs>
              <w:rPr>
                <w:sz w:val="20"/>
              </w:rPr>
            </w:pPr>
            <w:r w:rsidRPr="0051626E">
              <w:rPr>
                <w:sz w:val="20"/>
              </w:rPr>
              <w:t xml:space="preserve">To ensure reasonable time to collate an Area’s Group </w:t>
            </w:r>
            <w:r w:rsidRPr="0051626E">
              <w:rPr>
                <w:color w:val="000000"/>
              </w:rPr>
              <w:t>Consciences</w:t>
            </w:r>
            <w:r w:rsidRPr="0051626E">
              <w:rPr>
                <w:color w:val="000000"/>
              </w:rPr>
              <w:t>.</w:t>
            </w:r>
          </w:p>
        </w:tc>
      </w:tr>
      <w:tr w:rsidR="002300C1" w14:paraId="2E8D1F60" w14:textId="77777777" w:rsidTr="002300C1">
        <w:trPr>
          <w:trHeight w:val="1670"/>
        </w:trPr>
        <w:tc>
          <w:tcPr>
            <w:tcW w:w="10682" w:type="dxa"/>
            <w:gridSpan w:val="2"/>
          </w:tcPr>
          <w:p w14:paraId="00E8A766" w14:textId="6A761B46" w:rsidR="002300C1" w:rsidRPr="002A074D" w:rsidRDefault="002300C1" w:rsidP="002300C1">
            <w:pPr>
              <w:rPr>
                <w:sz w:val="20"/>
              </w:rPr>
            </w:pPr>
            <w:r w:rsidRPr="002A074D">
              <w:rPr>
                <w:b/>
                <w:sz w:val="24"/>
                <w:szCs w:val="28"/>
              </w:rPr>
              <w:t xml:space="preserve">What human and financial resources are </w:t>
            </w:r>
            <w:proofErr w:type="gramStart"/>
            <w:r w:rsidRPr="002A074D">
              <w:rPr>
                <w:b/>
                <w:sz w:val="24"/>
                <w:szCs w:val="28"/>
              </w:rPr>
              <w:t>required</w:t>
            </w:r>
            <w:proofErr w:type="gramEnd"/>
            <w:r w:rsidRPr="002A074D">
              <w:rPr>
                <w:b/>
                <w:sz w:val="24"/>
                <w:szCs w:val="28"/>
              </w:rPr>
              <w:t>?</w:t>
            </w:r>
            <w:r w:rsidRPr="002A074D">
              <w:rPr>
                <w:b/>
                <w:sz w:val="24"/>
                <w:szCs w:val="28"/>
              </w:rPr>
              <w:br/>
            </w:r>
            <w:r w:rsidR="0051626E">
              <w:rPr>
                <w:sz w:val="20"/>
              </w:rPr>
              <w:t>None</w:t>
            </w:r>
          </w:p>
          <w:p w14:paraId="786AA6C7" w14:textId="77777777" w:rsidR="002300C1" w:rsidRDefault="002300C1" w:rsidP="00381726">
            <w:pPr>
              <w:tabs>
                <w:tab w:val="left" w:pos="8505"/>
              </w:tabs>
              <w:rPr>
                <w:sz w:val="20"/>
              </w:rPr>
            </w:pPr>
          </w:p>
        </w:tc>
      </w:tr>
      <w:tr w:rsidR="002300C1" w14:paraId="61E21633" w14:textId="77777777" w:rsidTr="002300C1">
        <w:trPr>
          <w:trHeight w:val="839"/>
        </w:trPr>
        <w:tc>
          <w:tcPr>
            <w:tcW w:w="2518" w:type="dxa"/>
          </w:tcPr>
          <w:p w14:paraId="76F96749" w14:textId="77777777" w:rsidR="002300C1" w:rsidRDefault="002300C1" w:rsidP="00381726">
            <w:pPr>
              <w:tabs>
                <w:tab w:val="left" w:pos="8505"/>
              </w:tabs>
              <w:rPr>
                <w:sz w:val="20"/>
              </w:rPr>
            </w:pPr>
            <w:r w:rsidRPr="002A074D">
              <w:rPr>
                <w:b/>
                <w:szCs w:val="24"/>
              </w:rPr>
              <w:t>Proposer (Name, service position/ASC</w:t>
            </w:r>
            <w:r>
              <w:rPr>
                <w:b/>
                <w:szCs w:val="24"/>
              </w:rPr>
              <w:t>)</w:t>
            </w:r>
          </w:p>
        </w:tc>
        <w:tc>
          <w:tcPr>
            <w:tcW w:w="8164" w:type="dxa"/>
          </w:tcPr>
          <w:p w14:paraId="58FC4B50" w14:textId="0020C7B8" w:rsidR="002300C1" w:rsidRDefault="0051626E" w:rsidP="00381726">
            <w:pPr>
              <w:tabs>
                <w:tab w:val="left" w:pos="8505"/>
              </w:tabs>
              <w:rPr>
                <w:sz w:val="20"/>
              </w:rPr>
            </w:pPr>
            <w:r>
              <w:rPr>
                <w:sz w:val="20"/>
              </w:rPr>
              <w:t>Ian, RSM, West Country</w:t>
            </w:r>
          </w:p>
        </w:tc>
      </w:tr>
      <w:tr w:rsidR="002300C1" w14:paraId="4F4A61EC" w14:textId="77777777" w:rsidTr="002300C1">
        <w:trPr>
          <w:trHeight w:val="852"/>
        </w:trPr>
        <w:tc>
          <w:tcPr>
            <w:tcW w:w="2518" w:type="dxa"/>
          </w:tcPr>
          <w:p w14:paraId="397A9013" w14:textId="77777777" w:rsidR="002300C1" w:rsidRDefault="002300C1" w:rsidP="002300C1">
            <w:pPr>
              <w:tabs>
                <w:tab w:val="left" w:pos="8505"/>
              </w:tabs>
              <w:rPr>
                <w:sz w:val="20"/>
              </w:rPr>
            </w:pPr>
            <w:r w:rsidRPr="002A074D">
              <w:rPr>
                <w:b/>
                <w:szCs w:val="24"/>
              </w:rPr>
              <w:t>Seconded by (RCM) Name + ASC:</w:t>
            </w:r>
          </w:p>
        </w:tc>
        <w:tc>
          <w:tcPr>
            <w:tcW w:w="8164" w:type="dxa"/>
          </w:tcPr>
          <w:p w14:paraId="2DF5F1CF" w14:textId="77777777" w:rsidR="002300C1" w:rsidRDefault="002300C1" w:rsidP="00381726">
            <w:pPr>
              <w:tabs>
                <w:tab w:val="left" w:pos="8505"/>
              </w:tabs>
              <w:rPr>
                <w:sz w:val="20"/>
              </w:rPr>
            </w:pPr>
          </w:p>
        </w:tc>
      </w:tr>
      <w:tr w:rsidR="002300C1" w14:paraId="4E08DC92" w14:textId="77777777" w:rsidTr="002300C1">
        <w:trPr>
          <w:trHeight w:val="835"/>
        </w:trPr>
        <w:tc>
          <w:tcPr>
            <w:tcW w:w="2518" w:type="dxa"/>
          </w:tcPr>
          <w:p w14:paraId="739B7EC3" w14:textId="77777777" w:rsidR="002300C1" w:rsidRDefault="002300C1" w:rsidP="00381726">
            <w:pPr>
              <w:tabs>
                <w:tab w:val="left" w:pos="8505"/>
              </w:tabs>
              <w:rPr>
                <w:sz w:val="20"/>
              </w:rPr>
            </w:pPr>
            <w:r w:rsidRPr="002A074D">
              <w:rPr>
                <w:b/>
                <w:szCs w:val="24"/>
              </w:rPr>
              <w:t>Date and location of Region meeting</w:t>
            </w:r>
          </w:p>
        </w:tc>
        <w:tc>
          <w:tcPr>
            <w:tcW w:w="8164" w:type="dxa"/>
          </w:tcPr>
          <w:p w14:paraId="2F5AEB7D" w14:textId="5B314C38" w:rsidR="002300C1" w:rsidRDefault="0051626E" w:rsidP="00381726">
            <w:pPr>
              <w:tabs>
                <w:tab w:val="left" w:pos="8505"/>
              </w:tabs>
              <w:rPr>
                <w:sz w:val="20"/>
              </w:rPr>
            </w:pPr>
            <w:r>
              <w:rPr>
                <w:sz w:val="20"/>
              </w:rPr>
              <w:t>8/9 May 2021 Online</w:t>
            </w:r>
          </w:p>
        </w:tc>
      </w:tr>
    </w:tbl>
    <w:p w14:paraId="4502B5CA" w14:textId="77777777" w:rsidR="002300C1" w:rsidRDefault="002300C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6"/>
        <w:gridCol w:w="5230"/>
      </w:tblGrid>
      <w:tr w:rsidR="002300C1" w14:paraId="144A7DD3" w14:textId="77777777" w:rsidTr="002300C1">
        <w:trPr>
          <w:trHeight w:val="523"/>
        </w:trPr>
        <w:tc>
          <w:tcPr>
            <w:tcW w:w="5341" w:type="dxa"/>
          </w:tcPr>
          <w:p w14:paraId="1404DDAD" w14:textId="77777777" w:rsidR="002300C1" w:rsidRDefault="002300C1" w:rsidP="00381726">
            <w:pPr>
              <w:tabs>
                <w:tab w:val="left" w:pos="8505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t>Number of RCMs present:</w:t>
            </w:r>
          </w:p>
          <w:p w14:paraId="19B900C7" w14:textId="77777777" w:rsidR="002300C1" w:rsidRPr="002A074D" w:rsidRDefault="002300C1" w:rsidP="00381726">
            <w:pPr>
              <w:tabs>
                <w:tab w:val="left" w:pos="8505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t>Quorum 11</w:t>
            </w:r>
          </w:p>
        </w:tc>
        <w:tc>
          <w:tcPr>
            <w:tcW w:w="5341" w:type="dxa"/>
          </w:tcPr>
          <w:p w14:paraId="695F9E58" w14:textId="77777777" w:rsidR="002300C1" w:rsidRPr="002300C1" w:rsidRDefault="002300C1" w:rsidP="00381726">
            <w:pPr>
              <w:tabs>
                <w:tab w:val="left" w:pos="8505"/>
              </w:tabs>
              <w:rPr>
                <w:b/>
                <w:sz w:val="20"/>
              </w:rPr>
            </w:pPr>
            <w:r w:rsidRPr="002300C1">
              <w:rPr>
                <w:b/>
                <w:sz w:val="20"/>
              </w:rPr>
              <w:t xml:space="preserve">Consensus reached? </w:t>
            </w:r>
          </w:p>
        </w:tc>
      </w:tr>
      <w:tr w:rsidR="002300C1" w14:paraId="2756B890" w14:textId="77777777" w:rsidTr="002300C1">
        <w:trPr>
          <w:trHeight w:val="523"/>
        </w:trPr>
        <w:tc>
          <w:tcPr>
            <w:tcW w:w="5341" w:type="dxa"/>
          </w:tcPr>
          <w:p w14:paraId="08C9B1B1" w14:textId="77777777" w:rsidR="002300C1" w:rsidRPr="002A074D" w:rsidRDefault="002300C1" w:rsidP="00381726">
            <w:pPr>
              <w:tabs>
                <w:tab w:val="left" w:pos="8505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t>Region date from which policy will be active:</w:t>
            </w:r>
          </w:p>
        </w:tc>
        <w:tc>
          <w:tcPr>
            <w:tcW w:w="5341" w:type="dxa"/>
          </w:tcPr>
          <w:p w14:paraId="3CB282F5" w14:textId="77777777" w:rsidR="002300C1" w:rsidRPr="002300C1" w:rsidRDefault="002300C1" w:rsidP="00381726">
            <w:pPr>
              <w:tabs>
                <w:tab w:val="left" w:pos="8505"/>
              </w:tabs>
              <w:rPr>
                <w:b/>
                <w:sz w:val="20"/>
              </w:rPr>
            </w:pPr>
            <w:r>
              <w:rPr>
                <w:sz w:val="20"/>
              </w:rPr>
              <w:t xml:space="preserve"> </w:t>
            </w:r>
            <w:r w:rsidRPr="002300C1">
              <w:rPr>
                <w:b/>
                <w:sz w:val="20"/>
              </w:rPr>
              <w:t xml:space="preserve">If temporary, date of re-evaluation: </w:t>
            </w:r>
          </w:p>
        </w:tc>
      </w:tr>
    </w:tbl>
    <w:p w14:paraId="44F331B2" w14:textId="77777777" w:rsidR="002300C1" w:rsidRPr="002A074D" w:rsidRDefault="002300C1" w:rsidP="00381726">
      <w:pPr>
        <w:tabs>
          <w:tab w:val="left" w:pos="8505"/>
        </w:tabs>
        <w:rPr>
          <w:sz w:val="20"/>
        </w:rPr>
      </w:pPr>
    </w:p>
    <w:sectPr w:rsidR="002300C1" w:rsidRPr="002A074D" w:rsidSect="002300C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F10C59"/>
    <w:multiLevelType w:val="hybridMultilevel"/>
    <w:tmpl w:val="1E889254"/>
    <w:lvl w:ilvl="0" w:tplc="0D7A56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0D7"/>
    <w:rsid w:val="000055A3"/>
    <w:rsid w:val="001A21D7"/>
    <w:rsid w:val="001B571B"/>
    <w:rsid w:val="002300C1"/>
    <w:rsid w:val="002A074D"/>
    <w:rsid w:val="00381726"/>
    <w:rsid w:val="0051626E"/>
    <w:rsid w:val="00837173"/>
    <w:rsid w:val="0093656F"/>
    <w:rsid w:val="009F3398"/>
    <w:rsid w:val="00A33FE4"/>
    <w:rsid w:val="00AB2961"/>
    <w:rsid w:val="00C700D7"/>
    <w:rsid w:val="00D46C08"/>
    <w:rsid w:val="00E42591"/>
    <w:rsid w:val="00E70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499CD"/>
  <w15:docId w15:val="{BEA6F543-4802-400E-9B53-98D641C86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00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1626E"/>
    <w:pPr>
      <w:ind w:left="720"/>
      <w:contextualSpacing/>
    </w:pPr>
    <w:rPr>
      <w:rFonts w:ascii="Calibri" w:eastAsia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Davidson</dc:creator>
  <cp:lastModifiedBy>EDITOR</cp:lastModifiedBy>
  <cp:revision>2</cp:revision>
  <cp:lastPrinted>2019-03-10T11:54:00Z</cp:lastPrinted>
  <dcterms:created xsi:type="dcterms:W3CDTF">2021-04-25T12:37:00Z</dcterms:created>
  <dcterms:modified xsi:type="dcterms:W3CDTF">2021-04-25T12:37:00Z</dcterms:modified>
</cp:coreProperties>
</file>