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619C7" w14:textId="77777777" w:rsidR="003A4DE9" w:rsidRDefault="00CF67B9">
      <w:pPr>
        <w:jc w:val="center"/>
        <w:rPr>
          <w:color w:val="FF0000"/>
          <w:u w:val="single"/>
        </w:rPr>
      </w:pPr>
      <w:r>
        <w:rPr>
          <w:color w:val="FF0000"/>
          <w:u w:val="single"/>
        </w:rPr>
        <w:t xml:space="preserve">Subcommittee report Template – please save in an easy to file format </w:t>
      </w:r>
      <w:proofErr w:type="spellStart"/>
      <w:r>
        <w:rPr>
          <w:color w:val="FF0000"/>
          <w:u w:val="single"/>
        </w:rPr>
        <w:t>eg</w:t>
      </w:r>
      <w:proofErr w:type="spellEnd"/>
      <w:r>
        <w:rPr>
          <w:color w:val="FF0000"/>
          <w:u w:val="single"/>
        </w:rPr>
        <w:t>: PI report January 2021</w:t>
      </w: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3A4DE9" w14:paraId="4322BEAD" w14:textId="77777777">
        <w:tc>
          <w:tcPr>
            <w:tcW w:w="10485" w:type="dxa"/>
            <w:gridSpan w:val="2"/>
            <w:vAlign w:val="center"/>
          </w:tcPr>
          <w:p w14:paraId="3497EB18" w14:textId="77777777" w:rsidR="003A4DE9" w:rsidRDefault="00CF67B9">
            <w:pPr>
              <w:jc w:val="center"/>
              <w:rPr>
                <w:b/>
                <w:i/>
              </w:rPr>
            </w:pPr>
            <w:r>
              <w:rPr>
                <w:b/>
                <w:i/>
                <w:sz w:val="36"/>
                <w:szCs w:val="36"/>
              </w:rPr>
              <w:t>Subcommittee Name</w:t>
            </w:r>
          </w:p>
        </w:tc>
      </w:tr>
      <w:tr w:rsidR="003A4DE9" w14:paraId="4D1DEC75" w14:textId="77777777">
        <w:tc>
          <w:tcPr>
            <w:tcW w:w="3208" w:type="dxa"/>
          </w:tcPr>
          <w:p w14:paraId="26F9CD37" w14:textId="77777777" w:rsidR="003A4DE9" w:rsidRDefault="00CF67B9">
            <w:pPr>
              <w:rPr>
                <w:b/>
              </w:rPr>
            </w:pPr>
            <w:r>
              <w:rPr>
                <w:b/>
              </w:rPr>
              <w:t>Mission Synopsis:</w:t>
            </w:r>
          </w:p>
          <w:p w14:paraId="58426CB4" w14:textId="77777777" w:rsidR="003A4DE9" w:rsidRDefault="003A4DE9">
            <w:pPr>
              <w:rPr>
                <w:b/>
              </w:rPr>
            </w:pPr>
          </w:p>
        </w:tc>
        <w:tc>
          <w:tcPr>
            <w:tcW w:w="7277" w:type="dxa"/>
          </w:tcPr>
          <w:p w14:paraId="0751184D" w14:textId="77777777" w:rsidR="003A4DE9" w:rsidRDefault="00CF67B9">
            <w:pPr>
              <w:rPr>
                <w:i/>
                <w:color w:val="FF0000"/>
              </w:rPr>
            </w:pPr>
            <w:r>
              <w:rPr>
                <w:i/>
                <w:color w:val="FF0000"/>
              </w:rPr>
              <w:t xml:space="preserve">This is to help new RCMs understand the purpose and role of the subcommittee –this is in the </w:t>
            </w:r>
            <w:proofErr w:type="gramStart"/>
            <w:r>
              <w:rPr>
                <w:i/>
                <w:color w:val="FF0000"/>
              </w:rPr>
              <w:t>guidelines</w:t>
            </w:r>
            <w:proofErr w:type="gramEnd"/>
            <w:r>
              <w:rPr>
                <w:i/>
                <w:color w:val="FF0000"/>
              </w:rPr>
              <w:t xml:space="preserve"> but it pays to keep it front and centre.</w:t>
            </w:r>
          </w:p>
        </w:tc>
      </w:tr>
      <w:tr w:rsidR="003A4DE9" w14:paraId="65884683" w14:textId="77777777">
        <w:tc>
          <w:tcPr>
            <w:tcW w:w="3208" w:type="dxa"/>
          </w:tcPr>
          <w:p w14:paraId="10051DF9" w14:textId="77777777" w:rsidR="003A4DE9" w:rsidRDefault="00CF67B9">
            <w:pPr>
              <w:rPr>
                <w:b/>
              </w:rPr>
            </w:pPr>
            <w:r>
              <w:rPr>
                <w:b/>
              </w:rPr>
              <w:t>Report to RSC date:</w:t>
            </w:r>
          </w:p>
        </w:tc>
        <w:tc>
          <w:tcPr>
            <w:tcW w:w="7277" w:type="dxa"/>
          </w:tcPr>
          <w:p w14:paraId="2F5B884A" w14:textId="77777777" w:rsidR="003A4DE9" w:rsidRDefault="003A4DE9">
            <w:pPr>
              <w:rPr>
                <w:color w:val="FF0000"/>
              </w:rPr>
            </w:pPr>
          </w:p>
        </w:tc>
      </w:tr>
      <w:tr w:rsidR="003A4DE9" w14:paraId="0B6A7204" w14:textId="77777777">
        <w:tc>
          <w:tcPr>
            <w:tcW w:w="3208" w:type="dxa"/>
          </w:tcPr>
          <w:p w14:paraId="3806024E" w14:textId="77777777" w:rsidR="003A4DE9" w:rsidRDefault="00CF67B9">
            <w:pPr>
              <w:rPr>
                <w:b/>
              </w:rPr>
            </w:pPr>
            <w:r>
              <w:rPr>
                <w:b/>
              </w:rPr>
              <w:t>Meetings since the last report -</w:t>
            </w:r>
          </w:p>
          <w:p w14:paraId="599347B2" w14:textId="77777777" w:rsidR="003A4DE9" w:rsidRDefault="00CF67B9">
            <w:pPr>
              <w:rPr>
                <w:b/>
              </w:rPr>
            </w:pPr>
            <w:r>
              <w:rPr>
                <w:b/>
              </w:rPr>
              <w:t>Dates and attendance:</w:t>
            </w:r>
          </w:p>
          <w:p w14:paraId="02325DF2" w14:textId="77777777" w:rsidR="003A4DE9" w:rsidRDefault="003A4DE9">
            <w:pPr>
              <w:rPr>
                <w:b/>
              </w:rPr>
            </w:pPr>
          </w:p>
        </w:tc>
        <w:tc>
          <w:tcPr>
            <w:tcW w:w="7277" w:type="dxa"/>
          </w:tcPr>
          <w:p w14:paraId="614ABE11" w14:textId="77777777" w:rsidR="003A4DE9" w:rsidRDefault="00CF67B9">
            <w:pPr>
              <w:rPr>
                <w:i/>
                <w:color w:val="FF0000"/>
              </w:rPr>
            </w:pPr>
            <w:r>
              <w:rPr>
                <w:i/>
                <w:color w:val="FF0000"/>
              </w:rPr>
              <w:t>Even if there have not been committee meetings, there has likely been action; if it is made clear that it has not been possible to hold meetings, Region can consider how they may help. There are other ways of doing business but how is this recorded for acc</w:t>
            </w:r>
            <w:r>
              <w:rPr>
                <w:i/>
                <w:color w:val="FF0000"/>
              </w:rPr>
              <w:t>ountability?</w:t>
            </w:r>
          </w:p>
        </w:tc>
      </w:tr>
      <w:tr w:rsidR="003A4DE9" w14:paraId="17C42A83" w14:textId="77777777">
        <w:tc>
          <w:tcPr>
            <w:tcW w:w="3208" w:type="dxa"/>
          </w:tcPr>
          <w:p w14:paraId="0DA4B3C9" w14:textId="77777777" w:rsidR="003A4DE9" w:rsidRDefault="00CF67B9">
            <w:pPr>
              <w:rPr>
                <w:b/>
              </w:rPr>
            </w:pPr>
            <w:r>
              <w:rPr>
                <w:b/>
              </w:rPr>
              <w:t xml:space="preserve">Committee: </w:t>
            </w:r>
          </w:p>
          <w:p w14:paraId="0291DF92" w14:textId="77777777" w:rsidR="003A4DE9" w:rsidRDefault="003A4DE9">
            <w:pPr>
              <w:rPr>
                <w:b/>
              </w:rPr>
            </w:pPr>
          </w:p>
        </w:tc>
        <w:tc>
          <w:tcPr>
            <w:tcW w:w="7277" w:type="dxa"/>
          </w:tcPr>
          <w:p w14:paraId="313A8456" w14:textId="77777777" w:rsidR="003A4DE9" w:rsidRDefault="00CF67B9">
            <w:pPr>
              <w:rPr>
                <w:i/>
                <w:color w:val="FF0000"/>
              </w:rPr>
            </w:pPr>
            <w:r>
              <w:rPr>
                <w:i/>
                <w:color w:val="FF0000"/>
              </w:rPr>
              <w:t>Please list members and the position held.</w:t>
            </w:r>
          </w:p>
          <w:p w14:paraId="2CF395BC" w14:textId="77777777" w:rsidR="003A4DE9" w:rsidRDefault="003A4DE9">
            <w:pPr>
              <w:rPr>
                <w:i/>
                <w:color w:val="FF0000"/>
              </w:rPr>
            </w:pPr>
          </w:p>
        </w:tc>
      </w:tr>
      <w:tr w:rsidR="003A4DE9" w14:paraId="5B5D32E0" w14:textId="77777777">
        <w:tc>
          <w:tcPr>
            <w:tcW w:w="3208" w:type="dxa"/>
          </w:tcPr>
          <w:p w14:paraId="5B9F9591" w14:textId="77777777" w:rsidR="003A4DE9" w:rsidRDefault="00CF67B9">
            <w:pPr>
              <w:rPr>
                <w:b/>
              </w:rPr>
            </w:pPr>
            <w:r>
              <w:rPr>
                <w:b/>
              </w:rPr>
              <w:t>Positions vacant:</w:t>
            </w:r>
          </w:p>
          <w:p w14:paraId="1439BB70" w14:textId="77777777" w:rsidR="003A4DE9" w:rsidRDefault="00CF67B9">
            <w:pPr>
              <w:rPr>
                <w:b/>
              </w:rPr>
            </w:pPr>
            <w:r>
              <w:rPr>
                <w:b/>
              </w:rPr>
              <w:t>(RCMs please report these at your ASC)</w:t>
            </w:r>
          </w:p>
        </w:tc>
        <w:tc>
          <w:tcPr>
            <w:tcW w:w="7277" w:type="dxa"/>
          </w:tcPr>
          <w:p w14:paraId="05D87069" w14:textId="77777777" w:rsidR="003A4DE9" w:rsidRDefault="003A4DE9">
            <w:pPr>
              <w:rPr>
                <w:i/>
                <w:color w:val="FF0000"/>
              </w:rPr>
            </w:pPr>
          </w:p>
        </w:tc>
      </w:tr>
      <w:tr w:rsidR="003A4DE9" w14:paraId="61862A28" w14:textId="77777777">
        <w:tc>
          <w:tcPr>
            <w:tcW w:w="3208" w:type="dxa"/>
          </w:tcPr>
          <w:p w14:paraId="2175A733" w14:textId="77777777" w:rsidR="003A4DE9" w:rsidRDefault="00CF67B9">
            <w:pPr>
              <w:rPr>
                <w:b/>
              </w:rPr>
            </w:pPr>
            <w:r>
              <w:rPr>
                <w:b/>
              </w:rPr>
              <w:t>General report:</w:t>
            </w:r>
          </w:p>
          <w:p w14:paraId="399C119D" w14:textId="77777777" w:rsidR="003A4DE9" w:rsidRDefault="003A4DE9">
            <w:pPr>
              <w:rPr>
                <w:b/>
              </w:rPr>
            </w:pPr>
          </w:p>
          <w:p w14:paraId="335C95D1" w14:textId="77777777" w:rsidR="003A4DE9" w:rsidRDefault="003A4DE9">
            <w:pPr>
              <w:rPr>
                <w:b/>
              </w:rPr>
            </w:pPr>
          </w:p>
        </w:tc>
        <w:tc>
          <w:tcPr>
            <w:tcW w:w="7277" w:type="dxa"/>
          </w:tcPr>
          <w:p w14:paraId="01EC4E58" w14:textId="77777777" w:rsidR="003A4DE9" w:rsidRDefault="00CF67B9">
            <w:pPr>
              <w:rPr>
                <w:i/>
                <w:color w:val="FF0000"/>
              </w:rPr>
            </w:pPr>
            <w:r>
              <w:rPr>
                <w:i/>
                <w:color w:val="FF0000"/>
              </w:rPr>
              <w:t>What has been happening? Include info from smaller subcommittees. Please do not just copy minutes.</w:t>
            </w:r>
          </w:p>
        </w:tc>
      </w:tr>
      <w:tr w:rsidR="003A4DE9" w14:paraId="4D8B6FED" w14:textId="77777777">
        <w:trPr>
          <w:trHeight w:val="940"/>
        </w:trPr>
        <w:tc>
          <w:tcPr>
            <w:tcW w:w="3208" w:type="dxa"/>
          </w:tcPr>
          <w:p w14:paraId="730C3678" w14:textId="77777777" w:rsidR="003A4DE9" w:rsidRDefault="00CF67B9">
            <w:pPr>
              <w:rPr>
                <w:b/>
              </w:rPr>
            </w:pPr>
            <w:r>
              <w:rPr>
                <w:b/>
              </w:rPr>
              <w:t>Problem</w:t>
            </w:r>
            <w:r>
              <w:rPr>
                <w:b/>
              </w:rPr>
              <w:t xml:space="preserve">s/progress against specific objectives, </w:t>
            </w:r>
            <w:proofErr w:type="gramStart"/>
            <w:r>
              <w:rPr>
                <w:b/>
              </w:rPr>
              <w:t>requests</w:t>
            </w:r>
            <w:proofErr w:type="gramEnd"/>
            <w:r>
              <w:rPr>
                <w:b/>
              </w:rPr>
              <w:t xml:space="preserve"> or questions from Region:</w:t>
            </w:r>
          </w:p>
          <w:p w14:paraId="369286B1" w14:textId="77777777" w:rsidR="003A4DE9" w:rsidRDefault="003A4DE9">
            <w:pPr>
              <w:rPr>
                <w:b/>
              </w:rPr>
            </w:pPr>
          </w:p>
        </w:tc>
        <w:tc>
          <w:tcPr>
            <w:tcW w:w="7277" w:type="dxa"/>
          </w:tcPr>
          <w:p w14:paraId="2E45F9C3" w14:textId="77777777" w:rsidR="003A4DE9" w:rsidRDefault="00CF67B9">
            <w:pPr>
              <w:rPr>
                <w:i/>
                <w:color w:val="FF0000"/>
              </w:rPr>
            </w:pPr>
            <w:r>
              <w:rPr>
                <w:i/>
                <w:color w:val="FF0000"/>
              </w:rPr>
              <w:t>Transparency and accountability. (Check last region minutes)</w:t>
            </w:r>
          </w:p>
        </w:tc>
      </w:tr>
      <w:tr w:rsidR="003A4DE9" w14:paraId="7A6A65C7" w14:textId="77777777">
        <w:tc>
          <w:tcPr>
            <w:tcW w:w="3208" w:type="dxa"/>
          </w:tcPr>
          <w:p w14:paraId="7951B8E0" w14:textId="77777777" w:rsidR="003A4DE9" w:rsidRDefault="00CF67B9">
            <w:pPr>
              <w:rPr>
                <w:b/>
              </w:rPr>
            </w:pPr>
            <w:r>
              <w:rPr>
                <w:b/>
              </w:rPr>
              <w:t>Workshop preparations:</w:t>
            </w:r>
          </w:p>
          <w:p w14:paraId="4F2E6B26" w14:textId="77777777" w:rsidR="003A4DE9" w:rsidRDefault="003A4DE9">
            <w:pPr>
              <w:rPr>
                <w:b/>
              </w:rPr>
            </w:pPr>
          </w:p>
        </w:tc>
        <w:tc>
          <w:tcPr>
            <w:tcW w:w="7277" w:type="dxa"/>
          </w:tcPr>
          <w:p w14:paraId="42D181B9" w14:textId="77777777" w:rsidR="003A4DE9" w:rsidRDefault="00CF67B9">
            <w:pPr>
              <w:rPr>
                <w:i/>
                <w:color w:val="FF0000"/>
              </w:rPr>
            </w:pPr>
            <w:r>
              <w:rPr>
                <w:i/>
                <w:color w:val="FF0000"/>
              </w:rPr>
              <w:t>If any, include expenses or requests for local service.</w:t>
            </w:r>
          </w:p>
        </w:tc>
      </w:tr>
      <w:tr w:rsidR="003A4DE9" w14:paraId="6E01C4D5" w14:textId="77777777">
        <w:tc>
          <w:tcPr>
            <w:tcW w:w="3208" w:type="dxa"/>
          </w:tcPr>
          <w:p w14:paraId="5ECF7FBF" w14:textId="77777777" w:rsidR="003A4DE9" w:rsidRDefault="00CF67B9">
            <w:pPr>
              <w:rPr>
                <w:b/>
              </w:rPr>
            </w:pPr>
            <w:r>
              <w:rPr>
                <w:b/>
              </w:rPr>
              <w:t>Highlights of communications with ASC and WSC committees:</w:t>
            </w:r>
          </w:p>
          <w:p w14:paraId="5964B759" w14:textId="77777777" w:rsidR="003A4DE9" w:rsidRDefault="003A4DE9">
            <w:pPr>
              <w:rPr>
                <w:b/>
              </w:rPr>
            </w:pPr>
          </w:p>
        </w:tc>
        <w:tc>
          <w:tcPr>
            <w:tcW w:w="7277" w:type="dxa"/>
          </w:tcPr>
          <w:p w14:paraId="07DABFEE" w14:textId="77777777" w:rsidR="003A4DE9" w:rsidRDefault="003A4DE9">
            <w:pPr>
              <w:rPr>
                <w:i/>
                <w:color w:val="FF0000"/>
              </w:rPr>
            </w:pPr>
          </w:p>
        </w:tc>
      </w:tr>
      <w:tr w:rsidR="003A4DE9" w14:paraId="6F9BF59A" w14:textId="77777777">
        <w:tc>
          <w:tcPr>
            <w:tcW w:w="3208" w:type="dxa"/>
          </w:tcPr>
          <w:p w14:paraId="54E90222" w14:textId="77777777" w:rsidR="003A4DE9" w:rsidRDefault="00CF67B9">
            <w:pPr>
              <w:rPr>
                <w:b/>
              </w:rPr>
            </w:pPr>
            <w:r>
              <w:rPr>
                <w:b/>
              </w:rPr>
              <w:t>Suggestions or recommendations to RSC:</w:t>
            </w:r>
          </w:p>
        </w:tc>
        <w:tc>
          <w:tcPr>
            <w:tcW w:w="7277" w:type="dxa"/>
          </w:tcPr>
          <w:p w14:paraId="0A03BBC7" w14:textId="77777777" w:rsidR="003A4DE9" w:rsidRDefault="00CF67B9">
            <w:pPr>
              <w:rPr>
                <w:i/>
                <w:color w:val="FF0000"/>
              </w:rPr>
            </w:pPr>
            <w:r>
              <w:rPr>
                <w:i/>
                <w:color w:val="FF0000"/>
              </w:rPr>
              <w:t>Based on greater experience, or issues that arise from doing this type of service.</w:t>
            </w:r>
          </w:p>
          <w:p w14:paraId="4C478A93" w14:textId="77777777" w:rsidR="003A4DE9" w:rsidRDefault="003A4DE9">
            <w:pPr>
              <w:rPr>
                <w:i/>
                <w:color w:val="FF0000"/>
              </w:rPr>
            </w:pPr>
          </w:p>
        </w:tc>
      </w:tr>
      <w:tr w:rsidR="003A4DE9" w14:paraId="2467C929" w14:textId="77777777">
        <w:tc>
          <w:tcPr>
            <w:tcW w:w="3208" w:type="dxa"/>
          </w:tcPr>
          <w:p w14:paraId="4D2A0ABB" w14:textId="77777777" w:rsidR="003A4DE9" w:rsidRDefault="00CF67B9">
            <w:pPr>
              <w:rPr>
                <w:b/>
              </w:rPr>
            </w:pPr>
            <w:r>
              <w:rPr>
                <w:b/>
              </w:rPr>
              <w:t>Requests for g</w:t>
            </w:r>
            <w:r>
              <w:rPr>
                <w:b/>
              </w:rPr>
              <w:t>uidance from RSC:</w:t>
            </w:r>
          </w:p>
        </w:tc>
        <w:tc>
          <w:tcPr>
            <w:tcW w:w="7277" w:type="dxa"/>
          </w:tcPr>
          <w:p w14:paraId="60EA9673" w14:textId="77777777" w:rsidR="003A4DE9" w:rsidRDefault="00CF67B9">
            <w:pPr>
              <w:rPr>
                <w:i/>
                <w:color w:val="FF0000"/>
              </w:rPr>
            </w:pPr>
            <w:r>
              <w:rPr>
                <w:i/>
                <w:color w:val="FF0000"/>
              </w:rPr>
              <w:t>Any decisions that need to be made so that the committee can move forward.</w:t>
            </w:r>
          </w:p>
          <w:p w14:paraId="229AB6E9" w14:textId="77777777" w:rsidR="003A4DE9" w:rsidRDefault="003A4DE9">
            <w:pPr>
              <w:rPr>
                <w:i/>
                <w:color w:val="FF0000"/>
              </w:rPr>
            </w:pPr>
          </w:p>
        </w:tc>
      </w:tr>
      <w:tr w:rsidR="003A4DE9" w14:paraId="31251B2B" w14:textId="77777777">
        <w:tc>
          <w:tcPr>
            <w:tcW w:w="3208" w:type="dxa"/>
          </w:tcPr>
          <w:p w14:paraId="3C9CEC6E" w14:textId="77777777" w:rsidR="003A4DE9" w:rsidRDefault="00CF67B9">
            <w:pPr>
              <w:rPr>
                <w:b/>
              </w:rPr>
            </w:pPr>
            <w:r>
              <w:rPr>
                <w:b/>
              </w:rPr>
              <w:t>Financial report:</w:t>
            </w:r>
          </w:p>
          <w:p w14:paraId="6B271D30" w14:textId="77777777" w:rsidR="003A4DE9" w:rsidRDefault="00CF67B9">
            <w:pPr>
              <w:rPr>
                <w:b/>
              </w:rPr>
            </w:pPr>
            <w:r>
              <w:rPr>
                <w:b/>
              </w:rPr>
              <w:lastRenderedPageBreak/>
              <w:t>Status and expenditures</w:t>
            </w:r>
          </w:p>
          <w:p w14:paraId="5697A37C" w14:textId="77777777" w:rsidR="003A4DE9" w:rsidRDefault="00CF67B9">
            <w:pPr>
              <w:rPr>
                <w:b/>
              </w:rPr>
            </w:pPr>
            <w:r>
              <w:rPr>
                <w:b/>
              </w:rPr>
              <w:t>Request for funds</w:t>
            </w:r>
          </w:p>
        </w:tc>
        <w:tc>
          <w:tcPr>
            <w:tcW w:w="7277" w:type="dxa"/>
          </w:tcPr>
          <w:p w14:paraId="1267BF5D" w14:textId="77777777" w:rsidR="003A4DE9" w:rsidRDefault="00CF67B9">
            <w:pPr>
              <w:rPr>
                <w:i/>
                <w:color w:val="FF0000"/>
              </w:rPr>
            </w:pPr>
            <w:r>
              <w:rPr>
                <w:i/>
                <w:color w:val="FF0000"/>
              </w:rPr>
              <w:lastRenderedPageBreak/>
              <w:t>Send treasurers report to RSC treasurer.</w:t>
            </w:r>
          </w:p>
        </w:tc>
      </w:tr>
      <w:tr w:rsidR="003A4DE9" w14:paraId="1E2F1B7C" w14:textId="77777777">
        <w:tc>
          <w:tcPr>
            <w:tcW w:w="3208" w:type="dxa"/>
          </w:tcPr>
          <w:p w14:paraId="779005ED" w14:textId="77777777" w:rsidR="003A4DE9" w:rsidRDefault="00CF67B9">
            <w:pPr>
              <w:rPr>
                <w:b/>
              </w:rPr>
            </w:pPr>
            <w:r>
              <w:rPr>
                <w:b/>
              </w:rPr>
              <w:t>Meeting minutes provided to Resource?</w:t>
            </w:r>
          </w:p>
        </w:tc>
        <w:tc>
          <w:tcPr>
            <w:tcW w:w="7277" w:type="dxa"/>
          </w:tcPr>
          <w:p w14:paraId="6B4055F9" w14:textId="77777777" w:rsidR="003A4DE9" w:rsidRDefault="003A4DE9">
            <w:pPr>
              <w:rPr>
                <w:color w:val="FF0000"/>
              </w:rPr>
            </w:pPr>
          </w:p>
        </w:tc>
      </w:tr>
      <w:tr w:rsidR="003A4DE9" w14:paraId="4439E9C6" w14:textId="77777777">
        <w:tc>
          <w:tcPr>
            <w:tcW w:w="3208" w:type="dxa"/>
          </w:tcPr>
          <w:p w14:paraId="103E186D" w14:textId="77777777" w:rsidR="003A4DE9" w:rsidRDefault="00CF67B9">
            <w:pPr>
              <w:rPr>
                <w:b/>
              </w:rPr>
            </w:pPr>
            <w:r>
              <w:rPr>
                <w:b/>
              </w:rPr>
              <w:t>Treasurer report provided to resource and region treasurer?</w:t>
            </w:r>
          </w:p>
        </w:tc>
        <w:tc>
          <w:tcPr>
            <w:tcW w:w="7277" w:type="dxa"/>
          </w:tcPr>
          <w:p w14:paraId="393BBFCD" w14:textId="77777777" w:rsidR="003A4DE9" w:rsidRDefault="003A4DE9"/>
        </w:tc>
      </w:tr>
    </w:tbl>
    <w:p w14:paraId="7CCA23A6" w14:textId="77777777" w:rsidR="003A4DE9" w:rsidRDefault="003A4DE9"/>
    <w:tbl>
      <w:tblPr>
        <w:tblStyle w:val="a0"/>
        <w:tblW w:w="10482" w:type="dxa"/>
        <w:tblLayout w:type="fixed"/>
        <w:tblLook w:val="0400" w:firstRow="0" w:lastRow="0" w:firstColumn="0" w:lastColumn="0" w:noHBand="0" w:noVBand="1"/>
      </w:tblPr>
      <w:tblGrid>
        <w:gridCol w:w="1209"/>
        <w:gridCol w:w="3178"/>
        <w:gridCol w:w="3543"/>
        <w:gridCol w:w="2552"/>
      </w:tblGrid>
      <w:tr w:rsidR="003A4DE9" w14:paraId="044FDA3E" w14:textId="77777777">
        <w:trPr>
          <w:trHeight w:val="300"/>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1C68586" w14:textId="77777777" w:rsidR="003A4DE9" w:rsidRDefault="00CF67B9">
            <w:pPr>
              <w:spacing w:after="120" w:line="240" w:lineRule="auto"/>
              <w:rPr>
                <w:b/>
                <w:color w:val="000000"/>
              </w:rPr>
            </w:pPr>
            <w:bookmarkStart w:id="0" w:name="_heading=h.gjdgxs" w:colFirst="0" w:colLast="0"/>
            <w:bookmarkEnd w:id="0"/>
            <w:r>
              <w:rPr>
                <w:b/>
                <w:color w:val="000000"/>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67FD4702" w14:textId="77777777" w:rsidR="003A4DE9" w:rsidRDefault="00CF67B9">
            <w:pPr>
              <w:spacing w:after="120" w:line="240" w:lineRule="auto"/>
              <w:rPr>
                <w:b/>
                <w:color w:val="000000"/>
              </w:rPr>
            </w:pPr>
            <w:r>
              <w:rPr>
                <w:b/>
                <w:color w:val="000000"/>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7A9A1621" w14:textId="77777777" w:rsidR="003A4DE9" w:rsidRDefault="00CF67B9">
            <w:pPr>
              <w:spacing w:after="120" w:line="240" w:lineRule="auto"/>
              <w:rPr>
                <w:b/>
                <w:color w:val="000000"/>
              </w:rPr>
            </w:pPr>
            <w:r>
              <w:rPr>
                <w:b/>
                <w:color w:val="000000"/>
              </w:rPr>
              <w:t xml:space="preserve">Day and time: </w:t>
            </w:r>
          </w:p>
        </w:tc>
      </w:tr>
      <w:tr w:rsidR="003A4DE9" w14:paraId="124AE5AA" w14:textId="77777777">
        <w:trPr>
          <w:trHeight w:val="540"/>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6741F85" w14:textId="77777777" w:rsidR="003A4DE9" w:rsidRDefault="00CF67B9">
            <w:pPr>
              <w:spacing w:after="120" w:line="240" w:lineRule="auto"/>
              <w:rPr>
                <w:b/>
                <w:color w:val="000000"/>
              </w:rPr>
            </w:pPr>
            <w:r>
              <w:rPr>
                <w:b/>
                <w:color w:val="000000"/>
              </w:rPr>
              <w:t>Venue:</w:t>
            </w:r>
          </w:p>
        </w:tc>
        <w:tc>
          <w:tcPr>
            <w:tcW w:w="3178" w:type="dxa"/>
            <w:tcBorders>
              <w:top w:val="single" w:sz="6" w:space="0" w:color="000000"/>
              <w:left w:val="single" w:sz="6" w:space="0" w:color="000000"/>
              <w:bottom w:val="single" w:sz="6" w:space="0" w:color="000000"/>
              <w:right w:val="single" w:sz="6" w:space="0" w:color="000000"/>
            </w:tcBorders>
          </w:tcPr>
          <w:p w14:paraId="2FE9DE20" w14:textId="77777777" w:rsidR="003A4DE9" w:rsidRDefault="003A4DE9">
            <w:pPr>
              <w:spacing w:after="120" w:line="240" w:lineRule="auto"/>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39FB3CEE" w14:textId="77777777" w:rsidR="003A4DE9" w:rsidRDefault="003A4DE9">
            <w:pPr>
              <w:spacing w:after="120" w:line="240" w:lineRule="auto"/>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765D3EFD" w14:textId="77777777" w:rsidR="003A4DE9" w:rsidRDefault="003A4DE9">
            <w:pPr>
              <w:spacing w:after="120" w:line="240" w:lineRule="auto"/>
              <w:rPr>
                <w:b/>
                <w:color w:val="000000"/>
              </w:rPr>
            </w:pPr>
          </w:p>
          <w:p w14:paraId="72466984" w14:textId="77777777" w:rsidR="003A4DE9" w:rsidRDefault="00CF67B9">
            <w:pPr>
              <w:spacing w:after="120" w:line="240" w:lineRule="auto"/>
              <w:rPr>
                <w:b/>
                <w:color w:val="000000"/>
              </w:rPr>
            </w:pPr>
            <w:r>
              <w:rPr>
                <w:i/>
                <w:color w:val="FF0000"/>
              </w:rPr>
              <w:t>Is Skype available?</w:t>
            </w:r>
          </w:p>
        </w:tc>
      </w:tr>
      <w:tr w:rsidR="003A4DE9" w14:paraId="6AC197C2" w14:textId="77777777">
        <w:trPr>
          <w:trHeight w:val="340"/>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597636" w14:textId="77777777" w:rsidR="003A4DE9" w:rsidRDefault="00CF67B9">
            <w:pPr>
              <w:spacing w:after="120" w:line="240" w:lineRule="auto"/>
              <w:rPr>
                <w:sz w:val="24"/>
                <w:szCs w:val="24"/>
              </w:rPr>
            </w:pPr>
            <w:r>
              <w:rPr>
                <w:b/>
                <w:color w:val="000000"/>
              </w:rPr>
              <w:t>Contact</w:t>
            </w:r>
          </w:p>
        </w:tc>
        <w:tc>
          <w:tcPr>
            <w:tcW w:w="3178" w:type="dxa"/>
            <w:tcBorders>
              <w:top w:val="single" w:sz="6" w:space="0" w:color="000000"/>
              <w:left w:val="single" w:sz="6" w:space="0" w:color="000000"/>
              <w:bottom w:val="single" w:sz="6" w:space="0" w:color="000000"/>
              <w:right w:val="single" w:sz="6" w:space="0" w:color="000000"/>
            </w:tcBorders>
          </w:tcPr>
          <w:p w14:paraId="2918CC16" w14:textId="77777777" w:rsidR="003A4DE9" w:rsidRDefault="00CF67B9">
            <w:pPr>
              <w:spacing w:after="120" w:line="240" w:lineRule="auto"/>
              <w:rPr>
                <w:b/>
                <w:color w:val="000000"/>
              </w:rPr>
            </w:pPr>
            <w:r>
              <w:rPr>
                <w:b/>
                <w:color w:val="000000"/>
              </w:rPr>
              <w:t>Email address</w:t>
            </w:r>
          </w:p>
        </w:tc>
        <w:tc>
          <w:tcPr>
            <w:tcW w:w="3543" w:type="dxa"/>
            <w:tcBorders>
              <w:top w:val="single" w:sz="6" w:space="0" w:color="000000"/>
              <w:left w:val="single" w:sz="6" w:space="0" w:color="000000"/>
              <w:bottom w:val="single" w:sz="6" w:space="0" w:color="000000"/>
              <w:right w:val="single" w:sz="6" w:space="0" w:color="000000"/>
            </w:tcBorders>
          </w:tcPr>
          <w:p w14:paraId="375A32FF" w14:textId="77777777" w:rsidR="003A4DE9" w:rsidRDefault="00CF67B9">
            <w:pPr>
              <w:spacing w:after="120" w:line="240" w:lineRule="auto"/>
              <w:rPr>
                <w:b/>
                <w:color w:val="000000"/>
              </w:rPr>
            </w:pPr>
            <w:r>
              <w:rPr>
                <w:b/>
                <w:color w:val="000000"/>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1A6333A9" w14:textId="77777777" w:rsidR="003A4DE9" w:rsidRDefault="00CF67B9">
            <w:pPr>
              <w:spacing w:after="120" w:line="240" w:lineRule="auto"/>
              <w:rPr>
                <w:b/>
                <w:color w:val="000000"/>
              </w:rPr>
            </w:pPr>
            <w:r>
              <w:rPr>
                <w:b/>
                <w:color w:val="000000"/>
              </w:rPr>
              <w:t xml:space="preserve">Date </w:t>
            </w:r>
          </w:p>
        </w:tc>
      </w:tr>
      <w:tr w:rsidR="003A4DE9" w14:paraId="3808901B"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E7E49D" w14:textId="77777777" w:rsidR="003A4DE9" w:rsidRDefault="00CF67B9">
            <w:pPr>
              <w:spacing w:after="120" w:line="240" w:lineRule="auto"/>
              <w:rPr>
                <w:b/>
                <w:color w:val="000000"/>
              </w:rPr>
            </w:pPr>
            <w:r>
              <w:rPr>
                <w:b/>
                <w:color w:val="000000"/>
              </w:rPr>
              <w:t>Chair</w:t>
            </w:r>
          </w:p>
        </w:tc>
        <w:tc>
          <w:tcPr>
            <w:tcW w:w="3178" w:type="dxa"/>
            <w:tcBorders>
              <w:top w:val="single" w:sz="6" w:space="0" w:color="000000"/>
              <w:left w:val="single" w:sz="6" w:space="0" w:color="000000"/>
              <w:bottom w:val="single" w:sz="6" w:space="0" w:color="000000"/>
              <w:right w:val="single" w:sz="6" w:space="0" w:color="000000"/>
            </w:tcBorders>
          </w:tcPr>
          <w:p w14:paraId="1E3A2D89" w14:textId="77777777" w:rsidR="003A4DE9" w:rsidRDefault="003A4DE9">
            <w:pPr>
              <w:spacing w:after="120" w:line="240" w:lineRule="auto"/>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38F193B9" w14:textId="77777777" w:rsidR="003A4DE9" w:rsidRDefault="003A4DE9">
            <w:pPr>
              <w:spacing w:after="120" w:line="240" w:lineRule="auto"/>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26BCE777" w14:textId="77777777" w:rsidR="003A4DE9" w:rsidRDefault="003A4DE9">
            <w:pPr>
              <w:spacing w:after="120" w:line="240" w:lineRule="auto"/>
              <w:rPr>
                <w:b/>
                <w:color w:val="000000"/>
              </w:rPr>
            </w:pPr>
          </w:p>
        </w:tc>
      </w:tr>
      <w:tr w:rsidR="003A4DE9" w14:paraId="3B930D1D"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8D2769" w14:textId="77777777" w:rsidR="003A4DE9" w:rsidRDefault="00CF67B9">
            <w:pPr>
              <w:spacing w:after="120" w:line="240" w:lineRule="auto"/>
              <w:rPr>
                <w:b/>
                <w:color w:val="000000"/>
              </w:rPr>
            </w:pPr>
            <w:r>
              <w:rPr>
                <w:b/>
                <w:color w:val="000000"/>
              </w:rPr>
              <w:t>Vice Chair</w:t>
            </w:r>
          </w:p>
        </w:tc>
        <w:tc>
          <w:tcPr>
            <w:tcW w:w="3178" w:type="dxa"/>
            <w:tcBorders>
              <w:top w:val="single" w:sz="6" w:space="0" w:color="000000"/>
              <w:left w:val="single" w:sz="6" w:space="0" w:color="000000"/>
              <w:bottom w:val="single" w:sz="6" w:space="0" w:color="000000"/>
              <w:right w:val="single" w:sz="6" w:space="0" w:color="000000"/>
            </w:tcBorders>
          </w:tcPr>
          <w:p w14:paraId="312DCB8D" w14:textId="77777777" w:rsidR="003A4DE9" w:rsidRDefault="003A4DE9">
            <w:pPr>
              <w:spacing w:after="120" w:line="240" w:lineRule="auto"/>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44E6A2FC" w14:textId="77777777" w:rsidR="003A4DE9" w:rsidRDefault="003A4DE9">
            <w:pPr>
              <w:spacing w:after="120" w:line="240" w:lineRule="auto"/>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5F077151" w14:textId="77777777" w:rsidR="003A4DE9" w:rsidRDefault="003A4DE9">
            <w:pPr>
              <w:spacing w:after="120" w:line="240" w:lineRule="auto"/>
              <w:rPr>
                <w:b/>
                <w:color w:val="000000"/>
              </w:rPr>
            </w:pPr>
          </w:p>
        </w:tc>
      </w:tr>
      <w:tr w:rsidR="003A4DE9" w14:paraId="7D6C5466"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36ADF77" w14:textId="77777777" w:rsidR="003A4DE9" w:rsidRDefault="00CF67B9">
            <w:pPr>
              <w:spacing w:after="120" w:line="240" w:lineRule="auto"/>
              <w:rPr>
                <w:b/>
                <w:color w:val="000000"/>
              </w:rPr>
            </w:pPr>
            <w:r>
              <w:rPr>
                <w:b/>
                <w:color w:val="000000"/>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060B881D" w14:textId="77777777" w:rsidR="003A4DE9" w:rsidRDefault="003A4DE9">
            <w:pPr>
              <w:spacing w:after="120" w:line="240" w:lineRule="auto"/>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037176A3" w14:textId="77777777" w:rsidR="003A4DE9" w:rsidRDefault="003A4DE9">
            <w:pPr>
              <w:spacing w:after="120" w:line="240" w:lineRule="auto"/>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32E1043D" w14:textId="77777777" w:rsidR="003A4DE9" w:rsidRDefault="003A4DE9">
            <w:pPr>
              <w:spacing w:after="120" w:line="240" w:lineRule="auto"/>
              <w:rPr>
                <w:b/>
                <w:color w:val="000000"/>
              </w:rPr>
            </w:pPr>
          </w:p>
        </w:tc>
      </w:tr>
    </w:tbl>
    <w:p w14:paraId="3FEECEC2" w14:textId="77777777" w:rsidR="003A4DE9" w:rsidRDefault="003A4DE9"/>
    <w:sectPr w:rsidR="003A4DE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E9"/>
    <w:rsid w:val="003A4DE9"/>
    <w:rsid w:val="00CF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9560"/>
  <w15:docId w15:val="{E67C6B8A-9270-426A-B6EC-6001E645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F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4GL3ZMQYtuGs7qGdCp2Vz9b9g==">AMUW2mUT+dt0Ho9LUZstAtgSTgs+lEqgsayQQJAVZzh1Qphpws6t5qiN5Gf79BcEbO/pI/rug1503GrPGhTGhfi/h0FHLAYrjzDTwTXDMMjL7AmFJZqCAsnYu5wngh8rpObTMuuEHJuw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 RSC</dc:creator>
  <cp:lastModifiedBy>Gino Ridolini</cp:lastModifiedBy>
  <cp:revision>2</cp:revision>
  <dcterms:created xsi:type="dcterms:W3CDTF">2020-12-26T11:25:00Z</dcterms:created>
  <dcterms:modified xsi:type="dcterms:W3CDTF">2020-12-26T11:25:00Z</dcterms:modified>
</cp:coreProperties>
</file>