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2C1F79" w14:textId="77777777" w:rsidR="00B671A3" w:rsidRDefault="00387F28">
      <w:pPr>
        <w:pStyle w:val="Default"/>
      </w:pPr>
      <w:r>
        <w:t xml:space="preserve">UKCNA </w:t>
      </w:r>
      <w:proofErr w:type="gramStart"/>
      <w:r>
        <w:t xml:space="preserve">31  </w:t>
      </w:r>
      <w:r>
        <w:tab/>
      </w:r>
      <w:proofErr w:type="gramEnd"/>
      <w:r>
        <w:tab/>
      </w:r>
      <w:r>
        <w:tab/>
        <w:t>Committee Meeting  26 April 2020</w:t>
      </w:r>
      <w:r>
        <w:tab/>
      </w:r>
      <w:r>
        <w:tab/>
        <w:t>Report to RSC</w:t>
      </w:r>
    </w:p>
    <w:p w14:paraId="2EC052CE" w14:textId="77777777" w:rsidR="00B671A3" w:rsidRDefault="00B671A3">
      <w:pPr>
        <w:pStyle w:val="Default"/>
      </w:pPr>
    </w:p>
    <w:p w14:paraId="23356741" w14:textId="77777777" w:rsidR="00B671A3" w:rsidRDefault="00B671A3">
      <w:pPr>
        <w:pStyle w:val="Default"/>
      </w:pPr>
    </w:p>
    <w:p w14:paraId="52C6E7DA" w14:textId="77777777" w:rsidR="00B671A3" w:rsidRDefault="00387F28">
      <w:pPr>
        <w:pStyle w:val="Default"/>
      </w:pPr>
      <w:r>
        <w:t xml:space="preserve">UKCNA 31 at the Hilton Metropole Birmingham for July 2020 has now been postponed, with agreement with the Hilton, to July </w:t>
      </w:r>
      <w:proofErr w:type="gramStart"/>
      <w:r>
        <w:t>2021  With</w:t>
      </w:r>
      <w:proofErr w:type="gramEnd"/>
      <w:r>
        <w:t xml:space="preserve"> no cost for cancelling 2020 date. But an ongoing </w:t>
      </w:r>
      <w:r>
        <w:t>contractual commitment to hold an event in July 2021</w:t>
      </w:r>
    </w:p>
    <w:p w14:paraId="33B97BB9" w14:textId="77777777" w:rsidR="00B671A3" w:rsidRDefault="00B671A3">
      <w:pPr>
        <w:pStyle w:val="Default"/>
      </w:pPr>
    </w:p>
    <w:p w14:paraId="6DCC46C4" w14:textId="77777777" w:rsidR="00B671A3" w:rsidRDefault="00B671A3">
      <w:pPr>
        <w:pStyle w:val="Default"/>
      </w:pPr>
    </w:p>
    <w:p w14:paraId="50C3AFE2" w14:textId="77777777" w:rsidR="00B671A3" w:rsidRDefault="00387F28">
      <w:pPr>
        <w:pStyle w:val="Default"/>
      </w:pPr>
      <w:r>
        <w:t>We would like the RSC to ratify the following decisions taken by the committee</w:t>
      </w:r>
    </w:p>
    <w:p w14:paraId="7E3F537B" w14:textId="77777777" w:rsidR="00B671A3" w:rsidRDefault="00B671A3">
      <w:pPr>
        <w:pStyle w:val="Default"/>
      </w:pPr>
    </w:p>
    <w:p w14:paraId="5E72827A" w14:textId="77777777" w:rsidR="00B671A3" w:rsidRDefault="00387F28">
      <w:pPr>
        <w:pStyle w:val="Default"/>
      </w:pPr>
      <w:r>
        <w:tab/>
      </w:r>
    </w:p>
    <w:p w14:paraId="6A0478A1" w14:textId="77777777" w:rsidR="00B671A3" w:rsidRDefault="00387F28">
      <w:pPr>
        <w:pStyle w:val="Default"/>
      </w:pPr>
      <w:r>
        <w:tab/>
        <w:t xml:space="preserve">We hold a one day only online  </w:t>
      </w:r>
    </w:p>
    <w:p w14:paraId="4894B16C" w14:textId="77777777" w:rsidR="00B671A3" w:rsidRDefault="00387F28">
      <w:pPr>
        <w:pStyle w:val="Default"/>
      </w:pPr>
      <w:r>
        <w:tab/>
        <w:t xml:space="preserve">' Celebration Of Recovery And 40 Years </w:t>
      </w:r>
      <w:proofErr w:type="gramStart"/>
      <w:r>
        <w:t>Of  NA</w:t>
      </w:r>
      <w:proofErr w:type="gramEnd"/>
      <w:r>
        <w:t xml:space="preserve"> In The UK ' </w:t>
      </w:r>
      <w:r>
        <w:tab/>
      </w:r>
    </w:p>
    <w:p w14:paraId="0B675C85" w14:textId="77777777" w:rsidR="00B671A3" w:rsidRDefault="00387F28">
      <w:pPr>
        <w:pStyle w:val="Default"/>
      </w:pPr>
      <w:r>
        <w:tab/>
        <w:t xml:space="preserve">Hosted by UKCNA </w:t>
      </w:r>
      <w:proofErr w:type="gramStart"/>
      <w:r>
        <w:t>committe</w:t>
      </w:r>
      <w:r>
        <w:t>e  on</w:t>
      </w:r>
      <w:proofErr w:type="gramEnd"/>
      <w:r>
        <w:t xml:space="preserve"> Saturday 4 July 2020  (date of original convention).</w:t>
      </w:r>
    </w:p>
    <w:p w14:paraId="17551D74" w14:textId="77777777" w:rsidR="00B671A3" w:rsidRDefault="00B671A3">
      <w:pPr>
        <w:pStyle w:val="Default"/>
      </w:pPr>
    </w:p>
    <w:p w14:paraId="3757BB64" w14:textId="77777777" w:rsidR="00B671A3" w:rsidRDefault="00B671A3">
      <w:pPr>
        <w:pStyle w:val="Default"/>
      </w:pPr>
    </w:p>
    <w:p w14:paraId="3BBCB369" w14:textId="77777777" w:rsidR="00B671A3" w:rsidRDefault="00387F28">
      <w:pPr>
        <w:pStyle w:val="Default"/>
      </w:pPr>
      <w:r>
        <w:tab/>
        <w:t xml:space="preserve">We maintain the same committee members, Convention </w:t>
      </w:r>
      <w:proofErr w:type="gramStart"/>
      <w:r>
        <w:t>theme  (</w:t>
      </w:r>
      <w:proofErr w:type="gramEnd"/>
      <w:r>
        <w:t xml:space="preserve">Guiding Principles) and </w:t>
      </w:r>
      <w:r>
        <w:tab/>
      </w:r>
      <w:r>
        <w:tab/>
      </w:r>
      <w:r>
        <w:t>number (UKCNA 31) until July 2021.</w:t>
      </w:r>
    </w:p>
    <w:p w14:paraId="513B92F1" w14:textId="77777777" w:rsidR="00B671A3" w:rsidRDefault="00B671A3">
      <w:pPr>
        <w:pStyle w:val="Default"/>
      </w:pPr>
    </w:p>
    <w:sectPr w:rsidR="00B671A3">
      <w:headerReference w:type="default" r:id="rId6"/>
      <w:footerReference w:type="default" r:id="rId7"/>
      <w:pgSz w:w="11900" w:h="16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5E2540" w14:textId="77777777" w:rsidR="00387F28" w:rsidRDefault="00387F28">
      <w:r>
        <w:separator/>
      </w:r>
    </w:p>
  </w:endnote>
  <w:endnote w:type="continuationSeparator" w:id="0">
    <w:p w14:paraId="6D3858F7" w14:textId="77777777" w:rsidR="00387F28" w:rsidRDefault="00387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445419" w14:textId="77777777" w:rsidR="00B671A3" w:rsidRDefault="00B671A3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90BB94" w14:textId="77777777" w:rsidR="00387F28" w:rsidRDefault="00387F28">
      <w:r>
        <w:separator/>
      </w:r>
    </w:p>
  </w:footnote>
  <w:footnote w:type="continuationSeparator" w:id="0">
    <w:p w14:paraId="4B314099" w14:textId="77777777" w:rsidR="00387F28" w:rsidRDefault="00387F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554E64" w14:textId="77777777" w:rsidR="00B671A3" w:rsidRDefault="00B671A3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6"/>
  <w:displayBackgroundShape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1A3"/>
    <w:rsid w:val="002E6405"/>
    <w:rsid w:val="00387F28"/>
    <w:rsid w:val="00B67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0C2B792"/>
  <w15:docId w15:val="{88F15CC6-6D4C-D144-BF33-C9B388707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widowControl w:val="0"/>
      <w:suppressAutoHyphens/>
    </w:pPr>
    <w:rPr>
      <w:rFonts w:cs="Arial Unicode MS"/>
      <w:color w:val="000000"/>
      <w:kern w:val="1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Neil Pirie</cp:lastModifiedBy>
  <cp:revision>2</cp:revision>
  <dcterms:created xsi:type="dcterms:W3CDTF">2020-05-08T12:02:00Z</dcterms:created>
  <dcterms:modified xsi:type="dcterms:W3CDTF">2020-05-08T12:02:00Z</dcterms:modified>
</cp:coreProperties>
</file>