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907112042"/>
        <w:docPartObj>
          <w:docPartGallery w:val="Cover Pages"/>
          <w:docPartUnique/>
        </w:docPartObj>
      </w:sdtPr>
      <w:sdtEndPr/>
      <w:sdtContent>
        <w:sdt>
          <w:sdtPr>
            <w:id w:val="1135209284"/>
            <w:docPartObj>
              <w:docPartGallery w:val="Cover Pages"/>
              <w:docPartUnique/>
            </w:docPartObj>
          </w:sdtPr>
          <w:sdtEndPr/>
          <w:sdtContent>
            <w:p w14:paraId="06708C7F" w14:textId="0235DEF2" w:rsidR="00A04D67" w:rsidRPr="006B3F78" w:rsidRDefault="00207984" w:rsidP="00FA01DB">
              <w:pPr>
                <w:pStyle w:val="Title"/>
              </w:pPr>
              <w:r w:rsidRPr="006B3F78">
                <w:t>T</w:t>
              </w:r>
              <w:r w:rsidR="00A04D67" w:rsidRPr="006B3F78">
                <w:t>he UK Regional</w:t>
              </w:r>
            </w:p>
            <w:p w14:paraId="26CAA627" w14:textId="2EB01F74" w:rsidR="00A04D67" w:rsidRPr="006B3F78" w:rsidRDefault="00DE596A" w:rsidP="00FA01DB">
              <w:pPr>
                <w:pStyle w:val="Title"/>
              </w:pPr>
              <w:r w:rsidRPr="006B3F78">
                <w:t xml:space="preserve">Service </w:t>
              </w:r>
              <w:r w:rsidR="00A04D67" w:rsidRPr="006B3F78">
                <w:t>Committee</w:t>
              </w:r>
            </w:p>
            <w:p w14:paraId="4754DA9E" w14:textId="77777777" w:rsidR="00A04D67" w:rsidRPr="006B3F78" w:rsidRDefault="00A04D67" w:rsidP="00B6004B">
              <w:pPr>
                <w:pStyle w:val="Title"/>
              </w:pPr>
              <w:r w:rsidRPr="006B3F78">
                <w:t>of</w:t>
              </w:r>
            </w:p>
            <w:p w14:paraId="1D53BEEF" w14:textId="77777777" w:rsidR="009561F8" w:rsidRPr="006B3F78" w:rsidRDefault="00A04D67" w:rsidP="009561F8">
              <w:pPr>
                <w:pStyle w:val="Title"/>
              </w:pPr>
              <w:r w:rsidRPr="006B3F78">
                <w:t>Narcotics Anonymous</w:t>
              </w:r>
              <w:r w:rsidR="00084E4B" w:rsidRPr="006B3F78">
                <w:br/>
              </w:r>
              <w:r w:rsidR="00D55EC8" w:rsidRPr="006B3F78">
                <w:t>Guidelines</w:t>
              </w:r>
            </w:p>
            <w:p w14:paraId="30D0A101" w14:textId="77777777" w:rsidR="00C55A46" w:rsidRPr="006B3F78" w:rsidRDefault="004C394E" w:rsidP="009561F8">
              <w:pPr>
                <w:pStyle w:val="Title"/>
                <w:jc w:val="left"/>
                <w:rPr>
                  <w:rFonts w:ascii="Times New Roman" w:hAnsi="Times New Roman"/>
                </w:rPr>
                <w:sectPr w:rsidR="00C55A46" w:rsidRPr="006B3F78" w:rsidSect="001155C1">
                  <w:footerReference w:type="default" r:id="rId8"/>
                  <w:footerReference w:type="first" r:id="rId9"/>
                  <w:pgSz w:w="11906" w:h="16838"/>
                  <w:pgMar w:top="1440" w:right="1440" w:bottom="1440" w:left="1440" w:header="708" w:footer="708" w:gutter="0"/>
                  <w:pgNumType w:fmt="lowerRoman"/>
                  <w:cols w:space="708"/>
                  <w:docGrid w:linePitch="360"/>
                </w:sectPr>
              </w:pPr>
            </w:p>
          </w:sdtContent>
        </w:sdt>
      </w:sdtContent>
    </w:sdt>
    <w:bookmarkStart w:id="1" w:name="_Toc14105634" w:displacedByCustomXml="next"/>
    <w:bookmarkStart w:id="2" w:name="_Toc491280861" w:displacedByCustomXml="next"/>
    <w:sdt>
      <w:sdtPr>
        <w:rPr>
          <w:rFonts w:asciiTheme="minorHAnsi" w:eastAsiaTheme="minorHAnsi" w:hAnsiTheme="minorHAnsi" w:cstheme="minorBidi"/>
          <w:b w:val="0"/>
          <w:bCs w:val="0"/>
          <w:color w:val="auto"/>
          <w:sz w:val="22"/>
          <w:szCs w:val="22"/>
          <w:lang w:val="en-GB" w:eastAsia="en-US"/>
        </w:rPr>
        <w:id w:val="-207485642"/>
        <w:docPartObj>
          <w:docPartGallery w:val="Table of Contents"/>
          <w:docPartUnique/>
        </w:docPartObj>
      </w:sdtPr>
      <w:sdtEndPr>
        <w:rPr>
          <w:noProof/>
        </w:rPr>
      </w:sdtEndPr>
      <w:sdtContent>
        <w:p w14:paraId="4EBD7675" w14:textId="77777777" w:rsidR="00F650CE" w:rsidRPr="006B3F78" w:rsidRDefault="00F650CE" w:rsidP="006C37C9">
          <w:pPr>
            <w:pStyle w:val="TOCHeading"/>
            <w:numPr>
              <w:ilvl w:val="0"/>
              <w:numId w:val="0"/>
            </w:numPr>
            <w:outlineLvl w:val="0"/>
          </w:pPr>
          <w:r w:rsidRPr="006B3F78">
            <w:t>Contents</w:t>
          </w:r>
          <w:bookmarkEnd w:id="2"/>
          <w:bookmarkEnd w:id="1"/>
        </w:p>
        <w:p w14:paraId="34E9CAAE" w14:textId="2BFD33FB" w:rsidR="00F44DDC" w:rsidRDefault="00F650CE">
          <w:pPr>
            <w:pStyle w:val="TOC1"/>
            <w:tabs>
              <w:tab w:val="right" w:leader="dot" w:pos="9016"/>
            </w:tabs>
            <w:rPr>
              <w:rFonts w:eastAsiaTheme="minorEastAsia"/>
              <w:noProof/>
              <w:lang w:eastAsia="en-GB"/>
            </w:rPr>
          </w:pPr>
          <w:r w:rsidRPr="006B3F78">
            <w:fldChar w:fldCharType="begin"/>
          </w:r>
          <w:r w:rsidRPr="006B3F78">
            <w:instrText xml:space="preserve"> TOC \o "1-3" \h \z \u </w:instrText>
          </w:r>
          <w:r w:rsidRPr="006B3F78">
            <w:fldChar w:fldCharType="separate"/>
          </w:r>
          <w:hyperlink w:anchor="_Toc14105634" w:history="1">
            <w:r w:rsidR="00F44DDC" w:rsidRPr="007C4534">
              <w:rPr>
                <w:rStyle w:val="Hyperlink"/>
                <w:noProof/>
              </w:rPr>
              <w:t>Contents</w:t>
            </w:r>
            <w:r w:rsidR="00F44DDC">
              <w:rPr>
                <w:noProof/>
                <w:webHidden/>
              </w:rPr>
              <w:tab/>
            </w:r>
            <w:r w:rsidR="00F44DDC">
              <w:rPr>
                <w:noProof/>
                <w:webHidden/>
              </w:rPr>
              <w:fldChar w:fldCharType="begin"/>
            </w:r>
            <w:r w:rsidR="00F44DDC">
              <w:rPr>
                <w:noProof/>
                <w:webHidden/>
              </w:rPr>
              <w:instrText xml:space="preserve"> PAGEREF _Toc14105634 \h </w:instrText>
            </w:r>
            <w:r w:rsidR="00F44DDC">
              <w:rPr>
                <w:noProof/>
                <w:webHidden/>
              </w:rPr>
            </w:r>
            <w:r w:rsidR="00F44DDC">
              <w:rPr>
                <w:noProof/>
                <w:webHidden/>
              </w:rPr>
              <w:fldChar w:fldCharType="separate"/>
            </w:r>
            <w:r w:rsidR="00962211">
              <w:rPr>
                <w:noProof/>
                <w:webHidden/>
              </w:rPr>
              <w:t>i</w:t>
            </w:r>
            <w:r w:rsidR="00F44DDC">
              <w:rPr>
                <w:noProof/>
                <w:webHidden/>
              </w:rPr>
              <w:fldChar w:fldCharType="end"/>
            </w:r>
          </w:hyperlink>
        </w:p>
        <w:p w14:paraId="08113248" w14:textId="386DF24C" w:rsidR="00F44DDC" w:rsidRDefault="004C394E">
          <w:pPr>
            <w:pStyle w:val="TOC1"/>
            <w:tabs>
              <w:tab w:val="right" w:leader="dot" w:pos="9016"/>
            </w:tabs>
            <w:rPr>
              <w:rFonts w:eastAsiaTheme="minorEastAsia"/>
              <w:noProof/>
              <w:lang w:eastAsia="en-GB"/>
            </w:rPr>
          </w:pPr>
          <w:hyperlink w:anchor="_Toc14105635" w:history="1">
            <w:r w:rsidR="00F44DDC" w:rsidRPr="007C4534">
              <w:rPr>
                <w:rStyle w:val="Hyperlink"/>
                <w:noProof/>
              </w:rPr>
              <w:t>Our Vision</w:t>
            </w:r>
            <w:r w:rsidR="00F44DDC">
              <w:rPr>
                <w:noProof/>
                <w:webHidden/>
              </w:rPr>
              <w:tab/>
            </w:r>
            <w:r w:rsidR="00F44DDC">
              <w:rPr>
                <w:noProof/>
                <w:webHidden/>
              </w:rPr>
              <w:fldChar w:fldCharType="begin"/>
            </w:r>
            <w:r w:rsidR="00F44DDC">
              <w:rPr>
                <w:noProof/>
                <w:webHidden/>
              </w:rPr>
              <w:instrText xml:space="preserve"> PAGEREF _Toc14105635 \h </w:instrText>
            </w:r>
            <w:r w:rsidR="00F44DDC">
              <w:rPr>
                <w:noProof/>
                <w:webHidden/>
              </w:rPr>
            </w:r>
            <w:r w:rsidR="00F44DDC">
              <w:rPr>
                <w:noProof/>
                <w:webHidden/>
              </w:rPr>
              <w:fldChar w:fldCharType="separate"/>
            </w:r>
            <w:r w:rsidR="00962211">
              <w:rPr>
                <w:noProof/>
                <w:webHidden/>
              </w:rPr>
              <w:t>v</w:t>
            </w:r>
            <w:r w:rsidR="00F44DDC">
              <w:rPr>
                <w:noProof/>
                <w:webHidden/>
              </w:rPr>
              <w:fldChar w:fldCharType="end"/>
            </w:r>
          </w:hyperlink>
        </w:p>
        <w:p w14:paraId="16C2A90F" w14:textId="0EB9E1BF" w:rsidR="00F44DDC" w:rsidRDefault="004C394E">
          <w:pPr>
            <w:pStyle w:val="TOC1"/>
            <w:tabs>
              <w:tab w:val="right" w:leader="dot" w:pos="9016"/>
            </w:tabs>
            <w:rPr>
              <w:rFonts w:eastAsiaTheme="minorEastAsia"/>
              <w:noProof/>
              <w:lang w:eastAsia="en-GB"/>
            </w:rPr>
          </w:pPr>
          <w:hyperlink w:anchor="_Toc14105636" w:history="1">
            <w:r w:rsidR="00F44DDC" w:rsidRPr="007C4534">
              <w:rPr>
                <w:rStyle w:val="Hyperlink"/>
                <w:noProof/>
              </w:rPr>
              <w:t>Our Mission Statement</w:t>
            </w:r>
            <w:r w:rsidR="00F44DDC">
              <w:rPr>
                <w:noProof/>
                <w:webHidden/>
              </w:rPr>
              <w:tab/>
            </w:r>
            <w:r w:rsidR="00F44DDC">
              <w:rPr>
                <w:noProof/>
                <w:webHidden/>
              </w:rPr>
              <w:fldChar w:fldCharType="begin"/>
            </w:r>
            <w:r w:rsidR="00F44DDC">
              <w:rPr>
                <w:noProof/>
                <w:webHidden/>
              </w:rPr>
              <w:instrText xml:space="preserve"> PAGEREF _Toc14105636 \h </w:instrText>
            </w:r>
            <w:r w:rsidR="00F44DDC">
              <w:rPr>
                <w:noProof/>
                <w:webHidden/>
              </w:rPr>
            </w:r>
            <w:r w:rsidR="00F44DDC">
              <w:rPr>
                <w:noProof/>
                <w:webHidden/>
              </w:rPr>
              <w:fldChar w:fldCharType="separate"/>
            </w:r>
            <w:r w:rsidR="00962211">
              <w:rPr>
                <w:noProof/>
                <w:webHidden/>
              </w:rPr>
              <w:t>vi</w:t>
            </w:r>
            <w:r w:rsidR="00F44DDC">
              <w:rPr>
                <w:noProof/>
                <w:webHidden/>
              </w:rPr>
              <w:fldChar w:fldCharType="end"/>
            </w:r>
          </w:hyperlink>
        </w:p>
        <w:p w14:paraId="44DC6111" w14:textId="47309B33" w:rsidR="00F44DDC" w:rsidRDefault="004C394E">
          <w:pPr>
            <w:pStyle w:val="TOC1"/>
            <w:tabs>
              <w:tab w:val="right" w:leader="dot" w:pos="9016"/>
            </w:tabs>
            <w:rPr>
              <w:rFonts w:eastAsiaTheme="minorEastAsia"/>
              <w:noProof/>
              <w:lang w:eastAsia="en-GB"/>
            </w:rPr>
          </w:pPr>
          <w:hyperlink w:anchor="_Toc14105637" w:history="1">
            <w:r w:rsidR="00F44DDC" w:rsidRPr="007C4534">
              <w:rPr>
                <w:rStyle w:val="Hyperlink"/>
                <w:noProof/>
              </w:rPr>
              <w:t>Section 1 Function, Purpose and Structure of the Regional Service Committee</w:t>
            </w:r>
            <w:r w:rsidR="00F44DDC">
              <w:rPr>
                <w:noProof/>
                <w:webHidden/>
              </w:rPr>
              <w:tab/>
            </w:r>
            <w:r w:rsidR="00F44DDC">
              <w:rPr>
                <w:noProof/>
                <w:webHidden/>
              </w:rPr>
              <w:fldChar w:fldCharType="begin"/>
            </w:r>
            <w:r w:rsidR="00F44DDC">
              <w:rPr>
                <w:noProof/>
                <w:webHidden/>
              </w:rPr>
              <w:instrText xml:space="preserve"> PAGEREF _Toc14105637 \h </w:instrText>
            </w:r>
            <w:r w:rsidR="00F44DDC">
              <w:rPr>
                <w:noProof/>
                <w:webHidden/>
              </w:rPr>
            </w:r>
            <w:r w:rsidR="00F44DDC">
              <w:rPr>
                <w:noProof/>
                <w:webHidden/>
              </w:rPr>
              <w:fldChar w:fldCharType="separate"/>
            </w:r>
            <w:r w:rsidR="00962211">
              <w:rPr>
                <w:noProof/>
                <w:webHidden/>
              </w:rPr>
              <w:t>1</w:t>
            </w:r>
            <w:r w:rsidR="00F44DDC">
              <w:rPr>
                <w:noProof/>
                <w:webHidden/>
              </w:rPr>
              <w:fldChar w:fldCharType="end"/>
            </w:r>
          </w:hyperlink>
        </w:p>
        <w:p w14:paraId="5584A0FE" w14:textId="294CB8A0" w:rsidR="00F44DDC" w:rsidRDefault="004C394E">
          <w:pPr>
            <w:pStyle w:val="TOC2"/>
            <w:tabs>
              <w:tab w:val="right" w:leader="dot" w:pos="9016"/>
            </w:tabs>
            <w:rPr>
              <w:rFonts w:eastAsiaTheme="minorEastAsia"/>
              <w:noProof/>
              <w:lang w:eastAsia="en-GB"/>
            </w:rPr>
          </w:pPr>
          <w:hyperlink w:anchor="_Toc14105638" w:history="1">
            <w:r w:rsidR="00F44DDC" w:rsidRPr="007C4534">
              <w:rPr>
                <w:rStyle w:val="Hyperlink"/>
                <w:noProof/>
              </w:rPr>
              <w:t>1.1 What is the Regional Service Committee?</w:t>
            </w:r>
            <w:r w:rsidR="00F44DDC">
              <w:rPr>
                <w:noProof/>
                <w:webHidden/>
              </w:rPr>
              <w:tab/>
            </w:r>
            <w:r w:rsidR="00F44DDC">
              <w:rPr>
                <w:noProof/>
                <w:webHidden/>
              </w:rPr>
              <w:fldChar w:fldCharType="begin"/>
            </w:r>
            <w:r w:rsidR="00F44DDC">
              <w:rPr>
                <w:noProof/>
                <w:webHidden/>
              </w:rPr>
              <w:instrText xml:space="preserve"> PAGEREF _Toc14105638 \h </w:instrText>
            </w:r>
            <w:r w:rsidR="00F44DDC">
              <w:rPr>
                <w:noProof/>
                <w:webHidden/>
              </w:rPr>
            </w:r>
            <w:r w:rsidR="00F44DDC">
              <w:rPr>
                <w:noProof/>
                <w:webHidden/>
              </w:rPr>
              <w:fldChar w:fldCharType="separate"/>
            </w:r>
            <w:r w:rsidR="00962211">
              <w:rPr>
                <w:noProof/>
                <w:webHidden/>
              </w:rPr>
              <w:t>1</w:t>
            </w:r>
            <w:r w:rsidR="00F44DDC">
              <w:rPr>
                <w:noProof/>
                <w:webHidden/>
              </w:rPr>
              <w:fldChar w:fldCharType="end"/>
            </w:r>
          </w:hyperlink>
        </w:p>
        <w:p w14:paraId="5C21059E" w14:textId="5505E282" w:rsidR="00F44DDC" w:rsidRDefault="004C394E">
          <w:pPr>
            <w:pStyle w:val="TOC2"/>
            <w:tabs>
              <w:tab w:val="right" w:leader="dot" w:pos="9016"/>
            </w:tabs>
            <w:rPr>
              <w:rFonts w:eastAsiaTheme="minorEastAsia"/>
              <w:noProof/>
              <w:lang w:eastAsia="en-GB"/>
            </w:rPr>
          </w:pPr>
          <w:hyperlink w:anchor="_Toc14105639" w:history="1">
            <w:r w:rsidR="00F44DDC" w:rsidRPr="007C4534">
              <w:rPr>
                <w:rStyle w:val="Hyperlink"/>
                <w:noProof/>
              </w:rPr>
              <w:t>1.2 Regional Service Committee Finances</w:t>
            </w:r>
            <w:r w:rsidR="00F44DDC">
              <w:rPr>
                <w:noProof/>
                <w:webHidden/>
              </w:rPr>
              <w:tab/>
            </w:r>
            <w:r w:rsidR="00F44DDC">
              <w:rPr>
                <w:noProof/>
                <w:webHidden/>
              </w:rPr>
              <w:fldChar w:fldCharType="begin"/>
            </w:r>
            <w:r w:rsidR="00F44DDC">
              <w:rPr>
                <w:noProof/>
                <w:webHidden/>
              </w:rPr>
              <w:instrText xml:space="preserve"> PAGEREF _Toc14105639 \h </w:instrText>
            </w:r>
            <w:r w:rsidR="00F44DDC">
              <w:rPr>
                <w:noProof/>
                <w:webHidden/>
              </w:rPr>
            </w:r>
            <w:r w:rsidR="00F44DDC">
              <w:rPr>
                <w:noProof/>
                <w:webHidden/>
              </w:rPr>
              <w:fldChar w:fldCharType="separate"/>
            </w:r>
            <w:r w:rsidR="00962211">
              <w:rPr>
                <w:noProof/>
                <w:webHidden/>
              </w:rPr>
              <w:t>1</w:t>
            </w:r>
            <w:r w:rsidR="00F44DDC">
              <w:rPr>
                <w:noProof/>
                <w:webHidden/>
              </w:rPr>
              <w:fldChar w:fldCharType="end"/>
            </w:r>
          </w:hyperlink>
        </w:p>
        <w:p w14:paraId="79E153F7" w14:textId="74E79534" w:rsidR="00F44DDC" w:rsidRDefault="004C394E">
          <w:pPr>
            <w:pStyle w:val="TOC2"/>
            <w:tabs>
              <w:tab w:val="right" w:leader="dot" w:pos="9016"/>
            </w:tabs>
            <w:rPr>
              <w:rFonts w:eastAsiaTheme="minorEastAsia"/>
              <w:noProof/>
              <w:lang w:eastAsia="en-GB"/>
            </w:rPr>
          </w:pPr>
          <w:hyperlink w:anchor="_Toc14105640" w:history="1">
            <w:r w:rsidR="00F44DDC" w:rsidRPr="007C4534">
              <w:rPr>
                <w:rStyle w:val="Hyperlink"/>
                <w:noProof/>
              </w:rPr>
              <w:t>1.3 Who is on the Regional Service Committee?</w:t>
            </w:r>
            <w:r w:rsidR="00F44DDC">
              <w:rPr>
                <w:noProof/>
                <w:webHidden/>
              </w:rPr>
              <w:tab/>
            </w:r>
            <w:r w:rsidR="00F44DDC">
              <w:rPr>
                <w:noProof/>
                <w:webHidden/>
              </w:rPr>
              <w:fldChar w:fldCharType="begin"/>
            </w:r>
            <w:r w:rsidR="00F44DDC">
              <w:rPr>
                <w:noProof/>
                <w:webHidden/>
              </w:rPr>
              <w:instrText xml:space="preserve"> PAGEREF _Toc14105640 \h </w:instrText>
            </w:r>
            <w:r w:rsidR="00F44DDC">
              <w:rPr>
                <w:noProof/>
                <w:webHidden/>
              </w:rPr>
            </w:r>
            <w:r w:rsidR="00F44DDC">
              <w:rPr>
                <w:noProof/>
                <w:webHidden/>
              </w:rPr>
              <w:fldChar w:fldCharType="separate"/>
            </w:r>
            <w:r w:rsidR="00962211">
              <w:rPr>
                <w:noProof/>
                <w:webHidden/>
              </w:rPr>
              <w:t>3</w:t>
            </w:r>
            <w:r w:rsidR="00F44DDC">
              <w:rPr>
                <w:noProof/>
                <w:webHidden/>
              </w:rPr>
              <w:fldChar w:fldCharType="end"/>
            </w:r>
          </w:hyperlink>
        </w:p>
        <w:p w14:paraId="545F1534" w14:textId="4EEEC988" w:rsidR="00F44DDC" w:rsidRDefault="004C394E">
          <w:pPr>
            <w:pStyle w:val="TOC2"/>
            <w:tabs>
              <w:tab w:val="right" w:leader="dot" w:pos="9016"/>
            </w:tabs>
            <w:rPr>
              <w:rFonts w:eastAsiaTheme="minorEastAsia"/>
              <w:noProof/>
              <w:lang w:eastAsia="en-GB"/>
            </w:rPr>
          </w:pPr>
          <w:hyperlink w:anchor="_Toc14105641" w:history="1">
            <w:r w:rsidR="00F44DDC" w:rsidRPr="007C4534">
              <w:rPr>
                <w:rStyle w:val="Hyperlink"/>
                <w:noProof/>
              </w:rPr>
              <w:t>1.4 What is the role of the RCM?</w:t>
            </w:r>
            <w:r w:rsidR="00F44DDC">
              <w:rPr>
                <w:noProof/>
                <w:webHidden/>
              </w:rPr>
              <w:tab/>
            </w:r>
            <w:r w:rsidR="00F44DDC">
              <w:rPr>
                <w:noProof/>
                <w:webHidden/>
              </w:rPr>
              <w:fldChar w:fldCharType="begin"/>
            </w:r>
            <w:r w:rsidR="00F44DDC">
              <w:rPr>
                <w:noProof/>
                <w:webHidden/>
              </w:rPr>
              <w:instrText xml:space="preserve"> PAGEREF _Toc14105641 \h </w:instrText>
            </w:r>
            <w:r w:rsidR="00F44DDC">
              <w:rPr>
                <w:noProof/>
                <w:webHidden/>
              </w:rPr>
            </w:r>
            <w:r w:rsidR="00F44DDC">
              <w:rPr>
                <w:noProof/>
                <w:webHidden/>
              </w:rPr>
              <w:fldChar w:fldCharType="separate"/>
            </w:r>
            <w:r w:rsidR="00962211">
              <w:rPr>
                <w:noProof/>
                <w:webHidden/>
              </w:rPr>
              <w:t>3</w:t>
            </w:r>
            <w:r w:rsidR="00F44DDC">
              <w:rPr>
                <w:noProof/>
                <w:webHidden/>
              </w:rPr>
              <w:fldChar w:fldCharType="end"/>
            </w:r>
          </w:hyperlink>
        </w:p>
        <w:p w14:paraId="5EBD4A13" w14:textId="3C0E7366" w:rsidR="00F44DDC" w:rsidRDefault="004C394E">
          <w:pPr>
            <w:pStyle w:val="TOC2"/>
            <w:tabs>
              <w:tab w:val="right" w:leader="dot" w:pos="9016"/>
            </w:tabs>
            <w:rPr>
              <w:rFonts w:eastAsiaTheme="minorEastAsia"/>
              <w:noProof/>
              <w:lang w:eastAsia="en-GB"/>
            </w:rPr>
          </w:pPr>
          <w:hyperlink w:anchor="_Toc14105642" w:history="1">
            <w:r w:rsidR="00F44DDC" w:rsidRPr="007C4534">
              <w:rPr>
                <w:rStyle w:val="Hyperlink"/>
                <w:noProof/>
              </w:rPr>
              <w:t>1.5 RSC Admin Committee positions’ cleantime requirements &amp; length of service.</w:t>
            </w:r>
            <w:r w:rsidR="00F44DDC">
              <w:rPr>
                <w:noProof/>
                <w:webHidden/>
              </w:rPr>
              <w:tab/>
            </w:r>
            <w:r w:rsidR="00F44DDC">
              <w:rPr>
                <w:noProof/>
                <w:webHidden/>
              </w:rPr>
              <w:fldChar w:fldCharType="begin"/>
            </w:r>
            <w:r w:rsidR="00F44DDC">
              <w:rPr>
                <w:noProof/>
                <w:webHidden/>
              </w:rPr>
              <w:instrText xml:space="preserve"> PAGEREF _Toc14105642 \h </w:instrText>
            </w:r>
            <w:r w:rsidR="00F44DDC">
              <w:rPr>
                <w:noProof/>
                <w:webHidden/>
              </w:rPr>
            </w:r>
            <w:r w:rsidR="00F44DDC">
              <w:rPr>
                <w:noProof/>
                <w:webHidden/>
              </w:rPr>
              <w:fldChar w:fldCharType="separate"/>
            </w:r>
            <w:r w:rsidR="00962211">
              <w:rPr>
                <w:noProof/>
                <w:webHidden/>
              </w:rPr>
              <w:t>4</w:t>
            </w:r>
            <w:r w:rsidR="00F44DDC">
              <w:rPr>
                <w:noProof/>
                <w:webHidden/>
              </w:rPr>
              <w:fldChar w:fldCharType="end"/>
            </w:r>
          </w:hyperlink>
        </w:p>
        <w:p w14:paraId="1ECFA11B" w14:textId="4755A7F0" w:rsidR="00F44DDC" w:rsidRDefault="004C394E">
          <w:pPr>
            <w:pStyle w:val="TOC2"/>
            <w:tabs>
              <w:tab w:val="right" w:leader="dot" w:pos="9016"/>
            </w:tabs>
            <w:rPr>
              <w:rFonts w:eastAsiaTheme="minorEastAsia"/>
              <w:noProof/>
              <w:lang w:eastAsia="en-GB"/>
            </w:rPr>
          </w:pPr>
          <w:hyperlink w:anchor="_Toc14105643" w:history="1">
            <w:r w:rsidR="00F44DDC" w:rsidRPr="007C4534">
              <w:rPr>
                <w:rStyle w:val="Hyperlink"/>
                <w:noProof/>
              </w:rPr>
              <w:t>1.6 What is the general role of the Admin Committee members?</w:t>
            </w:r>
            <w:r w:rsidR="00F44DDC">
              <w:rPr>
                <w:noProof/>
                <w:webHidden/>
              </w:rPr>
              <w:tab/>
            </w:r>
            <w:r w:rsidR="00F44DDC">
              <w:rPr>
                <w:noProof/>
                <w:webHidden/>
              </w:rPr>
              <w:fldChar w:fldCharType="begin"/>
            </w:r>
            <w:r w:rsidR="00F44DDC">
              <w:rPr>
                <w:noProof/>
                <w:webHidden/>
              </w:rPr>
              <w:instrText xml:space="preserve"> PAGEREF _Toc14105643 \h </w:instrText>
            </w:r>
            <w:r w:rsidR="00F44DDC">
              <w:rPr>
                <w:noProof/>
                <w:webHidden/>
              </w:rPr>
            </w:r>
            <w:r w:rsidR="00F44DDC">
              <w:rPr>
                <w:noProof/>
                <w:webHidden/>
              </w:rPr>
              <w:fldChar w:fldCharType="separate"/>
            </w:r>
            <w:r w:rsidR="00962211">
              <w:rPr>
                <w:noProof/>
                <w:webHidden/>
              </w:rPr>
              <w:t>5</w:t>
            </w:r>
            <w:r w:rsidR="00F44DDC">
              <w:rPr>
                <w:noProof/>
                <w:webHidden/>
              </w:rPr>
              <w:fldChar w:fldCharType="end"/>
            </w:r>
          </w:hyperlink>
        </w:p>
        <w:p w14:paraId="1E64595C" w14:textId="3562BEA5" w:rsidR="00F44DDC" w:rsidRDefault="004C394E">
          <w:pPr>
            <w:pStyle w:val="TOC2"/>
            <w:tabs>
              <w:tab w:val="right" w:leader="dot" w:pos="9016"/>
            </w:tabs>
            <w:rPr>
              <w:rFonts w:eastAsiaTheme="minorEastAsia"/>
              <w:noProof/>
              <w:lang w:eastAsia="en-GB"/>
            </w:rPr>
          </w:pPr>
          <w:hyperlink w:anchor="_Toc14105644" w:history="1">
            <w:r w:rsidR="00F44DDC" w:rsidRPr="007C4534">
              <w:rPr>
                <w:rStyle w:val="Hyperlink"/>
                <w:noProof/>
              </w:rPr>
              <w:t>1.7 What is the role of the Chairperson?</w:t>
            </w:r>
            <w:r w:rsidR="00F44DDC">
              <w:rPr>
                <w:noProof/>
                <w:webHidden/>
              </w:rPr>
              <w:tab/>
            </w:r>
            <w:r w:rsidR="00F44DDC">
              <w:rPr>
                <w:noProof/>
                <w:webHidden/>
              </w:rPr>
              <w:fldChar w:fldCharType="begin"/>
            </w:r>
            <w:r w:rsidR="00F44DDC">
              <w:rPr>
                <w:noProof/>
                <w:webHidden/>
              </w:rPr>
              <w:instrText xml:space="preserve"> PAGEREF _Toc14105644 \h </w:instrText>
            </w:r>
            <w:r w:rsidR="00F44DDC">
              <w:rPr>
                <w:noProof/>
                <w:webHidden/>
              </w:rPr>
            </w:r>
            <w:r w:rsidR="00F44DDC">
              <w:rPr>
                <w:noProof/>
                <w:webHidden/>
              </w:rPr>
              <w:fldChar w:fldCharType="separate"/>
            </w:r>
            <w:r w:rsidR="00962211">
              <w:rPr>
                <w:noProof/>
                <w:webHidden/>
              </w:rPr>
              <w:t>5</w:t>
            </w:r>
            <w:r w:rsidR="00F44DDC">
              <w:rPr>
                <w:noProof/>
                <w:webHidden/>
              </w:rPr>
              <w:fldChar w:fldCharType="end"/>
            </w:r>
          </w:hyperlink>
        </w:p>
        <w:p w14:paraId="0AC4DC04" w14:textId="5FC0A044" w:rsidR="00F44DDC" w:rsidRDefault="004C394E">
          <w:pPr>
            <w:pStyle w:val="TOC3"/>
            <w:tabs>
              <w:tab w:val="right" w:leader="dot" w:pos="9016"/>
            </w:tabs>
            <w:rPr>
              <w:rFonts w:eastAsiaTheme="minorEastAsia"/>
              <w:noProof/>
              <w:lang w:eastAsia="en-GB"/>
            </w:rPr>
          </w:pPr>
          <w:hyperlink w:anchor="_Toc14105645" w:history="1">
            <w:r w:rsidR="00F44DDC" w:rsidRPr="007C4534">
              <w:rPr>
                <w:rStyle w:val="Hyperlink"/>
                <w:noProof/>
              </w:rPr>
              <w:t>1.7.1 What are the requirements of the Chairperson?</w:t>
            </w:r>
            <w:r w:rsidR="00F44DDC">
              <w:rPr>
                <w:noProof/>
                <w:webHidden/>
              </w:rPr>
              <w:tab/>
            </w:r>
            <w:r w:rsidR="00F44DDC">
              <w:rPr>
                <w:noProof/>
                <w:webHidden/>
              </w:rPr>
              <w:fldChar w:fldCharType="begin"/>
            </w:r>
            <w:r w:rsidR="00F44DDC">
              <w:rPr>
                <w:noProof/>
                <w:webHidden/>
              </w:rPr>
              <w:instrText xml:space="preserve"> PAGEREF _Toc14105645 \h </w:instrText>
            </w:r>
            <w:r w:rsidR="00F44DDC">
              <w:rPr>
                <w:noProof/>
                <w:webHidden/>
              </w:rPr>
            </w:r>
            <w:r w:rsidR="00F44DDC">
              <w:rPr>
                <w:noProof/>
                <w:webHidden/>
              </w:rPr>
              <w:fldChar w:fldCharType="separate"/>
            </w:r>
            <w:r w:rsidR="00962211">
              <w:rPr>
                <w:noProof/>
                <w:webHidden/>
              </w:rPr>
              <w:t>5</w:t>
            </w:r>
            <w:r w:rsidR="00F44DDC">
              <w:rPr>
                <w:noProof/>
                <w:webHidden/>
              </w:rPr>
              <w:fldChar w:fldCharType="end"/>
            </w:r>
          </w:hyperlink>
        </w:p>
        <w:p w14:paraId="3D3944C5" w14:textId="502FD8EB" w:rsidR="00F44DDC" w:rsidRDefault="004C394E">
          <w:pPr>
            <w:pStyle w:val="TOC3"/>
            <w:tabs>
              <w:tab w:val="right" w:leader="dot" w:pos="9016"/>
            </w:tabs>
            <w:rPr>
              <w:rFonts w:eastAsiaTheme="minorEastAsia"/>
              <w:noProof/>
              <w:lang w:eastAsia="en-GB"/>
            </w:rPr>
          </w:pPr>
          <w:hyperlink w:anchor="_Toc14105646" w:history="1">
            <w:r w:rsidR="00F44DDC" w:rsidRPr="007C4534">
              <w:rPr>
                <w:rStyle w:val="Hyperlink"/>
                <w:noProof/>
              </w:rPr>
              <w:t>1.7.2 What are the duties of the Chairperson?</w:t>
            </w:r>
            <w:r w:rsidR="00F44DDC">
              <w:rPr>
                <w:noProof/>
                <w:webHidden/>
              </w:rPr>
              <w:tab/>
            </w:r>
            <w:r w:rsidR="00F44DDC">
              <w:rPr>
                <w:noProof/>
                <w:webHidden/>
              </w:rPr>
              <w:fldChar w:fldCharType="begin"/>
            </w:r>
            <w:r w:rsidR="00F44DDC">
              <w:rPr>
                <w:noProof/>
                <w:webHidden/>
              </w:rPr>
              <w:instrText xml:space="preserve"> PAGEREF _Toc14105646 \h </w:instrText>
            </w:r>
            <w:r w:rsidR="00F44DDC">
              <w:rPr>
                <w:noProof/>
                <w:webHidden/>
              </w:rPr>
            </w:r>
            <w:r w:rsidR="00F44DDC">
              <w:rPr>
                <w:noProof/>
                <w:webHidden/>
              </w:rPr>
              <w:fldChar w:fldCharType="separate"/>
            </w:r>
            <w:r w:rsidR="00962211">
              <w:rPr>
                <w:noProof/>
                <w:webHidden/>
              </w:rPr>
              <w:t>6</w:t>
            </w:r>
            <w:r w:rsidR="00F44DDC">
              <w:rPr>
                <w:noProof/>
                <w:webHidden/>
              </w:rPr>
              <w:fldChar w:fldCharType="end"/>
            </w:r>
          </w:hyperlink>
        </w:p>
        <w:p w14:paraId="590FFFB3" w14:textId="352FC5A4" w:rsidR="00F44DDC" w:rsidRDefault="004C394E">
          <w:pPr>
            <w:pStyle w:val="TOC3"/>
            <w:tabs>
              <w:tab w:val="right" w:leader="dot" w:pos="9016"/>
            </w:tabs>
            <w:rPr>
              <w:rFonts w:eastAsiaTheme="minorEastAsia"/>
              <w:noProof/>
              <w:lang w:eastAsia="en-GB"/>
            </w:rPr>
          </w:pPr>
          <w:hyperlink w:anchor="_Toc14105647" w:history="1">
            <w:r w:rsidR="00F44DDC" w:rsidRPr="007C4534">
              <w:rPr>
                <w:rStyle w:val="Hyperlink"/>
                <w:noProof/>
              </w:rPr>
              <w:t>1.7.3 Questions before the election of Chairperson</w:t>
            </w:r>
            <w:r w:rsidR="00F44DDC">
              <w:rPr>
                <w:noProof/>
                <w:webHidden/>
              </w:rPr>
              <w:tab/>
            </w:r>
            <w:r w:rsidR="00F44DDC">
              <w:rPr>
                <w:noProof/>
                <w:webHidden/>
              </w:rPr>
              <w:fldChar w:fldCharType="begin"/>
            </w:r>
            <w:r w:rsidR="00F44DDC">
              <w:rPr>
                <w:noProof/>
                <w:webHidden/>
              </w:rPr>
              <w:instrText xml:space="preserve"> PAGEREF _Toc14105647 \h </w:instrText>
            </w:r>
            <w:r w:rsidR="00F44DDC">
              <w:rPr>
                <w:noProof/>
                <w:webHidden/>
              </w:rPr>
            </w:r>
            <w:r w:rsidR="00F44DDC">
              <w:rPr>
                <w:noProof/>
                <w:webHidden/>
              </w:rPr>
              <w:fldChar w:fldCharType="separate"/>
            </w:r>
            <w:r w:rsidR="00962211">
              <w:rPr>
                <w:noProof/>
                <w:webHidden/>
              </w:rPr>
              <w:t>6</w:t>
            </w:r>
            <w:r w:rsidR="00F44DDC">
              <w:rPr>
                <w:noProof/>
                <w:webHidden/>
              </w:rPr>
              <w:fldChar w:fldCharType="end"/>
            </w:r>
          </w:hyperlink>
        </w:p>
        <w:p w14:paraId="55D15077" w14:textId="350FBDA2" w:rsidR="00F44DDC" w:rsidRDefault="004C394E">
          <w:pPr>
            <w:pStyle w:val="TOC2"/>
            <w:tabs>
              <w:tab w:val="right" w:leader="dot" w:pos="9016"/>
            </w:tabs>
            <w:rPr>
              <w:rFonts w:eastAsiaTheme="minorEastAsia"/>
              <w:noProof/>
              <w:lang w:eastAsia="en-GB"/>
            </w:rPr>
          </w:pPr>
          <w:hyperlink w:anchor="_Toc14105648" w:history="1">
            <w:r w:rsidR="00F44DDC" w:rsidRPr="007C4534">
              <w:rPr>
                <w:rStyle w:val="Hyperlink"/>
                <w:noProof/>
              </w:rPr>
              <w:t>1.8 What is the role of the Vice-Chairperson?</w:t>
            </w:r>
            <w:r w:rsidR="00F44DDC">
              <w:rPr>
                <w:noProof/>
                <w:webHidden/>
              </w:rPr>
              <w:tab/>
            </w:r>
            <w:r w:rsidR="00F44DDC">
              <w:rPr>
                <w:noProof/>
                <w:webHidden/>
              </w:rPr>
              <w:fldChar w:fldCharType="begin"/>
            </w:r>
            <w:r w:rsidR="00F44DDC">
              <w:rPr>
                <w:noProof/>
                <w:webHidden/>
              </w:rPr>
              <w:instrText xml:space="preserve"> PAGEREF _Toc14105648 \h </w:instrText>
            </w:r>
            <w:r w:rsidR="00F44DDC">
              <w:rPr>
                <w:noProof/>
                <w:webHidden/>
              </w:rPr>
            </w:r>
            <w:r w:rsidR="00F44DDC">
              <w:rPr>
                <w:noProof/>
                <w:webHidden/>
              </w:rPr>
              <w:fldChar w:fldCharType="separate"/>
            </w:r>
            <w:r w:rsidR="00962211">
              <w:rPr>
                <w:noProof/>
                <w:webHidden/>
              </w:rPr>
              <w:t>6</w:t>
            </w:r>
            <w:r w:rsidR="00F44DDC">
              <w:rPr>
                <w:noProof/>
                <w:webHidden/>
              </w:rPr>
              <w:fldChar w:fldCharType="end"/>
            </w:r>
          </w:hyperlink>
        </w:p>
        <w:p w14:paraId="5A08C849" w14:textId="264B6F8A" w:rsidR="00F44DDC" w:rsidRDefault="004C394E">
          <w:pPr>
            <w:pStyle w:val="TOC3"/>
            <w:tabs>
              <w:tab w:val="right" w:leader="dot" w:pos="9016"/>
            </w:tabs>
            <w:rPr>
              <w:rFonts w:eastAsiaTheme="minorEastAsia"/>
              <w:noProof/>
              <w:lang w:eastAsia="en-GB"/>
            </w:rPr>
          </w:pPr>
          <w:hyperlink w:anchor="_Toc14105649" w:history="1">
            <w:r w:rsidR="00F44DDC" w:rsidRPr="007C4534">
              <w:rPr>
                <w:rStyle w:val="Hyperlink"/>
                <w:noProof/>
              </w:rPr>
              <w:t>1.8.1 What are the requirements of the Vice-Chairperson?</w:t>
            </w:r>
            <w:r w:rsidR="00F44DDC">
              <w:rPr>
                <w:noProof/>
                <w:webHidden/>
              </w:rPr>
              <w:tab/>
            </w:r>
            <w:r w:rsidR="00F44DDC">
              <w:rPr>
                <w:noProof/>
                <w:webHidden/>
              </w:rPr>
              <w:fldChar w:fldCharType="begin"/>
            </w:r>
            <w:r w:rsidR="00F44DDC">
              <w:rPr>
                <w:noProof/>
                <w:webHidden/>
              </w:rPr>
              <w:instrText xml:space="preserve"> PAGEREF _Toc14105649 \h </w:instrText>
            </w:r>
            <w:r w:rsidR="00F44DDC">
              <w:rPr>
                <w:noProof/>
                <w:webHidden/>
              </w:rPr>
            </w:r>
            <w:r w:rsidR="00F44DDC">
              <w:rPr>
                <w:noProof/>
                <w:webHidden/>
              </w:rPr>
              <w:fldChar w:fldCharType="separate"/>
            </w:r>
            <w:r w:rsidR="00962211">
              <w:rPr>
                <w:noProof/>
                <w:webHidden/>
              </w:rPr>
              <w:t>7</w:t>
            </w:r>
            <w:r w:rsidR="00F44DDC">
              <w:rPr>
                <w:noProof/>
                <w:webHidden/>
              </w:rPr>
              <w:fldChar w:fldCharType="end"/>
            </w:r>
          </w:hyperlink>
        </w:p>
        <w:p w14:paraId="1DF8774E" w14:textId="6C23CAD4" w:rsidR="00F44DDC" w:rsidRDefault="004C394E">
          <w:pPr>
            <w:pStyle w:val="TOC3"/>
            <w:tabs>
              <w:tab w:val="right" w:leader="dot" w:pos="9016"/>
            </w:tabs>
            <w:rPr>
              <w:rFonts w:eastAsiaTheme="minorEastAsia"/>
              <w:noProof/>
              <w:lang w:eastAsia="en-GB"/>
            </w:rPr>
          </w:pPr>
          <w:hyperlink w:anchor="_Toc14105650" w:history="1">
            <w:r w:rsidR="00F44DDC" w:rsidRPr="007C4534">
              <w:rPr>
                <w:rStyle w:val="Hyperlink"/>
                <w:noProof/>
              </w:rPr>
              <w:t>1.8.2 Questions before the election of Vice Chairperson</w:t>
            </w:r>
            <w:r w:rsidR="00F44DDC">
              <w:rPr>
                <w:noProof/>
                <w:webHidden/>
              </w:rPr>
              <w:tab/>
            </w:r>
            <w:r w:rsidR="00F44DDC">
              <w:rPr>
                <w:noProof/>
                <w:webHidden/>
              </w:rPr>
              <w:fldChar w:fldCharType="begin"/>
            </w:r>
            <w:r w:rsidR="00F44DDC">
              <w:rPr>
                <w:noProof/>
                <w:webHidden/>
              </w:rPr>
              <w:instrText xml:space="preserve"> PAGEREF _Toc14105650 \h </w:instrText>
            </w:r>
            <w:r w:rsidR="00F44DDC">
              <w:rPr>
                <w:noProof/>
                <w:webHidden/>
              </w:rPr>
            </w:r>
            <w:r w:rsidR="00F44DDC">
              <w:rPr>
                <w:noProof/>
                <w:webHidden/>
              </w:rPr>
              <w:fldChar w:fldCharType="separate"/>
            </w:r>
            <w:r w:rsidR="00962211">
              <w:rPr>
                <w:noProof/>
                <w:webHidden/>
              </w:rPr>
              <w:t>7</w:t>
            </w:r>
            <w:r w:rsidR="00F44DDC">
              <w:rPr>
                <w:noProof/>
                <w:webHidden/>
              </w:rPr>
              <w:fldChar w:fldCharType="end"/>
            </w:r>
          </w:hyperlink>
        </w:p>
        <w:p w14:paraId="6005BC8E" w14:textId="22F965E4" w:rsidR="00F44DDC" w:rsidRDefault="004C394E">
          <w:pPr>
            <w:pStyle w:val="TOC2"/>
            <w:tabs>
              <w:tab w:val="right" w:leader="dot" w:pos="9016"/>
            </w:tabs>
            <w:rPr>
              <w:rFonts w:eastAsiaTheme="minorEastAsia"/>
              <w:noProof/>
              <w:lang w:eastAsia="en-GB"/>
            </w:rPr>
          </w:pPr>
          <w:hyperlink w:anchor="_Toc14105651" w:history="1">
            <w:r w:rsidR="00F44DDC" w:rsidRPr="007C4534">
              <w:rPr>
                <w:rStyle w:val="Hyperlink"/>
                <w:noProof/>
              </w:rPr>
              <w:t>1.9 What is the role of the Treasurer?</w:t>
            </w:r>
            <w:r w:rsidR="00F44DDC">
              <w:rPr>
                <w:noProof/>
                <w:webHidden/>
              </w:rPr>
              <w:tab/>
            </w:r>
            <w:r w:rsidR="00F44DDC">
              <w:rPr>
                <w:noProof/>
                <w:webHidden/>
              </w:rPr>
              <w:fldChar w:fldCharType="begin"/>
            </w:r>
            <w:r w:rsidR="00F44DDC">
              <w:rPr>
                <w:noProof/>
                <w:webHidden/>
              </w:rPr>
              <w:instrText xml:space="preserve"> PAGEREF _Toc14105651 \h </w:instrText>
            </w:r>
            <w:r w:rsidR="00F44DDC">
              <w:rPr>
                <w:noProof/>
                <w:webHidden/>
              </w:rPr>
            </w:r>
            <w:r w:rsidR="00F44DDC">
              <w:rPr>
                <w:noProof/>
                <w:webHidden/>
              </w:rPr>
              <w:fldChar w:fldCharType="separate"/>
            </w:r>
            <w:r w:rsidR="00962211">
              <w:rPr>
                <w:noProof/>
                <w:webHidden/>
              </w:rPr>
              <w:t>8</w:t>
            </w:r>
            <w:r w:rsidR="00F44DDC">
              <w:rPr>
                <w:noProof/>
                <w:webHidden/>
              </w:rPr>
              <w:fldChar w:fldCharType="end"/>
            </w:r>
          </w:hyperlink>
        </w:p>
        <w:p w14:paraId="571F8FE4" w14:textId="38B3190A" w:rsidR="00F44DDC" w:rsidRDefault="004C394E">
          <w:pPr>
            <w:pStyle w:val="TOC3"/>
            <w:tabs>
              <w:tab w:val="right" w:leader="dot" w:pos="9016"/>
            </w:tabs>
            <w:rPr>
              <w:rFonts w:eastAsiaTheme="minorEastAsia"/>
              <w:noProof/>
              <w:lang w:eastAsia="en-GB"/>
            </w:rPr>
          </w:pPr>
          <w:hyperlink w:anchor="_Toc14105652" w:history="1">
            <w:r w:rsidR="00F44DDC" w:rsidRPr="007C4534">
              <w:rPr>
                <w:rStyle w:val="Hyperlink"/>
                <w:noProof/>
              </w:rPr>
              <w:t>1.9.1 What are the requirements of the Treasurer?</w:t>
            </w:r>
            <w:r w:rsidR="00F44DDC">
              <w:rPr>
                <w:noProof/>
                <w:webHidden/>
              </w:rPr>
              <w:tab/>
            </w:r>
            <w:r w:rsidR="00F44DDC">
              <w:rPr>
                <w:noProof/>
                <w:webHidden/>
              </w:rPr>
              <w:fldChar w:fldCharType="begin"/>
            </w:r>
            <w:r w:rsidR="00F44DDC">
              <w:rPr>
                <w:noProof/>
                <w:webHidden/>
              </w:rPr>
              <w:instrText xml:space="preserve"> PAGEREF _Toc14105652 \h </w:instrText>
            </w:r>
            <w:r w:rsidR="00F44DDC">
              <w:rPr>
                <w:noProof/>
                <w:webHidden/>
              </w:rPr>
            </w:r>
            <w:r w:rsidR="00F44DDC">
              <w:rPr>
                <w:noProof/>
                <w:webHidden/>
              </w:rPr>
              <w:fldChar w:fldCharType="separate"/>
            </w:r>
            <w:r w:rsidR="00962211">
              <w:rPr>
                <w:noProof/>
                <w:webHidden/>
              </w:rPr>
              <w:t>8</w:t>
            </w:r>
            <w:r w:rsidR="00F44DDC">
              <w:rPr>
                <w:noProof/>
                <w:webHidden/>
              </w:rPr>
              <w:fldChar w:fldCharType="end"/>
            </w:r>
          </w:hyperlink>
        </w:p>
        <w:p w14:paraId="70E004C7" w14:textId="66639B5D" w:rsidR="00F44DDC" w:rsidRDefault="004C394E">
          <w:pPr>
            <w:pStyle w:val="TOC3"/>
            <w:tabs>
              <w:tab w:val="right" w:leader="dot" w:pos="9016"/>
            </w:tabs>
            <w:rPr>
              <w:rFonts w:eastAsiaTheme="minorEastAsia"/>
              <w:noProof/>
              <w:lang w:eastAsia="en-GB"/>
            </w:rPr>
          </w:pPr>
          <w:hyperlink w:anchor="_Toc14105653" w:history="1">
            <w:r w:rsidR="00F44DDC" w:rsidRPr="007C4534">
              <w:rPr>
                <w:rStyle w:val="Hyperlink"/>
                <w:noProof/>
              </w:rPr>
              <w:t>1.9.2 What are the duties of the Treasurer?</w:t>
            </w:r>
            <w:r w:rsidR="00F44DDC">
              <w:rPr>
                <w:noProof/>
                <w:webHidden/>
              </w:rPr>
              <w:tab/>
            </w:r>
            <w:r w:rsidR="00F44DDC">
              <w:rPr>
                <w:noProof/>
                <w:webHidden/>
              </w:rPr>
              <w:fldChar w:fldCharType="begin"/>
            </w:r>
            <w:r w:rsidR="00F44DDC">
              <w:rPr>
                <w:noProof/>
                <w:webHidden/>
              </w:rPr>
              <w:instrText xml:space="preserve"> PAGEREF _Toc14105653 \h </w:instrText>
            </w:r>
            <w:r w:rsidR="00F44DDC">
              <w:rPr>
                <w:noProof/>
                <w:webHidden/>
              </w:rPr>
            </w:r>
            <w:r w:rsidR="00F44DDC">
              <w:rPr>
                <w:noProof/>
                <w:webHidden/>
              </w:rPr>
              <w:fldChar w:fldCharType="separate"/>
            </w:r>
            <w:r w:rsidR="00962211">
              <w:rPr>
                <w:noProof/>
                <w:webHidden/>
              </w:rPr>
              <w:t>8</w:t>
            </w:r>
            <w:r w:rsidR="00F44DDC">
              <w:rPr>
                <w:noProof/>
                <w:webHidden/>
              </w:rPr>
              <w:fldChar w:fldCharType="end"/>
            </w:r>
          </w:hyperlink>
        </w:p>
        <w:p w14:paraId="5D243629" w14:textId="2225D3E3" w:rsidR="00F44DDC" w:rsidRDefault="004C394E">
          <w:pPr>
            <w:pStyle w:val="TOC3"/>
            <w:tabs>
              <w:tab w:val="right" w:leader="dot" w:pos="9016"/>
            </w:tabs>
            <w:rPr>
              <w:rFonts w:eastAsiaTheme="minorEastAsia"/>
              <w:noProof/>
              <w:lang w:eastAsia="en-GB"/>
            </w:rPr>
          </w:pPr>
          <w:hyperlink w:anchor="_Toc14105654" w:history="1">
            <w:r w:rsidR="00F44DDC" w:rsidRPr="007C4534">
              <w:rPr>
                <w:rStyle w:val="Hyperlink"/>
                <w:noProof/>
              </w:rPr>
              <w:t>1.9.3 Questions before the election of Treasurer</w:t>
            </w:r>
            <w:r w:rsidR="00F44DDC">
              <w:rPr>
                <w:noProof/>
                <w:webHidden/>
              </w:rPr>
              <w:tab/>
            </w:r>
            <w:r w:rsidR="00F44DDC">
              <w:rPr>
                <w:noProof/>
                <w:webHidden/>
              </w:rPr>
              <w:fldChar w:fldCharType="begin"/>
            </w:r>
            <w:r w:rsidR="00F44DDC">
              <w:rPr>
                <w:noProof/>
                <w:webHidden/>
              </w:rPr>
              <w:instrText xml:space="preserve"> PAGEREF _Toc14105654 \h </w:instrText>
            </w:r>
            <w:r w:rsidR="00F44DDC">
              <w:rPr>
                <w:noProof/>
                <w:webHidden/>
              </w:rPr>
            </w:r>
            <w:r w:rsidR="00F44DDC">
              <w:rPr>
                <w:noProof/>
                <w:webHidden/>
              </w:rPr>
              <w:fldChar w:fldCharType="separate"/>
            </w:r>
            <w:r w:rsidR="00962211">
              <w:rPr>
                <w:noProof/>
                <w:webHidden/>
              </w:rPr>
              <w:t>9</w:t>
            </w:r>
            <w:r w:rsidR="00F44DDC">
              <w:rPr>
                <w:noProof/>
                <w:webHidden/>
              </w:rPr>
              <w:fldChar w:fldCharType="end"/>
            </w:r>
          </w:hyperlink>
        </w:p>
        <w:p w14:paraId="513EA413" w14:textId="707D6EEE" w:rsidR="00F44DDC" w:rsidRDefault="004C394E">
          <w:pPr>
            <w:pStyle w:val="TOC2"/>
            <w:tabs>
              <w:tab w:val="right" w:leader="dot" w:pos="9016"/>
            </w:tabs>
            <w:rPr>
              <w:rFonts w:eastAsiaTheme="minorEastAsia"/>
              <w:noProof/>
              <w:lang w:eastAsia="en-GB"/>
            </w:rPr>
          </w:pPr>
          <w:hyperlink w:anchor="_Toc14105655" w:history="1">
            <w:r w:rsidR="00F44DDC" w:rsidRPr="007C4534">
              <w:rPr>
                <w:rStyle w:val="Hyperlink"/>
                <w:noProof/>
              </w:rPr>
              <w:t>1.10 What is the role of the Vice-Treasurer?</w:t>
            </w:r>
            <w:r w:rsidR="00F44DDC">
              <w:rPr>
                <w:noProof/>
                <w:webHidden/>
              </w:rPr>
              <w:tab/>
            </w:r>
            <w:r w:rsidR="00F44DDC">
              <w:rPr>
                <w:noProof/>
                <w:webHidden/>
              </w:rPr>
              <w:fldChar w:fldCharType="begin"/>
            </w:r>
            <w:r w:rsidR="00F44DDC">
              <w:rPr>
                <w:noProof/>
                <w:webHidden/>
              </w:rPr>
              <w:instrText xml:space="preserve"> PAGEREF _Toc14105655 \h </w:instrText>
            </w:r>
            <w:r w:rsidR="00F44DDC">
              <w:rPr>
                <w:noProof/>
                <w:webHidden/>
              </w:rPr>
            </w:r>
            <w:r w:rsidR="00F44DDC">
              <w:rPr>
                <w:noProof/>
                <w:webHidden/>
              </w:rPr>
              <w:fldChar w:fldCharType="separate"/>
            </w:r>
            <w:r w:rsidR="00962211">
              <w:rPr>
                <w:noProof/>
                <w:webHidden/>
              </w:rPr>
              <w:t>9</w:t>
            </w:r>
            <w:r w:rsidR="00F44DDC">
              <w:rPr>
                <w:noProof/>
                <w:webHidden/>
              </w:rPr>
              <w:fldChar w:fldCharType="end"/>
            </w:r>
          </w:hyperlink>
        </w:p>
        <w:p w14:paraId="6B295D4B" w14:textId="3DEB7850" w:rsidR="00F44DDC" w:rsidRDefault="004C394E">
          <w:pPr>
            <w:pStyle w:val="TOC3"/>
            <w:tabs>
              <w:tab w:val="right" w:leader="dot" w:pos="9016"/>
            </w:tabs>
            <w:rPr>
              <w:rFonts w:eastAsiaTheme="minorEastAsia"/>
              <w:noProof/>
              <w:lang w:eastAsia="en-GB"/>
            </w:rPr>
          </w:pPr>
          <w:hyperlink w:anchor="_Toc14105656" w:history="1">
            <w:r w:rsidR="00F44DDC" w:rsidRPr="007C4534">
              <w:rPr>
                <w:rStyle w:val="Hyperlink"/>
                <w:noProof/>
              </w:rPr>
              <w:t>1.10.1 What are the requirements of the Vice-Treasurer?</w:t>
            </w:r>
            <w:r w:rsidR="00F44DDC">
              <w:rPr>
                <w:noProof/>
                <w:webHidden/>
              </w:rPr>
              <w:tab/>
            </w:r>
            <w:r w:rsidR="00F44DDC">
              <w:rPr>
                <w:noProof/>
                <w:webHidden/>
              </w:rPr>
              <w:fldChar w:fldCharType="begin"/>
            </w:r>
            <w:r w:rsidR="00F44DDC">
              <w:rPr>
                <w:noProof/>
                <w:webHidden/>
              </w:rPr>
              <w:instrText xml:space="preserve"> PAGEREF _Toc14105656 \h </w:instrText>
            </w:r>
            <w:r w:rsidR="00F44DDC">
              <w:rPr>
                <w:noProof/>
                <w:webHidden/>
              </w:rPr>
            </w:r>
            <w:r w:rsidR="00F44DDC">
              <w:rPr>
                <w:noProof/>
                <w:webHidden/>
              </w:rPr>
              <w:fldChar w:fldCharType="separate"/>
            </w:r>
            <w:r w:rsidR="00962211">
              <w:rPr>
                <w:noProof/>
                <w:webHidden/>
              </w:rPr>
              <w:t>9</w:t>
            </w:r>
            <w:r w:rsidR="00F44DDC">
              <w:rPr>
                <w:noProof/>
                <w:webHidden/>
              </w:rPr>
              <w:fldChar w:fldCharType="end"/>
            </w:r>
          </w:hyperlink>
        </w:p>
        <w:p w14:paraId="2CECF1C5" w14:textId="14FC0AAF" w:rsidR="00F44DDC" w:rsidRDefault="004C394E">
          <w:pPr>
            <w:pStyle w:val="TOC3"/>
            <w:tabs>
              <w:tab w:val="right" w:leader="dot" w:pos="9016"/>
            </w:tabs>
            <w:rPr>
              <w:rFonts w:eastAsiaTheme="minorEastAsia"/>
              <w:noProof/>
              <w:lang w:eastAsia="en-GB"/>
            </w:rPr>
          </w:pPr>
          <w:hyperlink w:anchor="_Toc14105657" w:history="1">
            <w:r w:rsidR="00F44DDC" w:rsidRPr="007C4534">
              <w:rPr>
                <w:rStyle w:val="Hyperlink"/>
                <w:noProof/>
              </w:rPr>
              <w:t>1.10.2 What are the duties of the Vice-Chairperson?</w:t>
            </w:r>
            <w:r w:rsidR="00F44DDC">
              <w:rPr>
                <w:noProof/>
                <w:webHidden/>
              </w:rPr>
              <w:tab/>
            </w:r>
            <w:r w:rsidR="00F44DDC">
              <w:rPr>
                <w:noProof/>
                <w:webHidden/>
              </w:rPr>
              <w:fldChar w:fldCharType="begin"/>
            </w:r>
            <w:r w:rsidR="00F44DDC">
              <w:rPr>
                <w:noProof/>
                <w:webHidden/>
              </w:rPr>
              <w:instrText xml:space="preserve"> PAGEREF _Toc14105657 \h </w:instrText>
            </w:r>
            <w:r w:rsidR="00F44DDC">
              <w:rPr>
                <w:noProof/>
                <w:webHidden/>
              </w:rPr>
            </w:r>
            <w:r w:rsidR="00F44DDC">
              <w:rPr>
                <w:noProof/>
                <w:webHidden/>
              </w:rPr>
              <w:fldChar w:fldCharType="separate"/>
            </w:r>
            <w:r w:rsidR="00962211">
              <w:rPr>
                <w:noProof/>
                <w:webHidden/>
              </w:rPr>
              <w:t>7</w:t>
            </w:r>
            <w:r w:rsidR="00F44DDC">
              <w:rPr>
                <w:noProof/>
                <w:webHidden/>
              </w:rPr>
              <w:fldChar w:fldCharType="end"/>
            </w:r>
          </w:hyperlink>
        </w:p>
        <w:p w14:paraId="1903DF39" w14:textId="63837F38" w:rsidR="00F44DDC" w:rsidRDefault="004C394E">
          <w:pPr>
            <w:pStyle w:val="TOC3"/>
            <w:tabs>
              <w:tab w:val="right" w:leader="dot" w:pos="9016"/>
            </w:tabs>
            <w:rPr>
              <w:rFonts w:eastAsiaTheme="minorEastAsia"/>
              <w:noProof/>
              <w:lang w:eastAsia="en-GB"/>
            </w:rPr>
          </w:pPr>
          <w:hyperlink w:anchor="_Toc14105658" w:history="1">
            <w:r w:rsidR="00F44DDC" w:rsidRPr="007C4534">
              <w:rPr>
                <w:rStyle w:val="Hyperlink"/>
                <w:noProof/>
              </w:rPr>
              <w:t>1.10.3 What are the duties of the Vice-Treasurer?</w:t>
            </w:r>
            <w:r w:rsidR="00F44DDC">
              <w:rPr>
                <w:noProof/>
                <w:webHidden/>
              </w:rPr>
              <w:tab/>
            </w:r>
            <w:r w:rsidR="00F44DDC">
              <w:rPr>
                <w:noProof/>
                <w:webHidden/>
              </w:rPr>
              <w:fldChar w:fldCharType="begin"/>
            </w:r>
            <w:r w:rsidR="00F44DDC">
              <w:rPr>
                <w:noProof/>
                <w:webHidden/>
              </w:rPr>
              <w:instrText xml:space="preserve"> PAGEREF _Toc14105658 \h </w:instrText>
            </w:r>
            <w:r w:rsidR="00F44DDC">
              <w:rPr>
                <w:noProof/>
                <w:webHidden/>
              </w:rPr>
            </w:r>
            <w:r w:rsidR="00F44DDC">
              <w:rPr>
                <w:noProof/>
                <w:webHidden/>
              </w:rPr>
              <w:fldChar w:fldCharType="separate"/>
            </w:r>
            <w:r w:rsidR="00962211">
              <w:rPr>
                <w:noProof/>
                <w:webHidden/>
              </w:rPr>
              <w:t>9</w:t>
            </w:r>
            <w:r w:rsidR="00F44DDC">
              <w:rPr>
                <w:noProof/>
                <w:webHidden/>
              </w:rPr>
              <w:fldChar w:fldCharType="end"/>
            </w:r>
          </w:hyperlink>
        </w:p>
        <w:p w14:paraId="44973A37" w14:textId="57D86173" w:rsidR="00F44DDC" w:rsidRDefault="004C394E">
          <w:pPr>
            <w:pStyle w:val="TOC3"/>
            <w:tabs>
              <w:tab w:val="right" w:leader="dot" w:pos="9016"/>
            </w:tabs>
            <w:rPr>
              <w:rFonts w:eastAsiaTheme="minorEastAsia"/>
              <w:noProof/>
              <w:lang w:eastAsia="en-GB"/>
            </w:rPr>
          </w:pPr>
          <w:hyperlink w:anchor="_Toc14105659" w:history="1">
            <w:r w:rsidR="00F44DDC" w:rsidRPr="007C4534">
              <w:rPr>
                <w:rStyle w:val="Hyperlink"/>
                <w:noProof/>
              </w:rPr>
              <w:t>1.10.4 Questions before the election of Vice Treasurer</w:t>
            </w:r>
            <w:r w:rsidR="00F44DDC">
              <w:rPr>
                <w:noProof/>
                <w:webHidden/>
              </w:rPr>
              <w:tab/>
            </w:r>
            <w:r w:rsidR="00F44DDC">
              <w:rPr>
                <w:noProof/>
                <w:webHidden/>
              </w:rPr>
              <w:fldChar w:fldCharType="begin"/>
            </w:r>
            <w:r w:rsidR="00F44DDC">
              <w:rPr>
                <w:noProof/>
                <w:webHidden/>
              </w:rPr>
              <w:instrText xml:space="preserve"> PAGEREF _Toc14105659 \h </w:instrText>
            </w:r>
            <w:r w:rsidR="00F44DDC">
              <w:rPr>
                <w:noProof/>
                <w:webHidden/>
              </w:rPr>
            </w:r>
            <w:r w:rsidR="00F44DDC">
              <w:rPr>
                <w:noProof/>
                <w:webHidden/>
              </w:rPr>
              <w:fldChar w:fldCharType="separate"/>
            </w:r>
            <w:r w:rsidR="00962211">
              <w:rPr>
                <w:noProof/>
                <w:webHidden/>
              </w:rPr>
              <w:t>10</w:t>
            </w:r>
            <w:r w:rsidR="00F44DDC">
              <w:rPr>
                <w:noProof/>
                <w:webHidden/>
              </w:rPr>
              <w:fldChar w:fldCharType="end"/>
            </w:r>
          </w:hyperlink>
        </w:p>
        <w:p w14:paraId="78A125C5" w14:textId="4739F62A" w:rsidR="00F44DDC" w:rsidRDefault="004C394E">
          <w:pPr>
            <w:pStyle w:val="TOC2"/>
            <w:tabs>
              <w:tab w:val="right" w:leader="dot" w:pos="9016"/>
            </w:tabs>
            <w:rPr>
              <w:rFonts w:eastAsiaTheme="minorEastAsia"/>
              <w:noProof/>
              <w:lang w:eastAsia="en-GB"/>
            </w:rPr>
          </w:pPr>
          <w:hyperlink w:anchor="_Toc14105660" w:history="1">
            <w:r w:rsidR="00F44DDC" w:rsidRPr="007C4534">
              <w:rPr>
                <w:rStyle w:val="Hyperlink"/>
                <w:noProof/>
              </w:rPr>
              <w:t>1.11 What is the role of the Secretary?</w:t>
            </w:r>
            <w:r w:rsidR="00F44DDC">
              <w:rPr>
                <w:noProof/>
                <w:webHidden/>
              </w:rPr>
              <w:tab/>
            </w:r>
            <w:r w:rsidR="00F44DDC">
              <w:rPr>
                <w:noProof/>
                <w:webHidden/>
              </w:rPr>
              <w:fldChar w:fldCharType="begin"/>
            </w:r>
            <w:r w:rsidR="00F44DDC">
              <w:rPr>
                <w:noProof/>
                <w:webHidden/>
              </w:rPr>
              <w:instrText xml:space="preserve"> PAGEREF _Toc14105660 \h </w:instrText>
            </w:r>
            <w:r w:rsidR="00F44DDC">
              <w:rPr>
                <w:noProof/>
                <w:webHidden/>
              </w:rPr>
            </w:r>
            <w:r w:rsidR="00F44DDC">
              <w:rPr>
                <w:noProof/>
                <w:webHidden/>
              </w:rPr>
              <w:fldChar w:fldCharType="separate"/>
            </w:r>
            <w:r w:rsidR="00962211">
              <w:rPr>
                <w:noProof/>
                <w:webHidden/>
              </w:rPr>
              <w:t>10</w:t>
            </w:r>
            <w:r w:rsidR="00F44DDC">
              <w:rPr>
                <w:noProof/>
                <w:webHidden/>
              </w:rPr>
              <w:fldChar w:fldCharType="end"/>
            </w:r>
          </w:hyperlink>
        </w:p>
        <w:p w14:paraId="5932F5F1" w14:textId="22374DA0" w:rsidR="00F44DDC" w:rsidRDefault="004C394E">
          <w:pPr>
            <w:pStyle w:val="TOC3"/>
            <w:tabs>
              <w:tab w:val="right" w:leader="dot" w:pos="9016"/>
            </w:tabs>
            <w:rPr>
              <w:rFonts w:eastAsiaTheme="minorEastAsia"/>
              <w:noProof/>
              <w:lang w:eastAsia="en-GB"/>
            </w:rPr>
          </w:pPr>
          <w:hyperlink w:anchor="_Toc14105661" w:history="1">
            <w:r w:rsidR="00F44DDC" w:rsidRPr="007C4534">
              <w:rPr>
                <w:rStyle w:val="Hyperlink"/>
                <w:noProof/>
              </w:rPr>
              <w:t>1.11.1 What are the requirements of the Secretary?</w:t>
            </w:r>
            <w:r w:rsidR="00F44DDC">
              <w:rPr>
                <w:noProof/>
                <w:webHidden/>
              </w:rPr>
              <w:tab/>
            </w:r>
            <w:r w:rsidR="00F44DDC">
              <w:rPr>
                <w:noProof/>
                <w:webHidden/>
              </w:rPr>
              <w:fldChar w:fldCharType="begin"/>
            </w:r>
            <w:r w:rsidR="00F44DDC">
              <w:rPr>
                <w:noProof/>
                <w:webHidden/>
              </w:rPr>
              <w:instrText xml:space="preserve"> PAGEREF _Toc14105661 \h </w:instrText>
            </w:r>
            <w:r w:rsidR="00F44DDC">
              <w:rPr>
                <w:noProof/>
                <w:webHidden/>
              </w:rPr>
            </w:r>
            <w:r w:rsidR="00F44DDC">
              <w:rPr>
                <w:noProof/>
                <w:webHidden/>
              </w:rPr>
              <w:fldChar w:fldCharType="separate"/>
            </w:r>
            <w:r w:rsidR="00962211">
              <w:rPr>
                <w:noProof/>
                <w:webHidden/>
              </w:rPr>
              <w:t>9</w:t>
            </w:r>
            <w:r w:rsidR="00F44DDC">
              <w:rPr>
                <w:noProof/>
                <w:webHidden/>
              </w:rPr>
              <w:fldChar w:fldCharType="end"/>
            </w:r>
          </w:hyperlink>
        </w:p>
        <w:p w14:paraId="131216AA" w14:textId="77EB5260" w:rsidR="00F44DDC" w:rsidRDefault="004C394E">
          <w:pPr>
            <w:pStyle w:val="TOC3"/>
            <w:tabs>
              <w:tab w:val="right" w:leader="dot" w:pos="9016"/>
            </w:tabs>
            <w:rPr>
              <w:rFonts w:eastAsiaTheme="minorEastAsia"/>
              <w:noProof/>
              <w:lang w:eastAsia="en-GB"/>
            </w:rPr>
          </w:pPr>
          <w:hyperlink w:anchor="_Toc14105662" w:history="1">
            <w:r w:rsidR="00F44DDC" w:rsidRPr="007C4534">
              <w:rPr>
                <w:rStyle w:val="Hyperlink"/>
                <w:noProof/>
              </w:rPr>
              <w:t>1.11.2 What are the duties of the Secretary?</w:t>
            </w:r>
            <w:r w:rsidR="00F44DDC">
              <w:rPr>
                <w:noProof/>
                <w:webHidden/>
              </w:rPr>
              <w:tab/>
            </w:r>
            <w:r w:rsidR="00F44DDC">
              <w:rPr>
                <w:noProof/>
                <w:webHidden/>
              </w:rPr>
              <w:fldChar w:fldCharType="begin"/>
            </w:r>
            <w:r w:rsidR="00F44DDC">
              <w:rPr>
                <w:noProof/>
                <w:webHidden/>
              </w:rPr>
              <w:instrText xml:space="preserve"> PAGEREF _Toc14105662 \h </w:instrText>
            </w:r>
            <w:r w:rsidR="00F44DDC">
              <w:rPr>
                <w:noProof/>
                <w:webHidden/>
              </w:rPr>
            </w:r>
            <w:r w:rsidR="00F44DDC">
              <w:rPr>
                <w:noProof/>
                <w:webHidden/>
              </w:rPr>
              <w:fldChar w:fldCharType="separate"/>
            </w:r>
            <w:r w:rsidR="00962211">
              <w:rPr>
                <w:noProof/>
                <w:webHidden/>
              </w:rPr>
              <w:t>10</w:t>
            </w:r>
            <w:r w:rsidR="00F44DDC">
              <w:rPr>
                <w:noProof/>
                <w:webHidden/>
              </w:rPr>
              <w:fldChar w:fldCharType="end"/>
            </w:r>
          </w:hyperlink>
        </w:p>
        <w:p w14:paraId="37FC31C1" w14:textId="60E77747" w:rsidR="00F44DDC" w:rsidRDefault="004C394E">
          <w:pPr>
            <w:pStyle w:val="TOC3"/>
            <w:tabs>
              <w:tab w:val="right" w:leader="dot" w:pos="9016"/>
            </w:tabs>
            <w:rPr>
              <w:rFonts w:eastAsiaTheme="minorEastAsia"/>
              <w:noProof/>
              <w:lang w:eastAsia="en-GB"/>
            </w:rPr>
          </w:pPr>
          <w:hyperlink w:anchor="_Toc14105663" w:history="1">
            <w:r w:rsidR="00F44DDC" w:rsidRPr="007C4534">
              <w:rPr>
                <w:rStyle w:val="Hyperlink"/>
                <w:noProof/>
              </w:rPr>
              <w:t>1.11.3 Questions before the election of Secretary</w:t>
            </w:r>
            <w:r w:rsidR="00F44DDC">
              <w:rPr>
                <w:noProof/>
                <w:webHidden/>
              </w:rPr>
              <w:tab/>
            </w:r>
            <w:r w:rsidR="00F44DDC">
              <w:rPr>
                <w:noProof/>
                <w:webHidden/>
              </w:rPr>
              <w:fldChar w:fldCharType="begin"/>
            </w:r>
            <w:r w:rsidR="00F44DDC">
              <w:rPr>
                <w:noProof/>
                <w:webHidden/>
              </w:rPr>
              <w:instrText xml:space="preserve"> PAGEREF _Toc14105663 \h </w:instrText>
            </w:r>
            <w:r w:rsidR="00F44DDC">
              <w:rPr>
                <w:noProof/>
                <w:webHidden/>
              </w:rPr>
            </w:r>
            <w:r w:rsidR="00F44DDC">
              <w:rPr>
                <w:noProof/>
                <w:webHidden/>
              </w:rPr>
              <w:fldChar w:fldCharType="separate"/>
            </w:r>
            <w:r w:rsidR="00962211">
              <w:rPr>
                <w:noProof/>
                <w:webHidden/>
              </w:rPr>
              <w:t>11</w:t>
            </w:r>
            <w:r w:rsidR="00F44DDC">
              <w:rPr>
                <w:noProof/>
                <w:webHidden/>
              </w:rPr>
              <w:fldChar w:fldCharType="end"/>
            </w:r>
          </w:hyperlink>
        </w:p>
        <w:p w14:paraId="610D8337" w14:textId="2D16CA43" w:rsidR="00F44DDC" w:rsidRDefault="004C394E">
          <w:pPr>
            <w:pStyle w:val="TOC2"/>
            <w:tabs>
              <w:tab w:val="right" w:leader="dot" w:pos="9016"/>
            </w:tabs>
            <w:rPr>
              <w:rFonts w:eastAsiaTheme="minorEastAsia"/>
              <w:noProof/>
              <w:lang w:eastAsia="en-GB"/>
            </w:rPr>
          </w:pPr>
          <w:hyperlink w:anchor="_Toc14105664" w:history="1">
            <w:r w:rsidR="00F44DDC" w:rsidRPr="007C4534">
              <w:rPr>
                <w:rStyle w:val="Hyperlink"/>
                <w:noProof/>
              </w:rPr>
              <w:t>1.12 What is the role of the Vice Secretary?</w:t>
            </w:r>
            <w:r w:rsidR="00F44DDC">
              <w:rPr>
                <w:noProof/>
                <w:webHidden/>
              </w:rPr>
              <w:tab/>
            </w:r>
            <w:r w:rsidR="00F44DDC">
              <w:rPr>
                <w:noProof/>
                <w:webHidden/>
              </w:rPr>
              <w:fldChar w:fldCharType="begin"/>
            </w:r>
            <w:r w:rsidR="00F44DDC">
              <w:rPr>
                <w:noProof/>
                <w:webHidden/>
              </w:rPr>
              <w:instrText xml:space="preserve"> PAGEREF _Toc14105664 \h </w:instrText>
            </w:r>
            <w:r w:rsidR="00F44DDC">
              <w:rPr>
                <w:noProof/>
                <w:webHidden/>
              </w:rPr>
            </w:r>
            <w:r w:rsidR="00F44DDC">
              <w:rPr>
                <w:noProof/>
                <w:webHidden/>
              </w:rPr>
              <w:fldChar w:fldCharType="separate"/>
            </w:r>
            <w:r w:rsidR="00962211">
              <w:rPr>
                <w:noProof/>
                <w:webHidden/>
              </w:rPr>
              <w:t>11</w:t>
            </w:r>
            <w:r w:rsidR="00F44DDC">
              <w:rPr>
                <w:noProof/>
                <w:webHidden/>
              </w:rPr>
              <w:fldChar w:fldCharType="end"/>
            </w:r>
          </w:hyperlink>
        </w:p>
        <w:p w14:paraId="5E6FC778" w14:textId="1DE914E1" w:rsidR="00F44DDC" w:rsidRDefault="004C394E">
          <w:pPr>
            <w:pStyle w:val="TOC3"/>
            <w:tabs>
              <w:tab w:val="right" w:leader="dot" w:pos="9016"/>
            </w:tabs>
            <w:rPr>
              <w:rFonts w:eastAsiaTheme="minorEastAsia"/>
              <w:noProof/>
              <w:lang w:eastAsia="en-GB"/>
            </w:rPr>
          </w:pPr>
          <w:hyperlink w:anchor="_Toc14105665" w:history="1">
            <w:r w:rsidR="00F44DDC" w:rsidRPr="007C4534">
              <w:rPr>
                <w:rStyle w:val="Hyperlink"/>
                <w:noProof/>
              </w:rPr>
              <w:t>1.12.1 What are the requirements of the Vice Secretary?</w:t>
            </w:r>
            <w:r w:rsidR="00F44DDC">
              <w:rPr>
                <w:noProof/>
                <w:webHidden/>
              </w:rPr>
              <w:tab/>
            </w:r>
            <w:r w:rsidR="00F44DDC">
              <w:rPr>
                <w:noProof/>
                <w:webHidden/>
              </w:rPr>
              <w:fldChar w:fldCharType="begin"/>
            </w:r>
            <w:r w:rsidR="00F44DDC">
              <w:rPr>
                <w:noProof/>
                <w:webHidden/>
              </w:rPr>
              <w:instrText xml:space="preserve"> PAGEREF _Toc14105665 \h </w:instrText>
            </w:r>
            <w:r w:rsidR="00F44DDC">
              <w:rPr>
                <w:noProof/>
                <w:webHidden/>
              </w:rPr>
            </w:r>
            <w:r w:rsidR="00F44DDC">
              <w:rPr>
                <w:noProof/>
                <w:webHidden/>
              </w:rPr>
              <w:fldChar w:fldCharType="separate"/>
            </w:r>
            <w:r w:rsidR="00962211">
              <w:rPr>
                <w:noProof/>
                <w:webHidden/>
              </w:rPr>
              <w:t>11</w:t>
            </w:r>
            <w:r w:rsidR="00F44DDC">
              <w:rPr>
                <w:noProof/>
                <w:webHidden/>
              </w:rPr>
              <w:fldChar w:fldCharType="end"/>
            </w:r>
          </w:hyperlink>
        </w:p>
        <w:p w14:paraId="0144356B" w14:textId="79018478" w:rsidR="00F44DDC" w:rsidRDefault="004C394E">
          <w:pPr>
            <w:pStyle w:val="TOC3"/>
            <w:tabs>
              <w:tab w:val="right" w:leader="dot" w:pos="9016"/>
            </w:tabs>
            <w:rPr>
              <w:rFonts w:eastAsiaTheme="minorEastAsia"/>
              <w:noProof/>
              <w:lang w:eastAsia="en-GB"/>
            </w:rPr>
          </w:pPr>
          <w:hyperlink w:anchor="_Toc14105666" w:history="1">
            <w:r w:rsidR="00F44DDC" w:rsidRPr="007C4534">
              <w:rPr>
                <w:rStyle w:val="Hyperlink"/>
                <w:noProof/>
              </w:rPr>
              <w:t>1.12.2 What are the duties of the Vice Secretary?</w:t>
            </w:r>
            <w:r w:rsidR="00F44DDC">
              <w:rPr>
                <w:noProof/>
                <w:webHidden/>
              </w:rPr>
              <w:tab/>
            </w:r>
            <w:r w:rsidR="00F44DDC">
              <w:rPr>
                <w:noProof/>
                <w:webHidden/>
              </w:rPr>
              <w:fldChar w:fldCharType="begin"/>
            </w:r>
            <w:r w:rsidR="00F44DDC">
              <w:rPr>
                <w:noProof/>
                <w:webHidden/>
              </w:rPr>
              <w:instrText xml:space="preserve"> PAGEREF _Toc14105666 \h </w:instrText>
            </w:r>
            <w:r w:rsidR="00F44DDC">
              <w:rPr>
                <w:noProof/>
                <w:webHidden/>
              </w:rPr>
            </w:r>
            <w:r w:rsidR="00F44DDC">
              <w:rPr>
                <w:noProof/>
                <w:webHidden/>
              </w:rPr>
              <w:fldChar w:fldCharType="separate"/>
            </w:r>
            <w:r w:rsidR="00962211">
              <w:rPr>
                <w:noProof/>
                <w:webHidden/>
              </w:rPr>
              <w:t>11</w:t>
            </w:r>
            <w:r w:rsidR="00F44DDC">
              <w:rPr>
                <w:noProof/>
                <w:webHidden/>
              </w:rPr>
              <w:fldChar w:fldCharType="end"/>
            </w:r>
          </w:hyperlink>
        </w:p>
        <w:p w14:paraId="30C1EFC9" w14:textId="51F576C5" w:rsidR="00F44DDC" w:rsidRDefault="004C394E">
          <w:pPr>
            <w:pStyle w:val="TOC3"/>
            <w:tabs>
              <w:tab w:val="right" w:leader="dot" w:pos="9016"/>
            </w:tabs>
            <w:rPr>
              <w:rFonts w:eastAsiaTheme="minorEastAsia"/>
              <w:noProof/>
              <w:lang w:eastAsia="en-GB"/>
            </w:rPr>
          </w:pPr>
          <w:hyperlink w:anchor="_Toc14105667" w:history="1">
            <w:r w:rsidR="00F44DDC" w:rsidRPr="007C4534">
              <w:rPr>
                <w:rStyle w:val="Hyperlink"/>
                <w:noProof/>
              </w:rPr>
              <w:t>1.12.3 Questions before the election of Vice Secretary</w:t>
            </w:r>
            <w:r w:rsidR="00F44DDC">
              <w:rPr>
                <w:noProof/>
                <w:webHidden/>
              </w:rPr>
              <w:tab/>
            </w:r>
            <w:r w:rsidR="00F44DDC">
              <w:rPr>
                <w:noProof/>
                <w:webHidden/>
              </w:rPr>
              <w:fldChar w:fldCharType="begin"/>
            </w:r>
            <w:r w:rsidR="00F44DDC">
              <w:rPr>
                <w:noProof/>
                <w:webHidden/>
              </w:rPr>
              <w:instrText xml:space="preserve"> PAGEREF _Toc14105667 \h </w:instrText>
            </w:r>
            <w:r w:rsidR="00F44DDC">
              <w:rPr>
                <w:noProof/>
                <w:webHidden/>
              </w:rPr>
            </w:r>
            <w:r w:rsidR="00F44DDC">
              <w:rPr>
                <w:noProof/>
                <w:webHidden/>
              </w:rPr>
              <w:fldChar w:fldCharType="separate"/>
            </w:r>
            <w:r w:rsidR="00962211">
              <w:rPr>
                <w:noProof/>
                <w:webHidden/>
              </w:rPr>
              <w:t>12</w:t>
            </w:r>
            <w:r w:rsidR="00F44DDC">
              <w:rPr>
                <w:noProof/>
                <w:webHidden/>
              </w:rPr>
              <w:fldChar w:fldCharType="end"/>
            </w:r>
          </w:hyperlink>
        </w:p>
        <w:p w14:paraId="1B18C86A" w14:textId="4CAC1972" w:rsidR="00F44DDC" w:rsidRDefault="004C394E">
          <w:pPr>
            <w:pStyle w:val="TOC2"/>
            <w:tabs>
              <w:tab w:val="right" w:leader="dot" w:pos="9016"/>
            </w:tabs>
            <w:rPr>
              <w:rFonts w:eastAsiaTheme="minorEastAsia"/>
              <w:noProof/>
              <w:lang w:eastAsia="en-GB"/>
            </w:rPr>
          </w:pPr>
          <w:hyperlink w:anchor="_Toc14105668" w:history="1">
            <w:r w:rsidR="00F44DDC" w:rsidRPr="007C4534">
              <w:rPr>
                <w:rStyle w:val="Hyperlink"/>
                <w:noProof/>
              </w:rPr>
              <w:t>1.13 What is the role of the Resource?</w:t>
            </w:r>
            <w:r w:rsidR="00F44DDC">
              <w:rPr>
                <w:noProof/>
                <w:webHidden/>
              </w:rPr>
              <w:tab/>
            </w:r>
            <w:r w:rsidR="00F44DDC">
              <w:rPr>
                <w:noProof/>
                <w:webHidden/>
              </w:rPr>
              <w:fldChar w:fldCharType="begin"/>
            </w:r>
            <w:r w:rsidR="00F44DDC">
              <w:rPr>
                <w:noProof/>
                <w:webHidden/>
              </w:rPr>
              <w:instrText xml:space="preserve"> PAGEREF _Toc14105668 \h </w:instrText>
            </w:r>
            <w:r w:rsidR="00F44DDC">
              <w:rPr>
                <w:noProof/>
                <w:webHidden/>
              </w:rPr>
            </w:r>
            <w:r w:rsidR="00F44DDC">
              <w:rPr>
                <w:noProof/>
                <w:webHidden/>
              </w:rPr>
              <w:fldChar w:fldCharType="separate"/>
            </w:r>
            <w:r w:rsidR="00962211">
              <w:rPr>
                <w:noProof/>
                <w:webHidden/>
              </w:rPr>
              <w:t>12</w:t>
            </w:r>
            <w:r w:rsidR="00F44DDC">
              <w:rPr>
                <w:noProof/>
                <w:webHidden/>
              </w:rPr>
              <w:fldChar w:fldCharType="end"/>
            </w:r>
          </w:hyperlink>
        </w:p>
        <w:p w14:paraId="20CD5A0C" w14:textId="41DFF963" w:rsidR="00F44DDC" w:rsidRDefault="004C394E">
          <w:pPr>
            <w:pStyle w:val="TOC3"/>
            <w:tabs>
              <w:tab w:val="right" w:leader="dot" w:pos="9016"/>
            </w:tabs>
            <w:rPr>
              <w:rFonts w:eastAsiaTheme="minorEastAsia"/>
              <w:noProof/>
              <w:lang w:eastAsia="en-GB"/>
            </w:rPr>
          </w:pPr>
          <w:hyperlink w:anchor="_Toc14105669" w:history="1">
            <w:r w:rsidR="00F44DDC" w:rsidRPr="007C4534">
              <w:rPr>
                <w:rStyle w:val="Hyperlink"/>
                <w:noProof/>
              </w:rPr>
              <w:t>1.13.1 What are the requirements of the Resource?</w:t>
            </w:r>
            <w:r w:rsidR="00F44DDC">
              <w:rPr>
                <w:noProof/>
                <w:webHidden/>
              </w:rPr>
              <w:tab/>
            </w:r>
            <w:r w:rsidR="00F44DDC">
              <w:rPr>
                <w:noProof/>
                <w:webHidden/>
              </w:rPr>
              <w:fldChar w:fldCharType="begin"/>
            </w:r>
            <w:r w:rsidR="00F44DDC">
              <w:rPr>
                <w:noProof/>
                <w:webHidden/>
              </w:rPr>
              <w:instrText xml:space="preserve"> PAGEREF _Toc14105669 \h </w:instrText>
            </w:r>
            <w:r w:rsidR="00F44DDC">
              <w:rPr>
                <w:noProof/>
                <w:webHidden/>
              </w:rPr>
            </w:r>
            <w:r w:rsidR="00F44DDC">
              <w:rPr>
                <w:noProof/>
                <w:webHidden/>
              </w:rPr>
              <w:fldChar w:fldCharType="separate"/>
            </w:r>
            <w:r w:rsidR="00962211">
              <w:rPr>
                <w:noProof/>
                <w:webHidden/>
              </w:rPr>
              <w:t>12</w:t>
            </w:r>
            <w:r w:rsidR="00F44DDC">
              <w:rPr>
                <w:noProof/>
                <w:webHidden/>
              </w:rPr>
              <w:fldChar w:fldCharType="end"/>
            </w:r>
          </w:hyperlink>
        </w:p>
        <w:p w14:paraId="01043DCA" w14:textId="7DA5BF43" w:rsidR="00F44DDC" w:rsidRDefault="004C394E">
          <w:pPr>
            <w:pStyle w:val="TOC3"/>
            <w:tabs>
              <w:tab w:val="right" w:leader="dot" w:pos="9016"/>
            </w:tabs>
            <w:rPr>
              <w:rFonts w:eastAsiaTheme="minorEastAsia"/>
              <w:noProof/>
              <w:lang w:eastAsia="en-GB"/>
            </w:rPr>
          </w:pPr>
          <w:hyperlink w:anchor="_Toc14105670" w:history="1">
            <w:r w:rsidR="00F44DDC" w:rsidRPr="007C4534">
              <w:rPr>
                <w:rStyle w:val="Hyperlink"/>
                <w:noProof/>
              </w:rPr>
              <w:t>1.13.2 What are the duties of the Resource?</w:t>
            </w:r>
            <w:r w:rsidR="00F44DDC">
              <w:rPr>
                <w:noProof/>
                <w:webHidden/>
              </w:rPr>
              <w:tab/>
            </w:r>
            <w:r w:rsidR="00F44DDC">
              <w:rPr>
                <w:noProof/>
                <w:webHidden/>
              </w:rPr>
              <w:fldChar w:fldCharType="begin"/>
            </w:r>
            <w:r w:rsidR="00F44DDC">
              <w:rPr>
                <w:noProof/>
                <w:webHidden/>
              </w:rPr>
              <w:instrText xml:space="preserve"> PAGEREF _Toc14105670 \h </w:instrText>
            </w:r>
            <w:r w:rsidR="00F44DDC">
              <w:rPr>
                <w:noProof/>
                <w:webHidden/>
              </w:rPr>
            </w:r>
            <w:r w:rsidR="00F44DDC">
              <w:rPr>
                <w:noProof/>
                <w:webHidden/>
              </w:rPr>
              <w:fldChar w:fldCharType="separate"/>
            </w:r>
            <w:r w:rsidR="00962211">
              <w:rPr>
                <w:noProof/>
                <w:webHidden/>
              </w:rPr>
              <w:t>12</w:t>
            </w:r>
            <w:r w:rsidR="00F44DDC">
              <w:rPr>
                <w:noProof/>
                <w:webHidden/>
              </w:rPr>
              <w:fldChar w:fldCharType="end"/>
            </w:r>
          </w:hyperlink>
        </w:p>
        <w:p w14:paraId="1AC32BCA" w14:textId="489045CF" w:rsidR="00F44DDC" w:rsidRDefault="004C394E">
          <w:pPr>
            <w:pStyle w:val="TOC3"/>
            <w:tabs>
              <w:tab w:val="right" w:leader="dot" w:pos="9016"/>
            </w:tabs>
            <w:rPr>
              <w:rFonts w:eastAsiaTheme="minorEastAsia"/>
              <w:noProof/>
              <w:lang w:eastAsia="en-GB"/>
            </w:rPr>
          </w:pPr>
          <w:hyperlink w:anchor="_Toc14105671" w:history="1">
            <w:r w:rsidR="00F44DDC" w:rsidRPr="007C4534">
              <w:rPr>
                <w:rStyle w:val="Hyperlink"/>
                <w:noProof/>
              </w:rPr>
              <w:t>1.13.3 Questions before the election of Resource</w:t>
            </w:r>
            <w:r w:rsidR="00F44DDC">
              <w:rPr>
                <w:noProof/>
                <w:webHidden/>
              </w:rPr>
              <w:tab/>
            </w:r>
            <w:r w:rsidR="00F44DDC">
              <w:rPr>
                <w:noProof/>
                <w:webHidden/>
              </w:rPr>
              <w:fldChar w:fldCharType="begin"/>
            </w:r>
            <w:r w:rsidR="00F44DDC">
              <w:rPr>
                <w:noProof/>
                <w:webHidden/>
              </w:rPr>
              <w:instrText xml:space="preserve"> PAGEREF _Toc14105671 \h </w:instrText>
            </w:r>
            <w:r w:rsidR="00F44DDC">
              <w:rPr>
                <w:noProof/>
                <w:webHidden/>
              </w:rPr>
            </w:r>
            <w:r w:rsidR="00F44DDC">
              <w:rPr>
                <w:noProof/>
                <w:webHidden/>
              </w:rPr>
              <w:fldChar w:fldCharType="separate"/>
            </w:r>
            <w:r w:rsidR="00962211">
              <w:rPr>
                <w:noProof/>
                <w:webHidden/>
              </w:rPr>
              <w:t>13</w:t>
            </w:r>
            <w:r w:rsidR="00F44DDC">
              <w:rPr>
                <w:noProof/>
                <w:webHidden/>
              </w:rPr>
              <w:fldChar w:fldCharType="end"/>
            </w:r>
          </w:hyperlink>
        </w:p>
        <w:p w14:paraId="4C73A575" w14:textId="7044F960" w:rsidR="00F44DDC" w:rsidRDefault="004C394E">
          <w:pPr>
            <w:pStyle w:val="TOC2"/>
            <w:tabs>
              <w:tab w:val="right" w:leader="dot" w:pos="9016"/>
            </w:tabs>
            <w:rPr>
              <w:rFonts w:eastAsiaTheme="minorEastAsia"/>
              <w:noProof/>
              <w:lang w:eastAsia="en-GB"/>
            </w:rPr>
          </w:pPr>
          <w:hyperlink w:anchor="_Toc14105672" w:history="1">
            <w:r w:rsidR="00F44DDC" w:rsidRPr="007C4534">
              <w:rPr>
                <w:rStyle w:val="Hyperlink"/>
                <w:noProof/>
              </w:rPr>
              <w:t>1.14 What is the role of the Vice Resource?</w:t>
            </w:r>
            <w:r w:rsidR="00F44DDC">
              <w:rPr>
                <w:noProof/>
                <w:webHidden/>
              </w:rPr>
              <w:tab/>
            </w:r>
            <w:r w:rsidR="00F44DDC">
              <w:rPr>
                <w:noProof/>
                <w:webHidden/>
              </w:rPr>
              <w:fldChar w:fldCharType="begin"/>
            </w:r>
            <w:r w:rsidR="00F44DDC">
              <w:rPr>
                <w:noProof/>
                <w:webHidden/>
              </w:rPr>
              <w:instrText xml:space="preserve"> PAGEREF _Toc14105672 \h </w:instrText>
            </w:r>
            <w:r w:rsidR="00F44DDC">
              <w:rPr>
                <w:noProof/>
                <w:webHidden/>
              </w:rPr>
            </w:r>
            <w:r w:rsidR="00F44DDC">
              <w:rPr>
                <w:noProof/>
                <w:webHidden/>
              </w:rPr>
              <w:fldChar w:fldCharType="separate"/>
            </w:r>
            <w:r w:rsidR="00962211">
              <w:rPr>
                <w:noProof/>
                <w:webHidden/>
              </w:rPr>
              <w:t>13</w:t>
            </w:r>
            <w:r w:rsidR="00F44DDC">
              <w:rPr>
                <w:noProof/>
                <w:webHidden/>
              </w:rPr>
              <w:fldChar w:fldCharType="end"/>
            </w:r>
          </w:hyperlink>
        </w:p>
        <w:p w14:paraId="0B9F68A0" w14:textId="0F79CA90" w:rsidR="00F44DDC" w:rsidRDefault="004C394E">
          <w:pPr>
            <w:pStyle w:val="TOC3"/>
            <w:tabs>
              <w:tab w:val="right" w:leader="dot" w:pos="9016"/>
            </w:tabs>
            <w:rPr>
              <w:rFonts w:eastAsiaTheme="minorEastAsia"/>
              <w:noProof/>
              <w:lang w:eastAsia="en-GB"/>
            </w:rPr>
          </w:pPr>
          <w:hyperlink w:anchor="_Toc14105673" w:history="1">
            <w:r w:rsidR="00F44DDC" w:rsidRPr="007C4534">
              <w:rPr>
                <w:rStyle w:val="Hyperlink"/>
                <w:noProof/>
              </w:rPr>
              <w:t>1.14.1 What are the requirements of the Vice Resource?</w:t>
            </w:r>
            <w:r w:rsidR="00F44DDC">
              <w:rPr>
                <w:noProof/>
                <w:webHidden/>
              </w:rPr>
              <w:tab/>
            </w:r>
            <w:r w:rsidR="00F44DDC">
              <w:rPr>
                <w:noProof/>
                <w:webHidden/>
              </w:rPr>
              <w:fldChar w:fldCharType="begin"/>
            </w:r>
            <w:r w:rsidR="00F44DDC">
              <w:rPr>
                <w:noProof/>
                <w:webHidden/>
              </w:rPr>
              <w:instrText xml:space="preserve"> PAGEREF _Toc14105673 \h </w:instrText>
            </w:r>
            <w:r w:rsidR="00F44DDC">
              <w:rPr>
                <w:noProof/>
                <w:webHidden/>
              </w:rPr>
            </w:r>
            <w:r w:rsidR="00F44DDC">
              <w:rPr>
                <w:noProof/>
                <w:webHidden/>
              </w:rPr>
              <w:fldChar w:fldCharType="separate"/>
            </w:r>
            <w:r w:rsidR="00962211">
              <w:rPr>
                <w:noProof/>
                <w:webHidden/>
              </w:rPr>
              <w:t>13</w:t>
            </w:r>
            <w:r w:rsidR="00F44DDC">
              <w:rPr>
                <w:noProof/>
                <w:webHidden/>
              </w:rPr>
              <w:fldChar w:fldCharType="end"/>
            </w:r>
          </w:hyperlink>
        </w:p>
        <w:p w14:paraId="7D7D83E9" w14:textId="261CFC15" w:rsidR="00F44DDC" w:rsidRDefault="004C394E">
          <w:pPr>
            <w:pStyle w:val="TOC3"/>
            <w:tabs>
              <w:tab w:val="right" w:leader="dot" w:pos="9016"/>
            </w:tabs>
            <w:rPr>
              <w:rFonts w:eastAsiaTheme="minorEastAsia"/>
              <w:noProof/>
              <w:lang w:eastAsia="en-GB"/>
            </w:rPr>
          </w:pPr>
          <w:hyperlink w:anchor="_Toc14105674" w:history="1">
            <w:r w:rsidR="00F44DDC" w:rsidRPr="007C4534">
              <w:rPr>
                <w:rStyle w:val="Hyperlink"/>
                <w:noProof/>
              </w:rPr>
              <w:t>1.14.2 What are the duties of the Vice Resource?</w:t>
            </w:r>
            <w:r w:rsidR="00F44DDC">
              <w:rPr>
                <w:noProof/>
                <w:webHidden/>
              </w:rPr>
              <w:tab/>
            </w:r>
            <w:r w:rsidR="00F44DDC">
              <w:rPr>
                <w:noProof/>
                <w:webHidden/>
              </w:rPr>
              <w:fldChar w:fldCharType="begin"/>
            </w:r>
            <w:r w:rsidR="00F44DDC">
              <w:rPr>
                <w:noProof/>
                <w:webHidden/>
              </w:rPr>
              <w:instrText xml:space="preserve"> PAGEREF _Toc14105674 \h </w:instrText>
            </w:r>
            <w:r w:rsidR="00F44DDC">
              <w:rPr>
                <w:noProof/>
                <w:webHidden/>
              </w:rPr>
            </w:r>
            <w:r w:rsidR="00F44DDC">
              <w:rPr>
                <w:noProof/>
                <w:webHidden/>
              </w:rPr>
              <w:fldChar w:fldCharType="separate"/>
            </w:r>
            <w:r w:rsidR="00962211">
              <w:rPr>
                <w:noProof/>
                <w:webHidden/>
              </w:rPr>
              <w:t>13</w:t>
            </w:r>
            <w:r w:rsidR="00F44DDC">
              <w:rPr>
                <w:noProof/>
                <w:webHidden/>
              </w:rPr>
              <w:fldChar w:fldCharType="end"/>
            </w:r>
          </w:hyperlink>
        </w:p>
        <w:p w14:paraId="533A6DEA" w14:textId="462E2501" w:rsidR="00F44DDC" w:rsidRDefault="004C394E">
          <w:pPr>
            <w:pStyle w:val="TOC3"/>
            <w:tabs>
              <w:tab w:val="right" w:leader="dot" w:pos="9016"/>
            </w:tabs>
            <w:rPr>
              <w:rFonts w:eastAsiaTheme="minorEastAsia"/>
              <w:noProof/>
              <w:lang w:eastAsia="en-GB"/>
            </w:rPr>
          </w:pPr>
          <w:hyperlink w:anchor="_Toc14105675" w:history="1">
            <w:r w:rsidR="00F44DDC" w:rsidRPr="007C4534">
              <w:rPr>
                <w:rStyle w:val="Hyperlink"/>
                <w:noProof/>
              </w:rPr>
              <w:t>1.14.3 Questions before the election of Vice Resource</w:t>
            </w:r>
            <w:r w:rsidR="00F44DDC">
              <w:rPr>
                <w:noProof/>
                <w:webHidden/>
              </w:rPr>
              <w:tab/>
            </w:r>
            <w:r w:rsidR="00F44DDC">
              <w:rPr>
                <w:noProof/>
                <w:webHidden/>
              </w:rPr>
              <w:fldChar w:fldCharType="begin"/>
            </w:r>
            <w:r w:rsidR="00F44DDC">
              <w:rPr>
                <w:noProof/>
                <w:webHidden/>
              </w:rPr>
              <w:instrText xml:space="preserve"> PAGEREF _Toc14105675 \h </w:instrText>
            </w:r>
            <w:r w:rsidR="00F44DDC">
              <w:rPr>
                <w:noProof/>
                <w:webHidden/>
              </w:rPr>
            </w:r>
            <w:r w:rsidR="00F44DDC">
              <w:rPr>
                <w:noProof/>
                <w:webHidden/>
              </w:rPr>
              <w:fldChar w:fldCharType="separate"/>
            </w:r>
            <w:r w:rsidR="00962211">
              <w:rPr>
                <w:noProof/>
                <w:webHidden/>
              </w:rPr>
              <w:t>14</w:t>
            </w:r>
            <w:r w:rsidR="00F44DDC">
              <w:rPr>
                <w:noProof/>
                <w:webHidden/>
              </w:rPr>
              <w:fldChar w:fldCharType="end"/>
            </w:r>
          </w:hyperlink>
        </w:p>
        <w:p w14:paraId="039795FC" w14:textId="57AF8869" w:rsidR="00F44DDC" w:rsidRDefault="004C394E">
          <w:pPr>
            <w:pStyle w:val="TOC2"/>
            <w:tabs>
              <w:tab w:val="right" w:leader="dot" w:pos="9016"/>
            </w:tabs>
            <w:rPr>
              <w:rFonts w:eastAsiaTheme="minorEastAsia"/>
              <w:noProof/>
              <w:lang w:eastAsia="en-GB"/>
            </w:rPr>
          </w:pPr>
          <w:hyperlink w:anchor="_Toc14105676" w:history="1">
            <w:r w:rsidR="00F44DDC" w:rsidRPr="007C4534">
              <w:rPr>
                <w:rStyle w:val="Hyperlink"/>
                <w:noProof/>
              </w:rPr>
              <w:t>1.15 What is the role of the Regional Delegate (RD)?</w:t>
            </w:r>
            <w:r w:rsidR="00F44DDC">
              <w:rPr>
                <w:noProof/>
                <w:webHidden/>
              </w:rPr>
              <w:tab/>
            </w:r>
            <w:r w:rsidR="00F44DDC">
              <w:rPr>
                <w:noProof/>
                <w:webHidden/>
              </w:rPr>
              <w:fldChar w:fldCharType="begin"/>
            </w:r>
            <w:r w:rsidR="00F44DDC">
              <w:rPr>
                <w:noProof/>
                <w:webHidden/>
              </w:rPr>
              <w:instrText xml:space="preserve"> PAGEREF _Toc14105676 \h </w:instrText>
            </w:r>
            <w:r w:rsidR="00F44DDC">
              <w:rPr>
                <w:noProof/>
                <w:webHidden/>
              </w:rPr>
            </w:r>
            <w:r w:rsidR="00F44DDC">
              <w:rPr>
                <w:noProof/>
                <w:webHidden/>
              </w:rPr>
              <w:fldChar w:fldCharType="separate"/>
            </w:r>
            <w:r w:rsidR="00962211">
              <w:rPr>
                <w:noProof/>
                <w:webHidden/>
              </w:rPr>
              <w:t>14</w:t>
            </w:r>
            <w:r w:rsidR="00F44DDC">
              <w:rPr>
                <w:noProof/>
                <w:webHidden/>
              </w:rPr>
              <w:fldChar w:fldCharType="end"/>
            </w:r>
          </w:hyperlink>
        </w:p>
        <w:p w14:paraId="69618E34" w14:textId="52852A27" w:rsidR="00F44DDC" w:rsidRDefault="004C394E">
          <w:pPr>
            <w:pStyle w:val="TOC3"/>
            <w:tabs>
              <w:tab w:val="right" w:leader="dot" w:pos="9016"/>
            </w:tabs>
            <w:rPr>
              <w:rFonts w:eastAsiaTheme="minorEastAsia"/>
              <w:noProof/>
              <w:lang w:eastAsia="en-GB"/>
            </w:rPr>
          </w:pPr>
          <w:hyperlink w:anchor="_Toc14105677" w:history="1">
            <w:r w:rsidR="00F44DDC" w:rsidRPr="007C4534">
              <w:rPr>
                <w:rStyle w:val="Hyperlink"/>
                <w:noProof/>
              </w:rPr>
              <w:t>1.15.1 What are the requirements for the Regional Delegate?</w:t>
            </w:r>
            <w:r w:rsidR="00F44DDC">
              <w:rPr>
                <w:noProof/>
                <w:webHidden/>
              </w:rPr>
              <w:tab/>
            </w:r>
            <w:r w:rsidR="00F44DDC">
              <w:rPr>
                <w:noProof/>
                <w:webHidden/>
              </w:rPr>
              <w:fldChar w:fldCharType="begin"/>
            </w:r>
            <w:r w:rsidR="00F44DDC">
              <w:rPr>
                <w:noProof/>
                <w:webHidden/>
              </w:rPr>
              <w:instrText xml:space="preserve"> PAGEREF _Toc14105677 \h </w:instrText>
            </w:r>
            <w:r w:rsidR="00F44DDC">
              <w:rPr>
                <w:noProof/>
                <w:webHidden/>
              </w:rPr>
            </w:r>
            <w:r w:rsidR="00F44DDC">
              <w:rPr>
                <w:noProof/>
                <w:webHidden/>
              </w:rPr>
              <w:fldChar w:fldCharType="separate"/>
            </w:r>
            <w:r w:rsidR="00962211">
              <w:rPr>
                <w:noProof/>
                <w:webHidden/>
              </w:rPr>
              <w:t>15</w:t>
            </w:r>
            <w:r w:rsidR="00F44DDC">
              <w:rPr>
                <w:noProof/>
                <w:webHidden/>
              </w:rPr>
              <w:fldChar w:fldCharType="end"/>
            </w:r>
          </w:hyperlink>
        </w:p>
        <w:p w14:paraId="5E9960CB" w14:textId="72220781" w:rsidR="00F44DDC" w:rsidRDefault="004C394E">
          <w:pPr>
            <w:pStyle w:val="TOC3"/>
            <w:tabs>
              <w:tab w:val="right" w:leader="dot" w:pos="9016"/>
            </w:tabs>
            <w:rPr>
              <w:rFonts w:eastAsiaTheme="minorEastAsia"/>
              <w:noProof/>
              <w:lang w:eastAsia="en-GB"/>
            </w:rPr>
          </w:pPr>
          <w:hyperlink w:anchor="_Toc14105678" w:history="1">
            <w:r w:rsidR="00F44DDC" w:rsidRPr="007C4534">
              <w:rPr>
                <w:rStyle w:val="Hyperlink"/>
                <w:noProof/>
              </w:rPr>
              <w:t>1.15.2 What are the duties of the Regional Delegate?</w:t>
            </w:r>
            <w:r w:rsidR="00F44DDC">
              <w:rPr>
                <w:noProof/>
                <w:webHidden/>
              </w:rPr>
              <w:tab/>
            </w:r>
            <w:r w:rsidR="00F44DDC">
              <w:rPr>
                <w:noProof/>
                <w:webHidden/>
              </w:rPr>
              <w:fldChar w:fldCharType="begin"/>
            </w:r>
            <w:r w:rsidR="00F44DDC">
              <w:rPr>
                <w:noProof/>
                <w:webHidden/>
              </w:rPr>
              <w:instrText xml:space="preserve"> PAGEREF _Toc14105678 \h </w:instrText>
            </w:r>
            <w:r w:rsidR="00F44DDC">
              <w:rPr>
                <w:noProof/>
                <w:webHidden/>
              </w:rPr>
            </w:r>
            <w:r w:rsidR="00F44DDC">
              <w:rPr>
                <w:noProof/>
                <w:webHidden/>
              </w:rPr>
              <w:fldChar w:fldCharType="separate"/>
            </w:r>
            <w:r w:rsidR="00962211">
              <w:rPr>
                <w:noProof/>
                <w:webHidden/>
              </w:rPr>
              <w:t>15</w:t>
            </w:r>
            <w:r w:rsidR="00F44DDC">
              <w:rPr>
                <w:noProof/>
                <w:webHidden/>
              </w:rPr>
              <w:fldChar w:fldCharType="end"/>
            </w:r>
          </w:hyperlink>
        </w:p>
        <w:p w14:paraId="3D2327E9" w14:textId="4FB2017A" w:rsidR="00F44DDC" w:rsidRDefault="004C394E">
          <w:pPr>
            <w:pStyle w:val="TOC3"/>
            <w:tabs>
              <w:tab w:val="right" w:leader="dot" w:pos="9016"/>
            </w:tabs>
            <w:rPr>
              <w:rFonts w:eastAsiaTheme="minorEastAsia"/>
              <w:noProof/>
              <w:lang w:eastAsia="en-GB"/>
            </w:rPr>
          </w:pPr>
          <w:hyperlink w:anchor="_Toc14105679" w:history="1">
            <w:r w:rsidR="00F44DDC" w:rsidRPr="007C4534">
              <w:rPr>
                <w:rStyle w:val="Hyperlink"/>
                <w:noProof/>
              </w:rPr>
              <w:t>1.15.3 Questions before the election of Regional Delegate</w:t>
            </w:r>
            <w:r w:rsidR="00F44DDC">
              <w:rPr>
                <w:noProof/>
                <w:webHidden/>
              </w:rPr>
              <w:tab/>
            </w:r>
            <w:r w:rsidR="00F44DDC">
              <w:rPr>
                <w:noProof/>
                <w:webHidden/>
              </w:rPr>
              <w:fldChar w:fldCharType="begin"/>
            </w:r>
            <w:r w:rsidR="00F44DDC">
              <w:rPr>
                <w:noProof/>
                <w:webHidden/>
              </w:rPr>
              <w:instrText xml:space="preserve"> PAGEREF _Toc14105679 \h </w:instrText>
            </w:r>
            <w:r w:rsidR="00F44DDC">
              <w:rPr>
                <w:noProof/>
                <w:webHidden/>
              </w:rPr>
            </w:r>
            <w:r w:rsidR="00F44DDC">
              <w:rPr>
                <w:noProof/>
                <w:webHidden/>
              </w:rPr>
              <w:fldChar w:fldCharType="separate"/>
            </w:r>
            <w:r w:rsidR="00962211">
              <w:rPr>
                <w:noProof/>
                <w:webHidden/>
              </w:rPr>
              <w:t>15</w:t>
            </w:r>
            <w:r w:rsidR="00F44DDC">
              <w:rPr>
                <w:noProof/>
                <w:webHidden/>
              </w:rPr>
              <w:fldChar w:fldCharType="end"/>
            </w:r>
          </w:hyperlink>
        </w:p>
        <w:p w14:paraId="08BED929" w14:textId="5B7CC757" w:rsidR="00F44DDC" w:rsidRDefault="004C394E">
          <w:pPr>
            <w:pStyle w:val="TOC2"/>
            <w:tabs>
              <w:tab w:val="right" w:leader="dot" w:pos="9016"/>
            </w:tabs>
            <w:rPr>
              <w:rFonts w:eastAsiaTheme="minorEastAsia"/>
              <w:noProof/>
              <w:lang w:eastAsia="en-GB"/>
            </w:rPr>
          </w:pPr>
          <w:hyperlink w:anchor="_Toc14105680" w:history="1">
            <w:r w:rsidR="00F44DDC" w:rsidRPr="007C4534">
              <w:rPr>
                <w:rStyle w:val="Hyperlink"/>
                <w:noProof/>
              </w:rPr>
              <w:t>1.16 What is the role of the Alternate Regional Delegate?</w:t>
            </w:r>
            <w:r w:rsidR="00F44DDC">
              <w:rPr>
                <w:noProof/>
                <w:webHidden/>
              </w:rPr>
              <w:tab/>
            </w:r>
            <w:r w:rsidR="00F44DDC">
              <w:rPr>
                <w:noProof/>
                <w:webHidden/>
              </w:rPr>
              <w:fldChar w:fldCharType="begin"/>
            </w:r>
            <w:r w:rsidR="00F44DDC">
              <w:rPr>
                <w:noProof/>
                <w:webHidden/>
              </w:rPr>
              <w:instrText xml:space="preserve"> PAGEREF _Toc14105680 \h </w:instrText>
            </w:r>
            <w:r w:rsidR="00F44DDC">
              <w:rPr>
                <w:noProof/>
                <w:webHidden/>
              </w:rPr>
            </w:r>
            <w:r w:rsidR="00F44DDC">
              <w:rPr>
                <w:noProof/>
                <w:webHidden/>
              </w:rPr>
              <w:fldChar w:fldCharType="separate"/>
            </w:r>
            <w:r w:rsidR="00962211">
              <w:rPr>
                <w:noProof/>
                <w:webHidden/>
              </w:rPr>
              <w:t>16</w:t>
            </w:r>
            <w:r w:rsidR="00F44DDC">
              <w:rPr>
                <w:noProof/>
                <w:webHidden/>
              </w:rPr>
              <w:fldChar w:fldCharType="end"/>
            </w:r>
          </w:hyperlink>
        </w:p>
        <w:p w14:paraId="1C9DA043" w14:textId="4FC838C1" w:rsidR="00F44DDC" w:rsidRDefault="004C394E">
          <w:pPr>
            <w:pStyle w:val="TOC3"/>
            <w:tabs>
              <w:tab w:val="right" w:leader="dot" w:pos="9016"/>
            </w:tabs>
            <w:rPr>
              <w:rFonts w:eastAsiaTheme="minorEastAsia"/>
              <w:noProof/>
              <w:lang w:eastAsia="en-GB"/>
            </w:rPr>
          </w:pPr>
          <w:hyperlink w:anchor="_Toc14105681" w:history="1">
            <w:r w:rsidR="00F44DDC" w:rsidRPr="007C4534">
              <w:rPr>
                <w:rStyle w:val="Hyperlink"/>
                <w:noProof/>
              </w:rPr>
              <w:t>1.16.1 What are the requirements of the Alternate Regional Delegate?</w:t>
            </w:r>
            <w:r w:rsidR="00F44DDC">
              <w:rPr>
                <w:noProof/>
                <w:webHidden/>
              </w:rPr>
              <w:tab/>
            </w:r>
            <w:r w:rsidR="00F44DDC">
              <w:rPr>
                <w:noProof/>
                <w:webHidden/>
              </w:rPr>
              <w:fldChar w:fldCharType="begin"/>
            </w:r>
            <w:r w:rsidR="00F44DDC">
              <w:rPr>
                <w:noProof/>
                <w:webHidden/>
              </w:rPr>
              <w:instrText xml:space="preserve"> PAGEREF _Toc14105681 \h </w:instrText>
            </w:r>
            <w:r w:rsidR="00F44DDC">
              <w:rPr>
                <w:noProof/>
                <w:webHidden/>
              </w:rPr>
            </w:r>
            <w:r w:rsidR="00F44DDC">
              <w:rPr>
                <w:noProof/>
                <w:webHidden/>
              </w:rPr>
              <w:fldChar w:fldCharType="separate"/>
            </w:r>
            <w:r w:rsidR="00962211">
              <w:rPr>
                <w:noProof/>
                <w:webHidden/>
              </w:rPr>
              <w:t>16</w:t>
            </w:r>
            <w:r w:rsidR="00F44DDC">
              <w:rPr>
                <w:noProof/>
                <w:webHidden/>
              </w:rPr>
              <w:fldChar w:fldCharType="end"/>
            </w:r>
          </w:hyperlink>
        </w:p>
        <w:p w14:paraId="6619DDD0" w14:textId="0C18F438" w:rsidR="00F44DDC" w:rsidRDefault="004C394E">
          <w:pPr>
            <w:pStyle w:val="TOC2"/>
            <w:tabs>
              <w:tab w:val="right" w:leader="dot" w:pos="9016"/>
            </w:tabs>
            <w:rPr>
              <w:rFonts w:eastAsiaTheme="minorEastAsia"/>
              <w:noProof/>
              <w:lang w:eastAsia="en-GB"/>
            </w:rPr>
          </w:pPr>
          <w:hyperlink w:anchor="_Toc14105682" w:history="1">
            <w:r w:rsidR="00F44DDC" w:rsidRPr="007C4534">
              <w:rPr>
                <w:rStyle w:val="Hyperlink"/>
                <w:noProof/>
              </w:rPr>
              <w:t>1.17 What are the requirements of all Subcommittees?</w:t>
            </w:r>
            <w:r w:rsidR="00F44DDC">
              <w:rPr>
                <w:noProof/>
                <w:webHidden/>
              </w:rPr>
              <w:tab/>
            </w:r>
            <w:r w:rsidR="00F44DDC">
              <w:rPr>
                <w:noProof/>
                <w:webHidden/>
              </w:rPr>
              <w:fldChar w:fldCharType="begin"/>
            </w:r>
            <w:r w:rsidR="00F44DDC">
              <w:rPr>
                <w:noProof/>
                <w:webHidden/>
              </w:rPr>
              <w:instrText xml:space="preserve"> PAGEREF _Toc14105682 \h </w:instrText>
            </w:r>
            <w:r w:rsidR="00F44DDC">
              <w:rPr>
                <w:noProof/>
                <w:webHidden/>
              </w:rPr>
            </w:r>
            <w:r w:rsidR="00F44DDC">
              <w:rPr>
                <w:noProof/>
                <w:webHidden/>
              </w:rPr>
              <w:fldChar w:fldCharType="separate"/>
            </w:r>
            <w:r w:rsidR="00962211">
              <w:rPr>
                <w:noProof/>
                <w:webHidden/>
              </w:rPr>
              <w:t>18</w:t>
            </w:r>
            <w:r w:rsidR="00F44DDC">
              <w:rPr>
                <w:noProof/>
                <w:webHidden/>
              </w:rPr>
              <w:fldChar w:fldCharType="end"/>
            </w:r>
          </w:hyperlink>
        </w:p>
        <w:p w14:paraId="095F6C9A" w14:textId="2802BD58" w:rsidR="00F44DDC" w:rsidRDefault="004C394E">
          <w:pPr>
            <w:pStyle w:val="TOC3"/>
            <w:tabs>
              <w:tab w:val="right" w:leader="dot" w:pos="9016"/>
            </w:tabs>
            <w:rPr>
              <w:rFonts w:eastAsiaTheme="minorEastAsia"/>
              <w:noProof/>
              <w:lang w:eastAsia="en-GB"/>
            </w:rPr>
          </w:pPr>
          <w:hyperlink w:anchor="_Toc14105683" w:history="1">
            <w:r w:rsidR="00F44DDC" w:rsidRPr="007C4534">
              <w:rPr>
                <w:rStyle w:val="Hyperlink"/>
                <w:noProof/>
              </w:rPr>
              <w:t>1.17.1 What are the duties of the Alternate Regional Delegate?</w:t>
            </w:r>
            <w:r w:rsidR="00F44DDC">
              <w:rPr>
                <w:noProof/>
                <w:webHidden/>
              </w:rPr>
              <w:tab/>
            </w:r>
            <w:r w:rsidR="00F44DDC">
              <w:rPr>
                <w:noProof/>
                <w:webHidden/>
              </w:rPr>
              <w:fldChar w:fldCharType="begin"/>
            </w:r>
            <w:r w:rsidR="00F44DDC">
              <w:rPr>
                <w:noProof/>
                <w:webHidden/>
              </w:rPr>
              <w:instrText xml:space="preserve"> PAGEREF _Toc14105683 \h </w:instrText>
            </w:r>
            <w:r w:rsidR="00F44DDC">
              <w:rPr>
                <w:noProof/>
                <w:webHidden/>
              </w:rPr>
            </w:r>
            <w:r w:rsidR="00F44DDC">
              <w:rPr>
                <w:noProof/>
                <w:webHidden/>
              </w:rPr>
              <w:fldChar w:fldCharType="separate"/>
            </w:r>
            <w:r w:rsidR="00962211">
              <w:rPr>
                <w:noProof/>
                <w:webHidden/>
              </w:rPr>
              <w:t>16</w:t>
            </w:r>
            <w:r w:rsidR="00F44DDC">
              <w:rPr>
                <w:noProof/>
                <w:webHidden/>
              </w:rPr>
              <w:fldChar w:fldCharType="end"/>
            </w:r>
          </w:hyperlink>
        </w:p>
        <w:p w14:paraId="2CD602F9" w14:textId="14E4A054" w:rsidR="00F44DDC" w:rsidRDefault="004C394E">
          <w:pPr>
            <w:pStyle w:val="TOC3"/>
            <w:tabs>
              <w:tab w:val="right" w:leader="dot" w:pos="9016"/>
            </w:tabs>
            <w:rPr>
              <w:rFonts w:eastAsiaTheme="minorEastAsia"/>
              <w:noProof/>
              <w:lang w:eastAsia="en-GB"/>
            </w:rPr>
          </w:pPr>
          <w:hyperlink w:anchor="_Toc14105684" w:history="1">
            <w:r w:rsidR="00F44DDC" w:rsidRPr="007C4534">
              <w:rPr>
                <w:rStyle w:val="Hyperlink"/>
                <w:noProof/>
              </w:rPr>
              <w:t>1.17.2 Questions before the election of Alternate Regional Delegate</w:t>
            </w:r>
            <w:r w:rsidR="00F44DDC">
              <w:rPr>
                <w:noProof/>
                <w:webHidden/>
              </w:rPr>
              <w:tab/>
            </w:r>
            <w:r w:rsidR="00F44DDC">
              <w:rPr>
                <w:noProof/>
                <w:webHidden/>
              </w:rPr>
              <w:fldChar w:fldCharType="begin"/>
            </w:r>
            <w:r w:rsidR="00F44DDC">
              <w:rPr>
                <w:noProof/>
                <w:webHidden/>
              </w:rPr>
              <w:instrText xml:space="preserve"> PAGEREF _Toc14105684 \h </w:instrText>
            </w:r>
            <w:r w:rsidR="00F44DDC">
              <w:rPr>
                <w:noProof/>
                <w:webHidden/>
              </w:rPr>
            </w:r>
            <w:r w:rsidR="00F44DDC">
              <w:rPr>
                <w:noProof/>
                <w:webHidden/>
              </w:rPr>
              <w:fldChar w:fldCharType="separate"/>
            </w:r>
            <w:r w:rsidR="00962211">
              <w:rPr>
                <w:noProof/>
                <w:webHidden/>
              </w:rPr>
              <w:t>16</w:t>
            </w:r>
            <w:r w:rsidR="00F44DDC">
              <w:rPr>
                <w:noProof/>
                <w:webHidden/>
              </w:rPr>
              <w:fldChar w:fldCharType="end"/>
            </w:r>
          </w:hyperlink>
        </w:p>
        <w:p w14:paraId="293CD8AF" w14:textId="7FC879DC" w:rsidR="00F44DDC" w:rsidRDefault="004C394E">
          <w:pPr>
            <w:pStyle w:val="TOC1"/>
            <w:tabs>
              <w:tab w:val="right" w:leader="dot" w:pos="9016"/>
            </w:tabs>
            <w:rPr>
              <w:rFonts w:eastAsiaTheme="minorEastAsia"/>
              <w:noProof/>
              <w:lang w:eastAsia="en-GB"/>
            </w:rPr>
          </w:pPr>
          <w:hyperlink w:anchor="_Toc14105685" w:history="1">
            <w:r w:rsidR="00F44DDC" w:rsidRPr="007C4534">
              <w:rPr>
                <w:rStyle w:val="Hyperlink"/>
                <w:noProof/>
              </w:rPr>
              <w:t>Section 2 The Regional Subcommittees</w:t>
            </w:r>
            <w:r w:rsidR="00F44DDC">
              <w:rPr>
                <w:noProof/>
                <w:webHidden/>
              </w:rPr>
              <w:tab/>
            </w:r>
            <w:r w:rsidR="00F44DDC">
              <w:rPr>
                <w:noProof/>
                <w:webHidden/>
              </w:rPr>
              <w:fldChar w:fldCharType="begin"/>
            </w:r>
            <w:r w:rsidR="00F44DDC">
              <w:rPr>
                <w:noProof/>
                <w:webHidden/>
              </w:rPr>
              <w:instrText xml:space="preserve"> PAGEREF _Toc14105685 \h </w:instrText>
            </w:r>
            <w:r w:rsidR="00F44DDC">
              <w:rPr>
                <w:noProof/>
                <w:webHidden/>
              </w:rPr>
            </w:r>
            <w:r w:rsidR="00F44DDC">
              <w:rPr>
                <w:noProof/>
                <w:webHidden/>
              </w:rPr>
              <w:fldChar w:fldCharType="separate"/>
            </w:r>
            <w:r w:rsidR="00962211">
              <w:rPr>
                <w:noProof/>
                <w:webHidden/>
              </w:rPr>
              <w:t>17</w:t>
            </w:r>
            <w:r w:rsidR="00F44DDC">
              <w:rPr>
                <w:noProof/>
                <w:webHidden/>
              </w:rPr>
              <w:fldChar w:fldCharType="end"/>
            </w:r>
          </w:hyperlink>
        </w:p>
        <w:p w14:paraId="1E517D54" w14:textId="431BEEC4" w:rsidR="00F44DDC" w:rsidRDefault="004C394E">
          <w:pPr>
            <w:pStyle w:val="TOC2"/>
            <w:tabs>
              <w:tab w:val="right" w:leader="dot" w:pos="9016"/>
            </w:tabs>
            <w:rPr>
              <w:rFonts w:eastAsiaTheme="minorEastAsia"/>
              <w:noProof/>
              <w:lang w:eastAsia="en-GB"/>
            </w:rPr>
          </w:pPr>
          <w:hyperlink w:anchor="_Toc14105686" w:history="1">
            <w:r w:rsidR="00F44DDC" w:rsidRPr="007C4534">
              <w:rPr>
                <w:rStyle w:val="Hyperlink"/>
                <w:noProof/>
              </w:rPr>
              <w:t>2.1 How are new or previously folded Subcommittees formed?</w:t>
            </w:r>
            <w:r w:rsidR="00F44DDC">
              <w:rPr>
                <w:noProof/>
                <w:webHidden/>
              </w:rPr>
              <w:tab/>
            </w:r>
            <w:r w:rsidR="00F44DDC">
              <w:rPr>
                <w:noProof/>
                <w:webHidden/>
              </w:rPr>
              <w:fldChar w:fldCharType="begin"/>
            </w:r>
            <w:r w:rsidR="00F44DDC">
              <w:rPr>
                <w:noProof/>
                <w:webHidden/>
              </w:rPr>
              <w:instrText xml:space="preserve"> PAGEREF _Toc14105686 \h </w:instrText>
            </w:r>
            <w:r w:rsidR="00F44DDC">
              <w:rPr>
                <w:noProof/>
                <w:webHidden/>
              </w:rPr>
            </w:r>
            <w:r w:rsidR="00F44DDC">
              <w:rPr>
                <w:noProof/>
                <w:webHidden/>
              </w:rPr>
              <w:fldChar w:fldCharType="separate"/>
            </w:r>
            <w:r w:rsidR="00962211">
              <w:rPr>
                <w:noProof/>
                <w:webHidden/>
              </w:rPr>
              <w:t>18</w:t>
            </w:r>
            <w:r w:rsidR="00F44DDC">
              <w:rPr>
                <w:noProof/>
                <w:webHidden/>
              </w:rPr>
              <w:fldChar w:fldCharType="end"/>
            </w:r>
          </w:hyperlink>
        </w:p>
        <w:p w14:paraId="3741CB7E" w14:textId="4417B514" w:rsidR="00F44DDC" w:rsidRDefault="004C394E">
          <w:pPr>
            <w:pStyle w:val="TOC2"/>
            <w:tabs>
              <w:tab w:val="right" w:leader="dot" w:pos="9016"/>
            </w:tabs>
            <w:rPr>
              <w:rFonts w:eastAsiaTheme="minorEastAsia"/>
              <w:noProof/>
              <w:lang w:eastAsia="en-GB"/>
            </w:rPr>
          </w:pPr>
          <w:hyperlink w:anchor="_Toc14105687" w:history="1">
            <w:r w:rsidR="00F44DDC" w:rsidRPr="007C4534">
              <w:rPr>
                <w:rStyle w:val="Hyperlink"/>
                <w:noProof/>
              </w:rPr>
              <w:t>2.2 What is the role of Subcommittee Chairs?</w:t>
            </w:r>
            <w:r w:rsidR="00F44DDC">
              <w:rPr>
                <w:noProof/>
                <w:webHidden/>
              </w:rPr>
              <w:tab/>
            </w:r>
            <w:r w:rsidR="00F44DDC">
              <w:rPr>
                <w:noProof/>
                <w:webHidden/>
              </w:rPr>
              <w:fldChar w:fldCharType="begin"/>
            </w:r>
            <w:r w:rsidR="00F44DDC">
              <w:rPr>
                <w:noProof/>
                <w:webHidden/>
              </w:rPr>
              <w:instrText xml:space="preserve"> PAGEREF _Toc14105687 \h </w:instrText>
            </w:r>
            <w:r w:rsidR="00F44DDC">
              <w:rPr>
                <w:noProof/>
                <w:webHidden/>
              </w:rPr>
            </w:r>
            <w:r w:rsidR="00F44DDC">
              <w:rPr>
                <w:noProof/>
                <w:webHidden/>
              </w:rPr>
              <w:fldChar w:fldCharType="separate"/>
            </w:r>
            <w:r w:rsidR="00962211">
              <w:rPr>
                <w:noProof/>
                <w:webHidden/>
              </w:rPr>
              <w:t>18</w:t>
            </w:r>
            <w:r w:rsidR="00F44DDC">
              <w:rPr>
                <w:noProof/>
                <w:webHidden/>
              </w:rPr>
              <w:fldChar w:fldCharType="end"/>
            </w:r>
          </w:hyperlink>
        </w:p>
        <w:p w14:paraId="722881A7" w14:textId="4FA595D6" w:rsidR="00F44DDC" w:rsidRDefault="004C394E">
          <w:pPr>
            <w:pStyle w:val="TOC3"/>
            <w:tabs>
              <w:tab w:val="right" w:leader="dot" w:pos="9016"/>
            </w:tabs>
            <w:rPr>
              <w:rFonts w:eastAsiaTheme="minorEastAsia"/>
              <w:noProof/>
              <w:lang w:eastAsia="en-GB"/>
            </w:rPr>
          </w:pPr>
          <w:hyperlink w:anchor="_Toc14105688" w:history="1">
            <w:r w:rsidR="00F44DDC" w:rsidRPr="007C4534">
              <w:rPr>
                <w:rStyle w:val="Hyperlink"/>
                <w:noProof/>
              </w:rPr>
              <w:t>2.2.1 What are the duties of Subcommittee Chairs?</w:t>
            </w:r>
            <w:r w:rsidR="00F44DDC">
              <w:rPr>
                <w:noProof/>
                <w:webHidden/>
              </w:rPr>
              <w:tab/>
            </w:r>
            <w:r w:rsidR="00F44DDC">
              <w:rPr>
                <w:noProof/>
                <w:webHidden/>
              </w:rPr>
              <w:fldChar w:fldCharType="begin"/>
            </w:r>
            <w:r w:rsidR="00F44DDC">
              <w:rPr>
                <w:noProof/>
                <w:webHidden/>
              </w:rPr>
              <w:instrText xml:space="preserve"> PAGEREF _Toc14105688 \h </w:instrText>
            </w:r>
            <w:r w:rsidR="00F44DDC">
              <w:rPr>
                <w:noProof/>
                <w:webHidden/>
              </w:rPr>
            </w:r>
            <w:r w:rsidR="00F44DDC">
              <w:rPr>
                <w:noProof/>
                <w:webHidden/>
              </w:rPr>
              <w:fldChar w:fldCharType="separate"/>
            </w:r>
            <w:r w:rsidR="00962211">
              <w:rPr>
                <w:noProof/>
                <w:webHidden/>
              </w:rPr>
              <w:t>19</w:t>
            </w:r>
            <w:r w:rsidR="00F44DDC">
              <w:rPr>
                <w:noProof/>
                <w:webHidden/>
              </w:rPr>
              <w:fldChar w:fldCharType="end"/>
            </w:r>
          </w:hyperlink>
        </w:p>
        <w:p w14:paraId="1702DE8E" w14:textId="71669FA7" w:rsidR="00F44DDC" w:rsidRDefault="004C394E">
          <w:pPr>
            <w:pStyle w:val="TOC3"/>
            <w:tabs>
              <w:tab w:val="right" w:leader="dot" w:pos="9016"/>
            </w:tabs>
            <w:rPr>
              <w:rFonts w:eastAsiaTheme="minorEastAsia"/>
              <w:noProof/>
              <w:lang w:eastAsia="en-GB"/>
            </w:rPr>
          </w:pPr>
          <w:hyperlink w:anchor="_Toc14105689" w:history="1">
            <w:r w:rsidR="00F44DDC" w:rsidRPr="007C4534">
              <w:rPr>
                <w:rStyle w:val="Hyperlink"/>
                <w:noProof/>
              </w:rPr>
              <w:t>2.2.2 Questions before ratification of Subcommittee Chair</w:t>
            </w:r>
            <w:r w:rsidR="00F44DDC">
              <w:rPr>
                <w:noProof/>
                <w:webHidden/>
              </w:rPr>
              <w:tab/>
            </w:r>
            <w:r w:rsidR="00F44DDC">
              <w:rPr>
                <w:noProof/>
                <w:webHidden/>
              </w:rPr>
              <w:fldChar w:fldCharType="begin"/>
            </w:r>
            <w:r w:rsidR="00F44DDC">
              <w:rPr>
                <w:noProof/>
                <w:webHidden/>
              </w:rPr>
              <w:instrText xml:space="preserve"> PAGEREF _Toc14105689 \h </w:instrText>
            </w:r>
            <w:r w:rsidR="00F44DDC">
              <w:rPr>
                <w:noProof/>
                <w:webHidden/>
              </w:rPr>
            </w:r>
            <w:r w:rsidR="00F44DDC">
              <w:rPr>
                <w:noProof/>
                <w:webHidden/>
              </w:rPr>
              <w:fldChar w:fldCharType="separate"/>
            </w:r>
            <w:r w:rsidR="00962211">
              <w:rPr>
                <w:noProof/>
                <w:webHidden/>
              </w:rPr>
              <w:t>19</w:t>
            </w:r>
            <w:r w:rsidR="00F44DDC">
              <w:rPr>
                <w:noProof/>
                <w:webHidden/>
              </w:rPr>
              <w:fldChar w:fldCharType="end"/>
            </w:r>
          </w:hyperlink>
        </w:p>
        <w:p w14:paraId="64209CDD" w14:textId="411AEE90" w:rsidR="00F44DDC" w:rsidRDefault="004C394E">
          <w:pPr>
            <w:pStyle w:val="TOC2"/>
            <w:tabs>
              <w:tab w:val="right" w:leader="dot" w:pos="9016"/>
            </w:tabs>
            <w:rPr>
              <w:rFonts w:eastAsiaTheme="minorEastAsia"/>
              <w:noProof/>
              <w:lang w:eastAsia="en-GB"/>
            </w:rPr>
          </w:pPr>
          <w:hyperlink w:anchor="_Toc14105690" w:history="1">
            <w:r w:rsidR="00F44DDC" w:rsidRPr="007C4534">
              <w:rPr>
                <w:rStyle w:val="Hyperlink"/>
                <w:noProof/>
              </w:rPr>
              <w:t>2.3 What is the role of Subcommittee Vice Chairs?</w:t>
            </w:r>
            <w:r w:rsidR="00F44DDC">
              <w:rPr>
                <w:noProof/>
                <w:webHidden/>
              </w:rPr>
              <w:tab/>
            </w:r>
            <w:r w:rsidR="00F44DDC">
              <w:rPr>
                <w:noProof/>
                <w:webHidden/>
              </w:rPr>
              <w:fldChar w:fldCharType="begin"/>
            </w:r>
            <w:r w:rsidR="00F44DDC">
              <w:rPr>
                <w:noProof/>
                <w:webHidden/>
              </w:rPr>
              <w:instrText xml:space="preserve"> PAGEREF _Toc14105690 \h </w:instrText>
            </w:r>
            <w:r w:rsidR="00F44DDC">
              <w:rPr>
                <w:noProof/>
                <w:webHidden/>
              </w:rPr>
            </w:r>
            <w:r w:rsidR="00F44DDC">
              <w:rPr>
                <w:noProof/>
                <w:webHidden/>
              </w:rPr>
              <w:fldChar w:fldCharType="separate"/>
            </w:r>
            <w:r w:rsidR="00962211">
              <w:rPr>
                <w:noProof/>
                <w:webHidden/>
              </w:rPr>
              <w:t>19</w:t>
            </w:r>
            <w:r w:rsidR="00F44DDC">
              <w:rPr>
                <w:noProof/>
                <w:webHidden/>
              </w:rPr>
              <w:fldChar w:fldCharType="end"/>
            </w:r>
          </w:hyperlink>
        </w:p>
        <w:p w14:paraId="522EBBBA" w14:textId="6B4A1FC5" w:rsidR="00F44DDC" w:rsidRDefault="004C394E">
          <w:pPr>
            <w:pStyle w:val="TOC3"/>
            <w:tabs>
              <w:tab w:val="right" w:leader="dot" w:pos="9016"/>
            </w:tabs>
            <w:rPr>
              <w:rFonts w:eastAsiaTheme="minorEastAsia"/>
              <w:noProof/>
              <w:lang w:eastAsia="en-GB"/>
            </w:rPr>
          </w:pPr>
          <w:hyperlink w:anchor="_Toc14105691" w:history="1">
            <w:r w:rsidR="00F44DDC" w:rsidRPr="007C4534">
              <w:rPr>
                <w:rStyle w:val="Hyperlink"/>
                <w:noProof/>
              </w:rPr>
              <w:t>2.3.1 What are the duties of Subcommittee Vice Chairs?</w:t>
            </w:r>
            <w:r w:rsidR="00F44DDC">
              <w:rPr>
                <w:noProof/>
                <w:webHidden/>
              </w:rPr>
              <w:tab/>
            </w:r>
            <w:r w:rsidR="00F44DDC">
              <w:rPr>
                <w:noProof/>
                <w:webHidden/>
              </w:rPr>
              <w:fldChar w:fldCharType="begin"/>
            </w:r>
            <w:r w:rsidR="00F44DDC">
              <w:rPr>
                <w:noProof/>
                <w:webHidden/>
              </w:rPr>
              <w:instrText xml:space="preserve"> PAGEREF _Toc14105691 \h </w:instrText>
            </w:r>
            <w:r w:rsidR="00F44DDC">
              <w:rPr>
                <w:noProof/>
                <w:webHidden/>
              </w:rPr>
            </w:r>
            <w:r w:rsidR="00F44DDC">
              <w:rPr>
                <w:noProof/>
                <w:webHidden/>
              </w:rPr>
              <w:fldChar w:fldCharType="separate"/>
            </w:r>
            <w:r w:rsidR="00962211">
              <w:rPr>
                <w:noProof/>
                <w:webHidden/>
              </w:rPr>
              <w:t>19</w:t>
            </w:r>
            <w:r w:rsidR="00F44DDC">
              <w:rPr>
                <w:noProof/>
                <w:webHidden/>
              </w:rPr>
              <w:fldChar w:fldCharType="end"/>
            </w:r>
          </w:hyperlink>
        </w:p>
        <w:p w14:paraId="65E4A88F" w14:textId="3E8C45A2" w:rsidR="00F44DDC" w:rsidRDefault="004C394E">
          <w:pPr>
            <w:pStyle w:val="TOC3"/>
            <w:tabs>
              <w:tab w:val="right" w:leader="dot" w:pos="9016"/>
            </w:tabs>
            <w:rPr>
              <w:rFonts w:eastAsiaTheme="minorEastAsia"/>
              <w:noProof/>
              <w:lang w:eastAsia="en-GB"/>
            </w:rPr>
          </w:pPr>
          <w:hyperlink w:anchor="_Toc14105692" w:history="1">
            <w:r w:rsidR="00F44DDC" w:rsidRPr="007C4534">
              <w:rPr>
                <w:rStyle w:val="Hyperlink"/>
                <w:noProof/>
              </w:rPr>
              <w:t>2.3.2 Questions before ratification of Subcommittee Vice Chair</w:t>
            </w:r>
            <w:r w:rsidR="00F44DDC">
              <w:rPr>
                <w:noProof/>
                <w:webHidden/>
              </w:rPr>
              <w:tab/>
            </w:r>
            <w:r w:rsidR="00F44DDC">
              <w:rPr>
                <w:noProof/>
                <w:webHidden/>
              </w:rPr>
              <w:fldChar w:fldCharType="begin"/>
            </w:r>
            <w:r w:rsidR="00F44DDC">
              <w:rPr>
                <w:noProof/>
                <w:webHidden/>
              </w:rPr>
              <w:instrText xml:space="preserve"> PAGEREF _Toc14105692 \h </w:instrText>
            </w:r>
            <w:r w:rsidR="00F44DDC">
              <w:rPr>
                <w:noProof/>
                <w:webHidden/>
              </w:rPr>
            </w:r>
            <w:r w:rsidR="00F44DDC">
              <w:rPr>
                <w:noProof/>
                <w:webHidden/>
              </w:rPr>
              <w:fldChar w:fldCharType="separate"/>
            </w:r>
            <w:r w:rsidR="00962211">
              <w:rPr>
                <w:noProof/>
                <w:webHidden/>
              </w:rPr>
              <w:t>20</w:t>
            </w:r>
            <w:r w:rsidR="00F44DDC">
              <w:rPr>
                <w:noProof/>
                <w:webHidden/>
              </w:rPr>
              <w:fldChar w:fldCharType="end"/>
            </w:r>
          </w:hyperlink>
        </w:p>
        <w:p w14:paraId="10235590" w14:textId="159403A3" w:rsidR="00F44DDC" w:rsidRDefault="004C394E">
          <w:pPr>
            <w:pStyle w:val="TOC2"/>
            <w:tabs>
              <w:tab w:val="right" w:leader="dot" w:pos="9016"/>
            </w:tabs>
            <w:rPr>
              <w:rFonts w:eastAsiaTheme="minorEastAsia"/>
              <w:noProof/>
              <w:lang w:eastAsia="en-GB"/>
            </w:rPr>
          </w:pPr>
          <w:hyperlink w:anchor="_Toc14105693" w:history="1">
            <w:r w:rsidR="00F44DDC" w:rsidRPr="007C4534">
              <w:rPr>
                <w:rStyle w:val="Hyperlink"/>
                <w:noProof/>
              </w:rPr>
              <w:t>2.4 What is the role of Subcommittee Treasurers?</w:t>
            </w:r>
            <w:r w:rsidR="00F44DDC">
              <w:rPr>
                <w:noProof/>
                <w:webHidden/>
              </w:rPr>
              <w:tab/>
            </w:r>
            <w:r w:rsidR="00F44DDC">
              <w:rPr>
                <w:noProof/>
                <w:webHidden/>
              </w:rPr>
              <w:fldChar w:fldCharType="begin"/>
            </w:r>
            <w:r w:rsidR="00F44DDC">
              <w:rPr>
                <w:noProof/>
                <w:webHidden/>
              </w:rPr>
              <w:instrText xml:space="preserve"> PAGEREF _Toc14105693 \h </w:instrText>
            </w:r>
            <w:r w:rsidR="00F44DDC">
              <w:rPr>
                <w:noProof/>
                <w:webHidden/>
              </w:rPr>
            </w:r>
            <w:r w:rsidR="00F44DDC">
              <w:rPr>
                <w:noProof/>
                <w:webHidden/>
              </w:rPr>
              <w:fldChar w:fldCharType="separate"/>
            </w:r>
            <w:r w:rsidR="00962211">
              <w:rPr>
                <w:noProof/>
                <w:webHidden/>
              </w:rPr>
              <w:t>20</w:t>
            </w:r>
            <w:r w:rsidR="00F44DDC">
              <w:rPr>
                <w:noProof/>
                <w:webHidden/>
              </w:rPr>
              <w:fldChar w:fldCharType="end"/>
            </w:r>
          </w:hyperlink>
        </w:p>
        <w:p w14:paraId="36962019" w14:textId="1CBBEBB5" w:rsidR="00F44DDC" w:rsidRDefault="004C394E">
          <w:pPr>
            <w:pStyle w:val="TOC3"/>
            <w:tabs>
              <w:tab w:val="right" w:leader="dot" w:pos="9016"/>
            </w:tabs>
            <w:rPr>
              <w:rFonts w:eastAsiaTheme="minorEastAsia"/>
              <w:noProof/>
              <w:lang w:eastAsia="en-GB"/>
            </w:rPr>
          </w:pPr>
          <w:hyperlink w:anchor="_Toc14105694" w:history="1">
            <w:r w:rsidR="00F44DDC" w:rsidRPr="007C4534">
              <w:rPr>
                <w:rStyle w:val="Hyperlink"/>
                <w:noProof/>
              </w:rPr>
              <w:t>2.4.1 What are the duties of Subcommittee Treasurers?</w:t>
            </w:r>
            <w:r w:rsidR="00F44DDC">
              <w:rPr>
                <w:noProof/>
                <w:webHidden/>
              </w:rPr>
              <w:tab/>
            </w:r>
            <w:r w:rsidR="00F44DDC">
              <w:rPr>
                <w:noProof/>
                <w:webHidden/>
              </w:rPr>
              <w:fldChar w:fldCharType="begin"/>
            </w:r>
            <w:r w:rsidR="00F44DDC">
              <w:rPr>
                <w:noProof/>
                <w:webHidden/>
              </w:rPr>
              <w:instrText xml:space="preserve"> PAGEREF _Toc14105694 \h </w:instrText>
            </w:r>
            <w:r w:rsidR="00F44DDC">
              <w:rPr>
                <w:noProof/>
                <w:webHidden/>
              </w:rPr>
            </w:r>
            <w:r w:rsidR="00F44DDC">
              <w:rPr>
                <w:noProof/>
                <w:webHidden/>
              </w:rPr>
              <w:fldChar w:fldCharType="separate"/>
            </w:r>
            <w:r w:rsidR="00962211">
              <w:rPr>
                <w:noProof/>
                <w:webHidden/>
              </w:rPr>
              <w:t>20</w:t>
            </w:r>
            <w:r w:rsidR="00F44DDC">
              <w:rPr>
                <w:noProof/>
                <w:webHidden/>
              </w:rPr>
              <w:fldChar w:fldCharType="end"/>
            </w:r>
          </w:hyperlink>
        </w:p>
        <w:p w14:paraId="385A2E0F" w14:textId="0A250E9D" w:rsidR="00F44DDC" w:rsidRDefault="004C394E">
          <w:pPr>
            <w:pStyle w:val="TOC3"/>
            <w:tabs>
              <w:tab w:val="right" w:leader="dot" w:pos="9016"/>
            </w:tabs>
            <w:rPr>
              <w:rFonts w:eastAsiaTheme="minorEastAsia"/>
              <w:noProof/>
              <w:lang w:eastAsia="en-GB"/>
            </w:rPr>
          </w:pPr>
          <w:hyperlink w:anchor="_Toc14105695" w:history="1">
            <w:r w:rsidR="00F44DDC" w:rsidRPr="007C4534">
              <w:rPr>
                <w:rStyle w:val="Hyperlink"/>
                <w:noProof/>
              </w:rPr>
              <w:t>2.4.2 Questions before ratification of Subcommittee Treasurers</w:t>
            </w:r>
            <w:r w:rsidR="00F44DDC">
              <w:rPr>
                <w:noProof/>
                <w:webHidden/>
              </w:rPr>
              <w:tab/>
            </w:r>
            <w:r w:rsidR="00F44DDC">
              <w:rPr>
                <w:noProof/>
                <w:webHidden/>
              </w:rPr>
              <w:fldChar w:fldCharType="begin"/>
            </w:r>
            <w:r w:rsidR="00F44DDC">
              <w:rPr>
                <w:noProof/>
                <w:webHidden/>
              </w:rPr>
              <w:instrText xml:space="preserve"> PAGEREF _Toc14105695 \h </w:instrText>
            </w:r>
            <w:r w:rsidR="00F44DDC">
              <w:rPr>
                <w:noProof/>
                <w:webHidden/>
              </w:rPr>
            </w:r>
            <w:r w:rsidR="00F44DDC">
              <w:rPr>
                <w:noProof/>
                <w:webHidden/>
              </w:rPr>
              <w:fldChar w:fldCharType="separate"/>
            </w:r>
            <w:r w:rsidR="00962211">
              <w:rPr>
                <w:noProof/>
                <w:webHidden/>
              </w:rPr>
              <w:t>20</w:t>
            </w:r>
            <w:r w:rsidR="00F44DDC">
              <w:rPr>
                <w:noProof/>
                <w:webHidden/>
              </w:rPr>
              <w:fldChar w:fldCharType="end"/>
            </w:r>
          </w:hyperlink>
        </w:p>
        <w:p w14:paraId="76A5BA28" w14:textId="54FD8095" w:rsidR="00F44DDC" w:rsidRDefault="004C394E">
          <w:pPr>
            <w:pStyle w:val="TOC2"/>
            <w:tabs>
              <w:tab w:val="right" w:leader="dot" w:pos="9016"/>
            </w:tabs>
            <w:rPr>
              <w:rFonts w:eastAsiaTheme="minorEastAsia"/>
              <w:noProof/>
              <w:lang w:eastAsia="en-GB"/>
            </w:rPr>
          </w:pPr>
          <w:hyperlink w:anchor="_Toc14105696" w:history="1">
            <w:r w:rsidR="00F44DDC" w:rsidRPr="007C4534">
              <w:rPr>
                <w:rStyle w:val="Hyperlink"/>
                <w:noProof/>
              </w:rPr>
              <w:t>2.5 What is the role of the UK Hospitals and Institutions Committee (UK H&amp;I)?</w:t>
            </w:r>
            <w:r w:rsidR="00F44DDC">
              <w:rPr>
                <w:noProof/>
                <w:webHidden/>
              </w:rPr>
              <w:tab/>
            </w:r>
            <w:r w:rsidR="00F44DDC">
              <w:rPr>
                <w:noProof/>
                <w:webHidden/>
              </w:rPr>
              <w:fldChar w:fldCharType="begin"/>
            </w:r>
            <w:r w:rsidR="00F44DDC">
              <w:rPr>
                <w:noProof/>
                <w:webHidden/>
              </w:rPr>
              <w:instrText xml:space="preserve"> PAGEREF _Toc14105696 \h </w:instrText>
            </w:r>
            <w:r w:rsidR="00F44DDC">
              <w:rPr>
                <w:noProof/>
                <w:webHidden/>
              </w:rPr>
            </w:r>
            <w:r w:rsidR="00F44DDC">
              <w:rPr>
                <w:noProof/>
                <w:webHidden/>
              </w:rPr>
              <w:fldChar w:fldCharType="separate"/>
            </w:r>
            <w:r w:rsidR="00962211">
              <w:rPr>
                <w:noProof/>
                <w:webHidden/>
              </w:rPr>
              <w:t>21</w:t>
            </w:r>
            <w:r w:rsidR="00F44DDC">
              <w:rPr>
                <w:noProof/>
                <w:webHidden/>
              </w:rPr>
              <w:fldChar w:fldCharType="end"/>
            </w:r>
          </w:hyperlink>
        </w:p>
        <w:p w14:paraId="4EE38006" w14:textId="7DFACCD8" w:rsidR="00F44DDC" w:rsidRDefault="004C394E">
          <w:pPr>
            <w:pStyle w:val="TOC2"/>
            <w:tabs>
              <w:tab w:val="right" w:leader="dot" w:pos="9016"/>
            </w:tabs>
            <w:rPr>
              <w:rFonts w:eastAsiaTheme="minorEastAsia"/>
              <w:noProof/>
              <w:lang w:eastAsia="en-GB"/>
            </w:rPr>
          </w:pPr>
          <w:hyperlink w:anchor="_Toc14105697" w:history="1">
            <w:r w:rsidR="00F44DDC" w:rsidRPr="007C4534">
              <w:rPr>
                <w:rStyle w:val="Hyperlink"/>
                <w:noProof/>
              </w:rPr>
              <w:t>2.6 What is the role of the UK Public Information Committee (UKPI)?</w:t>
            </w:r>
            <w:r w:rsidR="00F44DDC">
              <w:rPr>
                <w:noProof/>
                <w:webHidden/>
              </w:rPr>
              <w:tab/>
            </w:r>
            <w:r w:rsidR="00F44DDC">
              <w:rPr>
                <w:noProof/>
                <w:webHidden/>
              </w:rPr>
              <w:fldChar w:fldCharType="begin"/>
            </w:r>
            <w:r w:rsidR="00F44DDC">
              <w:rPr>
                <w:noProof/>
                <w:webHidden/>
              </w:rPr>
              <w:instrText xml:space="preserve"> PAGEREF _Toc14105697 \h </w:instrText>
            </w:r>
            <w:r w:rsidR="00F44DDC">
              <w:rPr>
                <w:noProof/>
                <w:webHidden/>
              </w:rPr>
            </w:r>
            <w:r w:rsidR="00F44DDC">
              <w:rPr>
                <w:noProof/>
                <w:webHidden/>
              </w:rPr>
              <w:fldChar w:fldCharType="separate"/>
            </w:r>
            <w:r w:rsidR="00962211">
              <w:rPr>
                <w:noProof/>
                <w:webHidden/>
              </w:rPr>
              <w:t>21</w:t>
            </w:r>
            <w:r w:rsidR="00F44DDC">
              <w:rPr>
                <w:noProof/>
                <w:webHidden/>
              </w:rPr>
              <w:fldChar w:fldCharType="end"/>
            </w:r>
          </w:hyperlink>
        </w:p>
        <w:p w14:paraId="08B34AD0" w14:textId="0786C621" w:rsidR="00F44DDC" w:rsidRDefault="004C394E">
          <w:pPr>
            <w:pStyle w:val="TOC2"/>
            <w:tabs>
              <w:tab w:val="right" w:leader="dot" w:pos="9016"/>
            </w:tabs>
            <w:rPr>
              <w:rFonts w:eastAsiaTheme="minorEastAsia"/>
              <w:noProof/>
              <w:lang w:eastAsia="en-GB"/>
            </w:rPr>
          </w:pPr>
          <w:hyperlink w:anchor="_Toc14105698" w:history="1">
            <w:r w:rsidR="00F44DDC" w:rsidRPr="007C4534">
              <w:rPr>
                <w:rStyle w:val="Hyperlink"/>
                <w:noProof/>
              </w:rPr>
              <w:t>2.7 What is the role of the UK Service Office (UKSO)?</w:t>
            </w:r>
            <w:r w:rsidR="00F44DDC">
              <w:rPr>
                <w:noProof/>
                <w:webHidden/>
              </w:rPr>
              <w:tab/>
            </w:r>
            <w:r w:rsidR="00F44DDC">
              <w:rPr>
                <w:noProof/>
                <w:webHidden/>
              </w:rPr>
              <w:fldChar w:fldCharType="begin"/>
            </w:r>
            <w:r w:rsidR="00F44DDC">
              <w:rPr>
                <w:noProof/>
                <w:webHidden/>
              </w:rPr>
              <w:instrText xml:space="preserve"> PAGEREF _Toc14105698 \h </w:instrText>
            </w:r>
            <w:r w:rsidR="00F44DDC">
              <w:rPr>
                <w:noProof/>
                <w:webHidden/>
              </w:rPr>
            </w:r>
            <w:r w:rsidR="00F44DDC">
              <w:rPr>
                <w:noProof/>
                <w:webHidden/>
              </w:rPr>
              <w:fldChar w:fldCharType="separate"/>
            </w:r>
            <w:r w:rsidR="00962211">
              <w:rPr>
                <w:noProof/>
                <w:webHidden/>
              </w:rPr>
              <w:t>22</w:t>
            </w:r>
            <w:r w:rsidR="00F44DDC">
              <w:rPr>
                <w:noProof/>
                <w:webHidden/>
              </w:rPr>
              <w:fldChar w:fldCharType="end"/>
            </w:r>
          </w:hyperlink>
        </w:p>
        <w:p w14:paraId="6149BEDD" w14:textId="45C18410" w:rsidR="00F44DDC" w:rsidRDefault="004C394E">
          <w:pPr>
            <w:pStyle w:val="TOC2"/>
            <w:tabs>
              <w:tab w:val="right" w:leader="dot" w:pos="9016"/>
            </w:tabs>
            <w:rPr>
              <w:rFonts w:eastAsiaTheme="minorEastAsia"/>
              <w:noProof/>
              <w:lang w:eastAsia="en-GB"/>
            </w:rPr>
          </w:pPr>
          <w:hyperlink w:anchor="_Toc14105699" w:history="1">
            <w:r w:rsidR="00F44DDC" w:rsidRPr="007C4534">
              <w:rPr>
                <w:rStyle w:val="Hyperlink"/>
                <w:noProof/>
              </w:rPr>
              <w:t>2.8 What is the role of the UKComm² Committee?</w:t>
            </w:r>
            <w:r w:rsidR="00F44DDC">
              <w:rPr>
                <w:noProof/>
                <w:webHidden/>
              </w:rPr>
              <w:tab/>
            </w:r>
            <w:r w:rsidR="00F44DDC">
              <w:rPr>
                <w:noProof/>
                <w:webHidden/>
              </w:rPr>
              <w:fldChar w:fldCharType="begin"/>
            </w:r>
            <w:r w:rsidR="00F44DDC">
              <w:rPr>
                <w:noProof/>
                <w:webHidden/>
              </w:rPr>
              <w:instrText xml:space="preserve"> PAGEREF _Toc14105699 \h </w:instrText>
            </w:r>
            <w:r w:rsidR="00F44DDC">
              <w:rPr>
                <w:noProof/>
                <w:webHidden/>
              </w:rPr>
            </w:r>
            <w:r w:rsidR="00F44DDC">
              <w:rPr>
                <w:noProof/>
                <w:webHidden/>
              </w:rPr>
              <w:fldChar w:fldCharType="separate"/>
            </w:r>
            <w:r w:rsidR="00962211">
              <w:rPr>
                <w:noProof/>
                <w:webHidden/>
              </w:rPr>
              <w:t>22</w:t>
            </w:r>
            <w:r w:rsidR="00F44DDC">
              <w:rPr>
                <w:noProof/>
                <w:webHidden/>
              </w:rPr>
              <w:fldChar w:fldCharType="end"/>
            </w:r>
          </w:hyperlink>
        </w:p>
        <w:p w14:paraId="652C120E" w14:textId="57DE23B1" w:rsidR="00F44DDC" w:rsidRDefault="004C394E">
          <w:pPr>
            <w:pStyle w:val="TOC2"/>
            <w:tabs>
              <w:tab w:val="right" w:leader="dot" w:pos="9016"/>
            </w:tabs>
            <w:rPr>
              <w:rFonts w:eastAsiaTheme="minorEastAsia"/>
              <w:noProof/>
              <w:lang w:eastAsia="en-GB"/>
            </w:rPr>
          </w:pPr>
          <w:hyperlink w:anchor="_Toc14105700" w:history="1">
            <w:r w:rsidR="00F44DDC" w:rsidRPr="007C4534">
              <w:rPr>
                <w:rStyle w:val="Hyperlink"/>
                <w:noProof/>
              </w:rPr>
              <w:t>2.9 What is the role of the UK Parents and Carers Committee (UK P&amp;C)?</w:t>
            </w:r>
            <w:r w:rsidR="00F44DDC">
              <w:rPr>
                <w:noProof/>
                <w:webHidden/>
              </w:rPr>
              <w:tab/>
            </w:r>
            <w:r w:rsidR="00F44DDC">
              <w:rPr>
                <w:noProof/>
                <w:webHidden/>
              </w:rPr>
              <w:fldChar w:fldCharType="begin"/>
            </w:r>
            <w:r w:rsidR="00F44DDC">
              <w:rPr>
                <w:noProof/>
                <w:webHidden/>
              </w:rPr>
              <w:instrText xml:space="preserve"> PAGEREF _Toc14105700 \h </w:instrText>
            </w:r>
            <w:r w:rsidR="00F44DDC">
              <w:rPr>
                <w:noProof/>
                <w:webHidden/>
              </w:rPr>
            </w:r>
            <w:r w:rsidR="00F44DDC">
              <w:rPr>
                <w:noProof/>
                <w:webHidden/>
              </w:rPr>
              <w:fldChar w:fldCharType="separate"/>
            </w:r>
            <w:r w:rsidR="00962211">
              <w:rPr>
                <w:noProof/>
                <w:webHidden/>
              </w:rPr>
              <w:t>23</w:t>
            </w:r>
            <w:r w:rsidR="00F44DDC">
              <w:rPr>
                <w:noProof/>
                <w:webHidden/>
              </w:rPr>
              <w:fldChar w:fldCharType="end"/>
            </w:r>
          </w:hyperlink>
        </w:p>
        <w:p w14:paraId="66BD80E5" w14:textId="242273A0" w:rsidR="00F44DDC" w:rsidRDefault="004C394E">
          <w:pPr>
            <w:pStyle w:val="TOC2"/>
            <w:tabs>
              <w:tab w:val="right" w:leader="dot" w:pos="9016"/>
            </w:tabs>
            <w:rPr>
              <w:rFonts w:eastAsiaTheme="minorEastAsia"/>
              <w:noProof/>
              <w:lang w:eastAsia="en-GB"/>
            </w:rPr>
          </w:pPr>
          <w:hyperlink w:anchor="_Toc14105701" w:history="1">
            <w:r w:rsidR="00F44DDC" w:rsidRPr="007C4534">
              <w:rPr>
                <w:rStyle w:val="Hyperlink"/>
                <w:noProof/>
              </w:rPr>
              <w:t>2.10 What is the role of the Regional Literature Committee?</w:t>
            </w:r>
            <w:r w:rsidR="00F44DDC">
              <w:rPr>
                <w:noProof/>
                <w:webHidden/>
              </w:rPr>
              <w:tab/>
            </w:r>
            <w:r w:rsidR="00F44DDC">
              <w:rPr>
                <w:noProof/>
                <w:webHidden/>
              </w:rPr>
              <w:fldChar w:fldCharType="begin"/>
            </w:r>
            <w:r w:rsidR="00F44DDC">
              <w:rPr>
                <w:noProof/>
                <w:webHidden/>
              </w:rPr>
              <w:instrText xml:space="preserve"> PAGEREF _Toc14105701 \h </w:instrText>
            </w:r>
            <w:r w:rsidR="00F44DDC">
              <w:rPr>
                <w:noProof/>
                <w:webHidden/>
              </w:rPr>
            </w:r>
            <w:r w:rsidR="00F44DDC">
              <w:rPr>
                <w:noProof/>
                <w:webHidden/>
              </w:rPr>
              <w:fldChar w:fldCharType="separate"/>
            </w:r>
            <w:r w:rsidR="00962211">
              <w:rPr>
                <w:noProof/>
                <w:webHidden/>
              </w:rPr>
              <w:t>23</w:t>
            </w:r>
            <w:r w:rsidR="00F44DDC">
              <w:rPr>
                <w:noProof/>
                <w:webHidden/>
              </w:rPr>
              <w:fldChar w:fldCharType="end"/>
            </w:r>
          </w:hyperlink>
        </w:p>
        <w:p w14:paraId="0F06BAEB" w14:textId="71C4CE13" w:rsidR="00F44DDC" w:rsidRDefault="004C394E">
          <w:pPr>
            <w:pStyle w:val="TOC2"/>
            <w:tabs>
              <w:tab w:val="right" w:leader="dot" w:pos="9016"/>
            </w:tabs>
            <w:rPr>
              <w:rFonts w:eastAsiaTheme="minorEastAsia"/>
              <w:noProof/>
              <w:lang w:eastAsia="en-GB"/>
            </w:rPr>
          </w:pPr>
          <w:hyperlink w:anchor="_Toc14105702" w:history="1">
            <w:r w:rsidR="00F44DDC" w:rsidRPr="007C4534">
              <w:rPr>
                <w:rStyle w:val="Hyperlink"/>
                <w:noProof/>
              </w:rPr>
              <w:t>2.11 What is the role of the UK Convention of Narcotics Anonymous Committee (UKCNA)?</w:t>
            </w:r>
            <w:r w:rsidR="00F44DDC">
              <w:rPr>
                <w:noProof/>
                <w:webHidden/>
              </w:rPr>
              <w:tab/>
            </w:r>
            <w:r w:rsidR="00F44DDC">
              <w:rPr>
                <w:noProof/>
                <w:webHidden/>
              </w:rPr>
              <w:fldChar w:fldCharType="begin"/>
            </w:r>
            <w:r w:rsidR="00F44DDC">
              <w:rPr>
                <w:noProof/>
                <w:webHidden/>
              </w:rPr>
              <w:instrText xml:space="preserve"> PAGEREF _Toc14105702 \h </w:instrText>
            </w:r>
            <w:r w:rsidR="00F44DDC">
              <w:rPr>
                <w:noProof/>
                <w:webHidden/>
              </w:rPr>
            </w:r>
            <w:r w:rsidR="00F44DDC">
              <w:rPr>
                <w:noProof/>
                <w:webHidden/>
              </w:rPr>
              <w:fldChar w:fldCharType="separate"/>
            </w:r>
            <w:r w:rsidR="00962211">
              <w:rPr>
                <w:noProof/>
                <w:webHidden/>
              </w:rPr>
              <w:t>24</w:t>
            </w:r>
            <w:r w:rsidR="00F44DDC">
              <w:rPr>
                <w:noProof/>
                <w:webHidden/>
              </w:rPr>
              <w:fldChar w:fldCharType="end"/>
            </w:r>
          </w:hyperlink>
        </w:p>
        <w:p w14:paraId="103D882A" w14:textId="1B03162A" w:rsidR="00F44DDC" w:rsidRDefault="004C394E">
          <w:pPr>
            <w:pStyle w:val="TOC2"/>
            <w:tabs>
              <w:tab w:val="right" w:leader="dot" w:pos="9016"/>
            </w:tabs>
            <w:rPr>
              <w:rFonts w:eastAsiaTheme="minorEastAsia"/>
              <w:noProof/>
              <w:lang w:eastAsia="en-GB"/>
            </w:rPr>
          </w:pPr>
          <w:hyperlink w:anchor="_Toc14105703" w:history="1">
            <w:r w:rsidR="00F44DDC" w:rsidRPr="007C4534">
              <w:rPr>
                <w:rStyle w:val="Hyperlink"/>
                <w:noProof/>
              </w:rPr>
              <w:t>2.12 Ad-hoc Committees</w:t>
            </w:r>
            <w:r w:rsidR="00F44DDC">
              <w:rPr>
                <w:noProof/>
                <w:webHidden/>
              </w:rPr>
              <w:tab/>
            </w:r>
            <w:r w:rsidR="00F44DDC">
              <w:rPr>
                <w:noProof/>
                <w:webHidden/>
              </w:rPr>
              <w:fldChar w:fldCharType="begin"/>
            </w:r>
            <w:r w:rsidR="00F44DDC">
              <w:rPr>
                <w:noProof/>
                <w:webHidden/>
              </w:rPr>
              <w:instrText xml:space="preserve"> PAGEREF _Toc14105703 \h </w:instrText>
            </w:r>
            <w:r w:rsidR="00F44DDC">
              <w:rPr>
                <w:noProof/>
                <w:webHidden/>
              </w:rPr>
            </w:r>
            <w:r w:rsidR="00F44DDC">
              <w:rPr>
                <w:noProof/>
                <w:webHidden/>
              </w:rPr>
              <w:fldChar w:fldCharType="separate"/>
            </w:r>
            <w:r w:rsidR="00962211">
              <w:rPr>
                <w:noProof/>
                <w:webHidden/>
              </w:rPr>
              <w:t>25</w:t>
            </w:r>
            <w:r w:rsidR="00F44DDC">
              <w:rPr>
                <w:noProof/>
                <w:webHidden/>
              </w:rPr>
              <w:fldChar w:fldCharType="end"/>
            </w:r>
          </w:hyperlink>
        </w:p>
        <w:p w14:paraId="239D6EFA" w14:textId="35452343" w:rsidR="00F44DDC" w:rsidRDefault="004C394E">
          <w:pPr>
            <w:pStyle w:val="TOC3"/>
            <w:tabs>
              <w:tab w:val="right" w:leader="dot" w:pos="9016"/>
            </w:tabs>
            <w:rPr>
              <w:rFonts w:eastAsiaTheme="minorEastAsia"/>
              <w:noProof/>
              <w:lang w:eastAsia="en-GB"/>
            </w:rPr>
          </w:pPr>
          <w:hyperlink w:anchor="_Toc14105704" w:history="1">
            <w:r w:rsidR="00F44DDC" w:rsidRPr="007C4534">
              <w:rPr>
                <w:rStyle w:val="Hyperlink"/>
                <w:noProof/>
              </w:rPr>
              <w:t>2.12.1 How is an Ad-hoc Committee formed?</w:t>
            </w:r>
            <w:r w:rsidR="00F44DDC">
              <w:rPr>
                <w:noProof/>
                <w:webHidden/>
              </w:rPr>
              <w:tab/>
            </w:r>
            <w:r w:rsidR="00F44DDC">
              <w:rPr>
                <w:noProof/>
                <w:webHidden/>
              </w:rPr>
              <w:fldChar w:fldCharType="begin"/>
            </w:r>
            <w:r w:rsidR="00F44DDC">
              <w:rPr>
                <w:noProof/>
                <w:webHidden/>
              </w:rPr>
              <w:instrText xml:space="preserve"> PAGEREF _Toc14105704 \h </w:instrText>
            </w:r>
            <w:r w:rsidR="00F44DDC">
              <w:rPr>
                <w:noProof/>
                <w:webHidden/>
              </w:rPr>
            </w:r>
            <w:r w:rsidR="00F44DDC">
              <w:rPr>
                <w:noProof/>
                <w:webHidden/>
              </w:rPr>
              <w:fldChar w:fldCharType="separate"/>
            </w:r>
            <w:r w:rsidR="00962211">
              <w:rPr>
                <w:noProof/>
                <w:webHidden/>
              </w:rPr>
              <w:t>25</w:t>
            </w:r>
            <w:r w:rsidR="00F44DDC">
              <w:rPr>
                <w:noProof/>
                <w:webHidden/>
              </w:rPr>
              <w:fldChar w:fldCharType="end"/>
            </w:r>
          </w:hyperlink>
        </w:p>
        <w:p w14:paraId="69B73DBE" w14:textId="4B34CADA" w:rsidR="00F44DDC" w:rsidRDefault="004C394E">
          <w:pPr>
            <w:pStyle w:val="TOC3"/>
            <w:tabs>
              <w:tab w:val="right" w:leader="dot" w:pos="9016"/>
            </w:tabs>
            <w:rPr>
              <w:rFonts w:eastAsiaTheme="minorEastAsia"/>
              <w:noProof/>
              <w:lang w:eastAsia="en-GB"/>
            </w:rPr>
          </w:pPr>
          <w:hyperlink w:anchor="_Toc14105705" w:history="1">
            <w:r w:rsidR="00F44DDC" w:rsidRPr="007C4534">
              <w:rPr>
                <w:rStyle w:val="Hyperlink"/>
                <w:noProof/>
              </w:rPr>
              <w:t>2.12.2 Who can participate in an Ad-hoc Committee?</w:t>
            </w:r>
            <w:r w:rsidR="00F44DDC">
              <w:rPr>
                <w:noProof/>
                <w:webHidden/>
              </w:rPr>
              <w:tab/>
            </w:r>
            <w:r w:rsidR="00F44DDC">
              <w:rPr>
                <w:noProof/>
                <w:webHidden/>
              </w:rPr>
              <w:fldChar w:fldCharType="begin"/>
            </w:r>
            <w:r w:rsidR="00F44DDC">
              <w:rPr>
                <w:noProof/>
                <w:webHidden/>
              </w:rPr>
              <w:instrText xml:space="preserve"> PAGEREF _Toc14105705 \h </w:instrText>
            </w:r>
            <w:r w:rsidR="00F44DDC">
              <w:rPr>
                <w:noProof/>
                <w:webHidden/>
              </w:rPr>
            </w:r>
            <w:r w:rsidR="00F44DDC">
              <w:rPr>
                <w:noProof/>
                <w:webHidden/>
              </w:rPr>
              <w:fldChar w:fldCharType="separate"/>
            </w:r>
            <w:r w:rsidR="00962211">
              <w:rPr>
                <w:noProof/>
                <w:webHidden/>
              </w:rPr>
              <w:t>25</w:t>
            </w:r>
            <w:r w:rsidR="00F44DDC">
              <w:rPr>
                <w:noProof/>
                <w:webHidden/>
              </w:rPr>
              <w:fldChar w:fldCharType="end"/>
            </w:r>
          </w:hyperlink>
        </w:p>
        <w:p w14:paraId="35C88275" w14:textId="6059AF31" w:rsidR="00F44DDC" w:rsidRDefault="004C394E">
          <w:pPr>
            <w:pStyle w:val="TOC3"/>
            <w:tabs>
              <w:tab w:val="right" w:leader="dot" w:pos="9016"/>
            </w:tabs>
            <w:rPr>
              <w:rFonts w:eastAsiaTheme="minorEastAsia"/>
              <w:noProof/>
              <w:lang w:eastAsia="en-GB"/>
            </w:rPr>
          </w:pPr>
          <w:hyperlink w:anchor="_Toc14105706" w:history="1">
            <w:r w:rsidR="00F44DDC" w:rsidRPr="007C4534">
              <w:rPr>
                <w:rStyle w:val="Hyperlink"/>
                <w:noProof/>
              </w:rPr>
              <w:t>2.12.3 How do ad-hoc committees operate?</w:t>
            </w:r>
            <w:r w:rsidR="00F44DDC">
              <w:rPr>
                <w:noProof/>
                <w:webHidden/>
              </w:rPr>
              <w:tab/>
            </w:r>
            <w:r w:rsidR="00F44DDC">
              <w:rPr>
                <w:noProof/>
                <w:webHidden/>
              </w:rPr>
              <w:fldChar w:fldCharType="begin"/>
            </w:r>
            <w:r w:rsidR="00F44DDC">
              <w:rPr>
                <w:noProof/>
                <w:webHidden/>
              </w:rPr>
              <w:instrText xml:space="preserve"> PAGEREF _Toc14105706 \h </w:instrText>
            </w:r>
            <w:r w:rsidR="00F44DDC">
              <w:rPr>
                <w:noProof/>
                <w:webHidden/>
              </w:rPr>
            </w:r>
            <w:r w:rsidR="00F44DDC">
              <w:rPr>
                <w:noProof/>
                <w:webHidden/>
              </w:rPr>
              <w:fldChar w:fldCharType="separate"/>
            </w:r>
            <w:r w:rsidR="00962211">
              <w:rPr>
                <w:noProof/>
                <w:webHidden/>
              </w:rPr>
              <w:t>25</w:t>
            </w:r>
            <w:r w:rsidR="00F44DDC">
              <w:rPr>
                <w:noProof/>
                <w:webHidden/>
              </w:rPr>
              <w:fldChar w:fldCharType="end"/>
            </w:r>
          </w:hyperlink>
        </w:p>
        <w:p w14:paraId="68419393" w14:textId="65D3C6BE" w:rsidR="00F44DDC" w:rsidRDefault="004C394E">
          <w:pPr>
            <w:pStyle w:val="TOC3"/>
            <w:tabs>
              <w:tab w:val="right" w:leader="dot" w:pos="9016"/>
            </w:tabs>
            <w:rPr>
              <w:rFonts w:eastAsiaTheme="minorEastAsia"/>
              <w:noProof/>
              <w:lang w:eastAsia="en-GB"/>
            </w:rPr>
          </w:pPr>
          <w:hyperlink w:anchor="_Toc14105707" w:history="1">
            <w:r w:rsidR="00F44DDC" w:rsidRPr="007C4534">
              <w:rPr>
                <w:rStyle w:val="Hyperlink"/>
                <w:noProof/>
              </w:rPr>
              <w:t>2.12.4 What are the Duties and Responsibilities?</w:t>
            </w:r>
            <w:r w:rsidR="00F44DDC">
              <w:rPr>
                <w:noProof/>
                <w:webHidden/>
              </w:rPr>
              <w:tab/>
            </w:r>
            <w:r w:rsidR="00F44DDC">
              <w:rPr>
                <w:noProof/>
                <w:webHidden/>
              </w:rPr>
              <w:fldChar w:fldCharType="begin"/>
            </w:r>
            <w:r w:rsidR="00F44DDC">
              <w:rPr>
                <w:noProof/>
                <w:webHidden/>
              </w:rPr>
              <w:instrText xml:space="preserve"> PAGEREF _Toc14105707 \h </w:instrText>
            </w:r>
            <w:r w:rsidR="00F44DDC">
              <w:rPr>
                <w:noProof/>
                <w:webHidden/>
              </w:rPr>
            </w:r>
            <w:r w:rsidR="00F44DDC">
              <w:rPr>
                <w:noProof/>
                <w:webHidden/>
              </w:rPr>
              <w:fldChar w:fldCharType="separate"/>
            </w:r>
            <w:r w:rsidR="00962211">
              <w:rPr>
                <w:noProof/>
                <w:webHidden/>
              </w:rPr>
              <w:t>25</w:t>
            </w:r>
            <w:r w:rsidR="00F44DDC">
              <w:rPr>
                <w:noProof/>
                <w:webHidden/>
              </w:rPr>
              <w:fldChar w:fldCharType="end"/>
            </w:r>
          </w:hyperlink>
        </w:p>
        <w:p w14:paraId="36C75CC6" w14:textId="6930BBD1" w:rsidR="00F44DDC" w:rsidRDefault="004C394E">
          <w:pPr>
            <w:pStyle w:val="TOC3"/>
            <w:tabs>
              <w:tab w:val="right" w:leader="dot" w:pos="9016"/>
            </w:tabs>
            <w:rPr>
              <w:rFonts w:eastAsiaTheme="minorEastAsia"/>
              <w:noProof/>
              <w:lang w:eastAsia="en-GB"/>
            </w:rPr>
          </w:pPr>
          <w:hyperlink w:anchor="_Toc14105708" w:history="1">
            <w:r w:rsidR="00F44DDC" w:rsidRPr="007C4534">
              <w:rPr>
                <w:rStyle w:val="Hyperlink"/>
                <w:noProof/>
              </w:rPr>
              <w:t>2.12.5 What are the Terms of Reference for Ad-hoc Committees?</w:t>
            </w:r>
            <w:r w:rsidR="00F44DDC">
              <w:rPr>
                <w:noProof/>
                <w:webHidden/>
              </w:rPr>
              <w:tab/>
            </w:r>
            <w:r w:rsidR="00F44DDC">
              <w:rPr>
                <w:noProof/>
                <w:webHidden/>
              </w:rPr>
              <w:fldChar w:fldCharType="begin"/>
            </w:r>
            <w:r w:rsidR="00F44DDC">
              <w:rPr>
                <w:noProof/>
                <w:webHidden/>
              </w:rPr>
              <w:instrText xml:space="preserve"> PAGEREF _Toc14105708 \h </w:instrText>
            </w:r>
            <w:r w:rsidR="00F44DDC">
              <w:rPr>
                <w:noProof/>
                <w:webHidden/>
              </w:rPr>
            </w:r>
            <w:r w:rsidR="00F44DDC">
              <w:rPr>
                <w:noProof/>
                <w:webHidden/>
              </w:rPr>
              <w:fldChar w:fldCharType="separate"/>
            </w:r>
            <w:r w:rsidR="00962211">
              <w:rPr>
                <w:noProof/>
                <w:webHidden/>
              </w:rPr>
              <w:t>25</w:t>
            </w:r>
            <w:r w:rsidR="00F44DDC">
              <w:rPr>
                <w:noProof/>
                <w:webHidden/>
              </w:rPr>
              <w:fldChar w:fldCharType="end"/>
            </w:r>
          </w:hyperlink>
        </w:p>
        <w:p w14:paraId="193EE0C3" w14:textId="179BA1D5" w:rsidR="00F44DDC" w:rsidRDefault="004C394E">
          <w:pPr>
            <w:pStyle w:val="TOC1"/>
            <w:tabs>
              <w:tab w:val="right" w:leader="dot" w:pos="9016"/>
            </w:tabs>
            <w:rPr>
              <w:rFonts w:eastAsiaTheme="minorEastAsia"/>
              <w:noProof/>
              <w:lang w:eastAsia="en-GB"/>
            </w:rPr>
          </w:pPr>
          <w:hyperlink w:anchor="_Toc14105709" w:history="1">
            <w:r w:rsidR="00F44DDC" w:rsidRPr="007C4534">
              <w:rPr>
                <w:rStyle w:val="Hyperlink"/>
                <w:noProof/>
              </w:rPr>
              <w:t>Section 3 Regional Service Committee Working Procedures</w:t>
            </w:r>
            <w:r w:rsidR="00F44DDC">
              <w:rPr>
                <w:noProof/>
                <w:webHidden/>
              </w:rPr>
              <w:tab/>
            </w:r>
            <w:r w:rsidR="00F44DDC">
              <w:rPr>
                <w:noProof/>
                <w:webHidden/>
              </w:rPr>
              <w:fldChar w:fldCharType="begin"/>
            </w:r>
            <w:r w:rsidR="00F44DDC">
              <w:rPr>
                <w:noProof/>
                <w:webHidden/>
              </w:rPr>
              <w:instrText xml:space="preserve"> PAGEREF _Toc14105709 \h </w:instrText>
            </w:r>
            <w:r w:rsidR="00F44DDC">
              <w:rPr>
                <w:noProof/>
                <w:webHidden/>
              </w:rPr>
            </w:r>
            <w:r w:rsidR="00F44DDC">
              <w:rPr>
                <w:noProof/>
                <w:webHidden/>
              </w:rPr>
              <w:fldChar w:fldCharType="separate"/>
            </w:r>
            <w:r w:rsidR="00962211">
              <w:rPr>
                <w:noProof/>
                <w:webHidden/>
              </w:rPr>
              <w:t>26</w:t>
            </w:r>
            <w:r w:rsidR="00F44DDC">
              <w:rPr>
                <w:noProof/>
                <w:webHidden/>
              </w:rPr>
              <w:fldChar w:fldCharType="end"/>
            </w:r>
          </w:hyperlink>
        </w:p>
        <w:p w14:paraId="1C416199" w14:textId="4540CF1A" w:rsidR="00F44DDC" w:rsidRDefault="004C394E">
          <w:pPr>
            <w:pStyle w:val="TOC2"/>
            <w:tabs>
              <w:tab w:val="right" w:leader="dot" w:pos="9016"/>
            </w:tabs>
            <w:rPr>
              <w:rFonts w:eastAsiaTheme="minorEastAsia"/>
              <w:noProof/>
              <w:lang w:eastAsia="en-GB"/>
            </w:rPr>
          </w:pPr>
          <w:hyperlink w:anchor="_Toc14105710" w:history="1">
            <w:r w:rsidR="00F44DDC" w:rsidRPr="007C4534">
              <w:rPr>
                <w:rStyle w:val="Hyperlink"/>
                <w:noProof/>
              </w:rPr>
              <w:t>3.1 When and where is the RSC?</w:t>
            </w:r>
            <w:r w:rsidR="00F44DDC">
              <w:rPr>
                <w:noProof/>
                <w:webHidden/>
              </w:rPr>
              <w:tab/>
            </w:r>
            <w:r w:rsidR="00F44DDC">
              <w:rPr>
                <w:noProof/>
                <w:webHidden/>
              </w:rPr>
              <w:fldChar w:fldCharType="begin"/>
            </w:r>
            <w:r w:rsidR="00F44DDC">
              <w:rPr>
                <w:noProof/>
                <w:webHidden/>
              </w:rPr>
              <w:instrText xml:space="preserve"> PAGEREF _Toc14105710 \h </w:instrText>
            </w:r>
            <w:r w:rsidR="00F44DDC">
              <w:rPr>
                <w:noProof/>
                <w:webHidden/>
              </w:rPr>
            </w:r>
            <w:r w:rsidR="00F44DDC">
              <w:rPr>
                <w:noProof/>
                <w:webHidden/>
              </w:rPr>
              <w:fldChar w:fldCharType="separate"/>
            </w:r>
            <w:r w:rsidR="00962211">
              <w:rPr>
                <w:noProof/>
                <w:webHidden/>
              </w:rPr>
              <w:t>26</w:t>
            </w:r>
            <w:r w:rsidR="00F44DDC">
              <w:rPr>
                <w:noProof/>
                <w:webHidden/>
              </w:rPr>
              <w:fldChar w:fldCharType="end"/>
            </w:r>
          </w:hyperlink>
        </w:p>
        <w:p w14:paraId="1349EC5F" w14:textId="5600BD79" w:rsidR="00F44DDC" w:rsidRDefault="004C394E">
          <w:pPr>
            <w:pStyle w:val="TOC2"/>
            <w:tabs>
              <w:tab w:val="right" w:leader="dot" w:pos="9016"/>
            </w:tabs>
            <w:rPr>
              <w:rFonts w:eastAsiaTheme="minorEastAsia"/>
              <w:noProof/>
              <w:lang w:eastAsia="en-GB"/>
            </w:rPr>
          </w:pPr>
          <w:hyperlink w:anchor="_Toc14105711" w:history="1">
            <w:r w:rsidR="00F44DDC" w:rsidRPr="007C4534">
              <w:rPr>
                <w:rStyle w:val="Hyperlink"/>
                <w:noProof/>
              </w:rPr>
              <w:t>3.2 How are RSC meetings conducted?</w:t>
            </w:r>
            <w:r w:rsidR="00F44DDC">
              <w:rPr>
                <w:noProof/>
                <w:webHidden/>
              </w:rPr>
              <w:tab/>
            </w:r>
            <w:r w:rsidR="00F44DDC">
              <w:rPr>
                <w:noProof/>
                <w:webHidden/>
              </w:rPr>
              <w:fldChar w:fldCharType="begin"/>
            </w:r>
            <w:r w:rsidR="00F44DDC">
              <w:rPr>
                <w:noProof/>
                <w:webHidden/>
              </w:rPr>
              <w:instrText xml:space="preserve"> PAGEREF _Toc14105711 \h </w:instrText>
            </w:r>
            <w:r w:rsidR="00F44DDC">
              <w:rPr>
                <w:noProof/>
                <w:webHidden/>
              </w:rPr>
            </w:r>
            <w:r w:rsidR="00F44DDC">
              <w:rPr>
                <w:noProof/>
                <w:webHidden/>
              </w:rPr>
              <w:fldChar w:fldCharType="separate"/>
            </w:r>
            <w:r w:rsidR="00962211">
              <w:rPr>
                <w:noProof/>
                <w:webHidden/>
              </w:rPr>
              <w:t>26</w:t>
            </w:r>
            <w:r w:rsidR="00F44DDC">
              <w:rPr>
                <w:noProof/>
                <w:webHidden/>
              </w:rPr>
              <w:fldChar w:fldCharType="end"/>
            </w:r>
          </w:hyperlink>
        </w:p>
        <w:p w14:paraId="15FDBE6C" w14:textId="590DC17B" w:rsidR="00F44DDC" w:rsidRDefault="004C394E">
          <w:pPr>
            <w:pStyle w:val="TOC2"/>
            <w:tabs>
              <w:tab w:val="right" w:leader="dot" w:pos="9016"/>
            </w:tabs>
            <w:rPr>
              <w:rFonts w:eastAsiaTheme="minorEastAsia"/>
              <w:noProof/>
              <w:lang w:eastAsia="en-GB"/>
            </w:rPr>
          </w:pPr>
          <w:hyperlink w:anchor="_Toc14105712" w:history="1">
            <w:r w:rsidR="00F44DDC" w:rsidRPr="007C4534">
              <w:rPr>
                <w:rStyle w:val="Hyperlink"/>
                <w:noProof/>
              </w:rPr>
              <w:t>3.3 What is the Agenda?</w:t>
            </w:r>
            <w:r w:rsidR="00F44DDC">
              <w:rPr>
                <w:noProof/>
                <w:webHidden/>
              </w:rPr>
              <w:tab/>
            </w:r>
            <w:r w:rsidR="00F44DDC">
              <w:rPr>
                <w:noProof/>
                <w:webHidden/>
              </w:rPr>
              <w:fldChar w:fldCharType="begin"/>
            </w:r>
            <w:r w:rsidR="00F44DDC">
              <w:rPr>
                <w:noProof/>
                <w:webHidden/>
              </w:rPr>
              <w:instrText xml:space="preserve"> PAGEREF _Toc14105712 \h </w:instrText>
            </w:r>
            <w:r w:rsidR="00F44DDC">
              <w:rPr>
                <w:noProof/>
                <w:webHidden/>
              </w:rPr>
            </w:r>
            <w:r w:rsidR="00F44DDC">
              <w:rPr>
                <w:noProof/>
                <w:webHidden/>
              </w:rPr>
              <w:fldChar w:fldCharType="separate"/>
            </w:r>
            <w:r w:rsidR="00962211">
              <w:rPr>
                <w:noProof/>
                <w:webHidden/>
              </w:rPr>
              <w:t>26</w:t>
            </w:r>
            <w:r w:rsidR="00F44DDC">
              <w:rPr>
                <w:noProof/>
                <w:webHidden/>
              </w:rPr>
              <w:fldChar w:fldCharType="end"/>
            </w:r>
          </w:hyperlink>
        </w:p>
        <w:p w14:paraId="427EFAC5" w14:textId="1C8991BE" w:rsidR="00F44DDC" w:rsidRDefault="004C394E">
          <w:pPr>
            <w:pStyle w:val="TOC2"/>
            <w:tabs>
              <w:tab w:val="right" w:leader="dot" w:pos="9016"/>
            </w:tabs>
            <w:rPr>
              <w:rFonts w:eastAsiaTheme="minorEastAsia"/>
              <w:noProof/>
              <w:lang w:eastAsia="en-GB"/>
            </w:rPr>
          </w:pPr>
          <w:hyperlink w:anchor="_Toc14105713" w:history="1">
            <w:r w:rsidR="00F44DDC" w:rsidRPr="007C4534">
              <w:rPr>
                <w:rStyle w:val="Hyperlink"/>
                <w:noProof/>
              </w:rPr>
              <w:t>3.4 What about Reports?</w:t>
            </w:r>
            <w:r w:rsidR="00F44DDC">
              <w:rPr>
                <w:noProof/>
                <w:webHidden/>
              </w:rPr>
              <w:tab/>
            </w:r>
            <w:r w:rsidR="00F44DDC">
              <w:rPr>
                <w:noProof/>
                <w:webHidden/>
              </w:rPr>
              <w:fldChar w:fldCharType="begin"/>
            </w:r>
            <w:r w:rsidR="00F44DDC">
              <w:rPr>
                <w:noProof/>
                <w:webHidden/>
              </w:rPr>
              <w:instrText xml:space="preserve"> PAGEREF _Toc14105713 \h </w:instrText>
            </w:r>
            <w:r w:rsidR="00F44DDC">
              <w:rPr>
                <w:noProof/>
                <w:webHidden/>
              </w:rPr>
            </w:r>
            <w:r w:rsidR="00F44DDC">
              <w:rPr>
                <w:noProof/>
                <w:webHidden/>
              </w:rPr>
              <w:fldChar w:fldCharType="separate"/>
            </w:r>
            <w:r w:rsidR="00962211">
              <w:rPr>
                <w:noProof/>
                <w:webHidden/>
              </w:rPr>
              <w:t>26</w:t>
            </w:r>
            <w:r w:rsidR="00F44DDC">
              <w:rPr>
                <w:noProof/>
                <w:webHidden/>
              </w:rPr>
              <w:fldChar w:fldCharType="end"/>
            </w:r>
          </w:hyperlink>
        </w:p>
        <w:p w14:paraId="1C6720A0" w14:textId="184E100C" w:rsidR="00F44DDC" w:rsidRDefault="004C394E">
          <w:pPr>
            <w:pStyle w:val="TOC2"/>
            <w:tabs>
              <w:tab w:val="right" w:leader="dot" w:pos="9016"/>
            </w:tabs>
            <w:rPr>
              <w:rFonts w:eastAsiaTheme="minorEastAsia"/>
              <w:noProof/>
              <w:lang w:eastAsia="en-GB"/>
            </w:rPr>
          </w:pPr>
          <w:hyperlink w:anchor="_Toc14105714" w:history="1">
            <w:r w:rsidR="00F44DDC" w:rsidRPr="007C4534">
              <w:rPr>
                <w:rStyle w:val="Hyperlink"/>
                <w:noProof/>
              </w:rPr>
              <w:t>3.5 Communication within the UK RSC</w:t>
            </w:r>
            <w:r w:rsidR="00F44DDC">
              <w:rPr>
                <w:noProof/>
                <w:webHidden/>
              </w:rPr>
              <w:tab/>
            </w:r>
            <w:r w:rsidR="00F44DDC">
              <w:rPr>
                <w:noProof/>
                <w:webHidden/>
              </w:rPr>
              <w:fldChar w:fldCharType="begin"/>
            </w:r>
            <w:r w:rsidR="00F44DDC">
              <w:rPr>
                <w:noProof/>
                <w:webHidden/>
              </w:rPr>
              <w:instrText xml:space="preserve"> PAGEREF _Toc14105714 \h </w:instrText>
            </w:r>
            <w:r w:rsidR="00F44DDC">
              <w:rPr>
                <w:noProof/>
                <w:webHidden/>
              </w:rPr>
            </w:r>
            <w:r w:rsidR="00F44DDC">
              <w:rPr>
                <w:noProof/>
                <w:webHidden/>
              </w:rPr>
              <w:fldChar w:fldCharType="separate"/>
            </w:r>
            <w:r w:rsidR="00962211">
              <w:rPr>
                <w:noProof/>
                <w:webHidden/>
              </w:rPr>
              <w:t>27</w:t>
            </w:r>
            <w:r w:rsidR="00F44DDC">
              <w:rPr>
                <w:noProof/>
                <w:webHidden/>
              </w:rPr>
              <w:fldChar w:fldCharType="end"/>
            </w:r>
          </w:hyperlink>
        </w:p>
        <w:p w14:paraId="3B5B516C" w14:textId="3B9A1939" w:rsidR="00F44DDC" w:rsidRDefault="004C394E">
          <w:pPr>
            <w:pStyle w:val="TOC3"/>
            <w:tabs>
              <w:tab w:val="right" w:leader="dot" w:pos="9016"/>
            </w:tabs>
            <w:rPr>
              <w:rFonts w:eastAsiaTheme="minorEastAsia"/>
              <w:noProof/>
              <w:lang w:eastAsia="en-GB"/>
            </w:rPr>
          </w:pPr>
          <w:hyperlink w:anchor="_Toc14105715" w:history="1">
            <w:r w:rsidR="00F44DDC" w:rsidRPr="007C4534">
              <w:rPr>
                <w:rStyle w:val="Hyperlink"/>
                <w:noProof/>
              </w:rPr>
              <w:t>3.5.1 Communication before Region</w:t>
            </w:r>
            <w:r w:rsidR="00F44DDC">
              <w:rPr>
                <w:noProof/>
                <w:webHidden/>
              </w:rPr>
              <w:tab/>
            </w:r>
            <w:r w:rsidR="00F44DDC">
              <w:rPr>
                <w:noProof/>
                <w:webHidden/>
              </w:rPr>
              <w:fldChar w:fldCharType="begin"/>
            </w:r>
            <w:r w:rsidR="00F44DDC">
              <w:rPr>
                <w:noProof/>
                <w:webHidden/>
              </w:rPr>
              <w:instrText xml:space="preserve"> PAGEREF _Toc14105715 \h </w:instrText>
            </w:r>
            <w:r w:rsidR="00F44DDC">
              <w:rPr>
                <w:noProof/>
                <w:webHidden/>
              </w:rPr>
            </w:r>
            <w:r w:rsidR="00F44DDC">
              <w:rPr>
                <w:noProof/>
                <w:webHidden/>
              </w:rPr>
              <w:fldChar w:fldCharType="separate"/>
            </w:r>
            <w:r w:rsidR="00962211">
              <w:rPr>
                <w:noProof/>
                <w:webHidden/>
              </w:rPr>
              <w:t>27</w:t>
            </w:r>
            <w:r w:rsidR="00F44DDC">
              <w:rPr>
                <w:noProof/>
                <w:webHidden/>
              </w:rPr>
              <w:fldChar w:fldCharType="end"/>
            </w:r>
          </w:hyperlink>
        </w:p>
        <w:p w14:paraId="394F7806" w14:textId="1A563F52" w:rsidR="00F44DDC" w:rsidRDefault="004C394E">
          <w:pPr>
            <w:pStyle w:val="TOC3"/>
            <w:tabs>
              <w:tab w:val="right" w:leader="dot" w:pos="9016"/>
            </w:tabs>
            <w:rPr>
              <w:rFonts w:eastAsiaTheme="minorEastAsia"/>
              <w:noProof/>
              <w:lang w:eastAsia="en-GB"/>
            </w:rPr>
          </w:pPr>
          <w:hyperlink w:anchor="_Toc14105716" w:history="1">
            <w:r w:rsidR="00F44DDC" w:rsidRPr="007C4534">
              <w:rPr>
                <w:rStyle w:val="Hyperlink"/>
                <w:noProof/>
              </w:rPr>
              <w:t>3.5.2 Communication during Region</w:t>
            </w:r>
            <w:r w:rsidR="00F44DDC">
              <w:rPr>
                <w:noProof/>
                <w:webHidden/>
              </w:rPr>
              <w:tab/>
            </w:r>
            <w:r w:rsidR="00F44DDC">
              <w:rPr>
                <w:noProof/>
                <w:webHidden/>
              </w:rPr>
              <w:fldChar w:fldCharType="begin"/>
            </w:r>
            <w:r w:rsidR="00F44DDC">
              <w:rPr>
                <w:noProof/>
                <w:webHidden/>
              </w:rPr>
              <w:instrText xml:space="preserve"> PAGEREF _Toc14105716 \h </w:instrText>
            </w:r>
            <w:r w:rsidR="00F44DDC">
              <w:rPr>
                <w:noProof/>
                <w:webHidden/>
              </w:rPr>
            </w:r>
            <w:r w:rsidR="00F44DDC">
              <w:rPr>
                <w:noProof/>
                <w:webHidden/>
              </w:rPr>
              <w:fldChar w:fldCharType="separate"/>
            </w:r>
            <w:r w:rsidR="00962211">
              <w:rPr>
                <w:noProof/>
                <w:webHidden/>
              </w:rPr>
              <w:t>27</w:t>
            </w:r>
            <w:r w:rsidR="00F44DDC">
              <w:rPr>
                <w:noProof/>
                <w:webHidden/>
              </w:rPr>
              <w:fldChar w:fldCharType="end"/>
            </w:r>
          </w:hyperlink>
        </w:p>
        <w:p w14:paraId="38BC4536" w14:textId="580776CD" w:rsidR="00F44DDC" w:rsidRDefault="004C394E">
          <w:pPr>
            <w:pStyle w:val="TOC3"/>
            <w:tabs>
              <w:tab w:val="right" w:leader="dot" w:pos="9016"/>
            </w:tabs>
            <w:rPr>
              <w:rFonts w:eastAsiaTheme="minorEastAsia"/>
              <w:noProof/>
              <w:lang w:eastAsia="en-GB"/>
            </w:rPr>
          </w:pPr>
          <w:hyperlink w:anchor="_Toc14105717" w:history="1">
            <w:r w:rsidR="00F44DDC" w:rsidRPr="007C4534">
              <w:rPr>
                <w:rStyle w:val="Hyperlink"/>
                <w:noProof/>
              </w:rPr>
              <w:t>3.5.3 Communication after Region</w:t>
            </w:r>
            <w:r w:rsidR="00F44DDC">
              <w:rPr>
                <w:noProof/>
                <w:webHidden/>
              </w:rPr>
              <w:tab/>
            </w:r>
            <w:r w:rsidR="00F44DDC">
              <w:rPr>
                <w:noProof/>
                <w:webHidden/>
              </w:rPr>
              <w:fldChar w:fldCharType="begin"/>
            </w:r>
            <w:r w:rsidR="00F44DDC">
              <w:rPr>
                <w:noProof/>
                <w:webHidden/>
              </w:rPr>
              <w:instrText xml:space="preserve"> PAGEREF _Toc14105717 \h </w:instrText>
            </w:r>
            <w:r w:rsidR="00F44DDC">
              <w:rPr>
                <w:noProof/>
                <w:webHidden/>
              </w:rPr>
            </w:r>
            <w:r w:rsidR="00F44DDC">
              <w:rPr>
                <w:noProof/>
                <w:webHidden/>
              </w:rPr>
              <w:fldChar w:fldCharType="separate"/>
            </w:r>
            <w:r w:rsidR="00962211">
              <w:rPr>
                <w:noProof/>
                <w:webHidden/>
              </w:rPr>
              <w:t>28</w:t>
            </w:r>
            <w:r w:rsidR="00F44DDC">
              <w:rPr>
                <w:noProof/>
                <w:webHidden/>
              </w:rPr>
              <w:fldChar w:fldCharType="end"/>
            </w:r>
          </w:hyperlink>
        </w:p>
        <w:p w14:paraId="29B809F3" w14:textId="6D6B094D" w:rsidR="00F44DDC" w:rsidRDefault="004C394E">
          <w:pPr>
            <w:pStyle w:val="TOC3"/>
            <w:tabs>
              <w:tab w:val="right" w:leader="dot" w:pos="9016"/>
            </w:tabs>
            <w:rPr>
              <w:rFonts w:eastAsiaTheme="minorEastAsia"/>
              <w:noProof/>
              <w:lang w:eastAsia="en-GB"/>
            </w:rPr>
          </w:pPr>
          <w:hyperlink w:anchor="_Toc14105718" w:history="1">
            <w:r w:rsidR="00F44DDC" w:rsidRPr="007C4534">
              <w:rPr>
                <w:rStyle w:val="Hyperlink"/>
                <w:noProof/>
              </w:rPr>
              <w:t>3.5.4 Communication within committees of the RSC</w:t>
            </w:r>
            <w:r w:rsidR="00F44DDC">
              <w:rPr>
                <w:noProof/>
                <w:webHidden/>
              </w:rPr>
              <w:tab/>
            </w:r>
            <w:r w:rsidR="00F44DDC">
              <w:rPr>
                <w:noProof/>
                <w:webHidden/>
              </w:rPr>
              <w:fldChar w:fldCharType="begin"/>
            </w:r>
            <w:r w:rsidR="00F44DDC">
              <w:rPr>
                <w:noProof/>
                <w:webHidden/>
              </w:rPr>
              <w:instrText xml:space="preserve"> PAGEREF _Toc14105718 \h </w:instrText>
            </w:r>
            <w:r w:rsidR="00F44DDC">
              <w:rPr>
                <w:noProof/>
                <w:webHidden/>
              </w:rPr>
            </w:r>
            <w:r w:rsidR="00F44DDC">
              <w:rPr>
                <w:noProof/>
                <w:webHidden/>
              </w:rPr>
              <w:fldChar w:fldCharType="separate"/>
            </w:r>
            <w:r w:rsidR="00962211">
              <w:rPr>
                <w:noProof/>
                <w:webHidden/>
              </w:rPr>
              <w:t>29</w:t>
            </w:r>
            <w:r w:rsidR="00F44DDC">
              <w:rPr>
                <w:noProof/>
                <w:webHidden/>
              </w:rPr>
              <w:fldChar w:fldCharType="end"/>
            </w:r>
          </w:hyperlink>
        </w:p>
        <w:p w14:paraId="1462873F" w14:textId="4E36D713" w:rsidR="00F44DDC" w:rsidRDefault="004C394E">
          <w:pPr>
            <w:pStyle w:val="TOC2"/>
            <w:tabs>
              <w:tab w:val="right" w:leader="dot" w:pos="9016"/>
            </w:tabs>
            <w:rPr>
              <w:rFonts w:eastAsiaTheme="minorEastAsia"/>
              <w:noProof/>
              <w:lang w:eastAsia="en-GB"/>
            </w:rPr>
          </w:pPr>
          <w:hyperlink w:anchor="_Toc14105719" w:history="1">
            <w:r w:rsidR="00F44DDC" w:rsidRPr="007C4534">
              <w:rPr>
                <w:rStyle w:val="Hyperlink"/>
                <w:noProof/>
              </w:rPr>
              <w:t>3.6 What is Consensus-Based Decision Making?</w:t>
            </w:r>
            <w:r w:rsidR="00F44DDC">
              <w:rPr>
                <w:noProof/>
                <w:webHidden/>
              </w:rPr>
              <w:tab/>
            </w:r>
            <w:r w:rsidR="00F44DDC">
              <w:rPr>
                <w:noProof/>
                <w:webHidden/>
              </w:rPr>
              <w:fldChar w:fldCharType="begin"/>
            </w:r>
            <w:r w:rsidR="00F44DDC">
              <w:rPr>
                <w:noProof/>
                <w:webHidden/>
              </w:rPr>
              <w:instrText xml:space="preserve"> PAGEREF _Toc14105719 \h </w:instrText>
            </w:r>
            <w:r w:rsidR="00F44DDC">
              <w:rPr>
                <w:noProof/>
                <w:webHidden/>
              </w:rPr>
            </w:r>
            <w:r w:rsidR="00F44DDC">
              <w:rPr>
                <w:noProof/>
                <w:webHidden/>
              </w:rPr>
              <w:fldChar w:fldCharType="separate"/>
            </w:r>
            <w:r w:rsidR="00962211">
              <w:rPr>
                <w:noProof/>
                <w:webHidden/>
              </w:rPr>
              <w:t>29</w:t>
            </w:r>
            <w:r w:rsidR="00F44DDC">
              <w:rPr>
                <w:noProof/>
                <w:webHidden/>
              </w:rPr>
              <w:fldChar w:fldCharType="end"/>
            </w:r>
          </w:hyperlink>
        </w:p>
        <w:p w14:paraId="22EB38CE" w14:textId="10F6EB06" w:rsidR="00F44DDC" w:rsidRDefault="004C394E">
          <w:pPr>
            <w:pStyle w:val="TOC3"/>
            <w:tabs>
              <w:tab w:val="right" w:leader="dot" w:pos="9016"/>
            </w:tabs>
            <w:rPr>
              <w:rFonts w:eastAsiaTheme="minorEastAsia"/>
              <w:noProof/>
              <w:lang w:eastAsia="en-GB"/>
            </w:rPr>
          </w:pPr>
          <w:hyperlink w:anchor="_Toc14105720" w:history="1">
            <w:r w:rsidR="00F44DDC" w:rsidRPr="007C4534">
              <w:rPr>
                <w:rStyle w:val="Hyperlink"/>
                <w:noProof/>
              </w:rPr>
              <w:t>3.6.1 Why Consensus-Based Decision Making?</w:t>
            </w:r>
            <w:r w:rsidR="00F44DDC">
              <w:rPr>
                <w:noProof/>
                <w:webHidden/>
              </w:rPr>
              <w:tab/>
            </w:r>
            <w:r w:rsidR="00F44DDC">
              <w:rPr>
                <w:noProof/>
                <w:webHidden/>
              </w:rPr>
              <w:fldChar w:fldCharType="begin"/>
            </w:r>
            <w:r w:rsidR="00F44DDC">
              <w:rPr>
                <w:noProof/>
                <w:webHidden/>
              </w:rPr>
              <w:instrText xml:space="preserve"> PAGEREF _Toc14105720 \h </w:instrText>
            </w:r>
            <w:r w:rsidR="00F44DDC">
              <w:rPr>
                <w:noProof/>
                <w:webHidden/>
              </w:rPr>
            </w:r>
            <w:r w:rsidR="00F44DDC">
              <w:rPr>
                <w:noProof/>
                <w:webHidden/>
              </w:rPr>
              <w:fldChar w:fldCharType="separate"/>
            </w:r>
            <w:r w:rsidR="00962211">
              <w:rPr>
                <w:noProof/>
                <w:webHidden/>
              </w:rPr>
              <w:t>30</w:t>
            </w:r>
            <w:r w:rsidR="00F44DDC">
              <w:rPr>
                <w:noProof/>
                <w:webHidden/>
              </w:rPr>
              <w:fldChar w:fldCharType="end"/>
            </w:r>
          </w:hyperlink>
        </w:p>
        <w:p w14:paraId="34EF042A" w14:textId="7B2641A9" w:rsidR="00F44DDC" w:rsidRDefault="004C394E">
          <w:pPr>
            <w:pStyle w:val="TOC3"/>
            <w:tabs>
              <w:tab w:val="right" w:leader="dot" w:pos="9016"/>
            </w:tabs>
            <w:rPr>
              <w:rFonts w:eastAsiaTheme="minorEastAsia"/>
              <w:noProof/>
              <w:lang w:eastAsia="en-GB"/>
            </w:rPr>
          </w:pPr>
          <w:hyperlink w:anchor="_Toc14105721" w:history="1">
            <w:r w:rsidR="00F44DDC" w:rsidRPr="007C4534">
              <w:rPr>
                <w:rStyle w:val="Hyperlink"/>
                <w:noProof/>
              </w:rPr>
              <w:t>3.6.2 How does CBDM work?</w:t>
            </w:r>
            <w:r w:rsidR="00F44DDC">
              <w:rPr>
                <w:noProof/>
                <w:webHidden/>
              </w:rPr>
              <w:tab/>
            </w:r>
            <w:r w:rsidR="00F44DDC">
              <w:rPr>
                <w:noProof/>
                <w:webHidden/>
              </w:rPr>
              <w:fldChar w:fldCharType="begin"/>
            </w:r>
            <w:r w:rsidR="00F44DDC">
              <w:rPr>
                <w:noProof/>
                <w:webHidden/>
              </w:rPr>
              <w:instrText xml:space="preserve"> PAGEREF _Toc14105721 \h </w:instrText>
            </w:r>
            <w:r w:rsidR="00F44DDC">
              <w:rPr>
                <w:noProof/>
                <w:webHidden/>
              </w:rPr>
            </w:r>
            <w:r w:rsidR="00F44DDC">
              <w:rPr>
                <w:noProof/>
                <w:webHidden/>
              </w:rPr>
              <w:fldChar w:fldCharType="separate"/>
            </w:r>
            <w:r w:rsidR="00962211">
              <w:rPr>
                <w:noProof/>
                <w:webHidden/>
              </w:rPr>
              <w:t>30</w:t>
            </w:r>
            <w:r w:rsidR="00F44DDC">
              <w:rPr>
                <w:noProof/>
                <w:webHidden/>
              </w:rPr>
              <w:fldChar w:fldCharType="end"/>
            </w:r>
          </w:hyperlink>
        </w:p>
        <w:p w14:paraId="507F841E" w14:textId="61FBA0C2" w:rsidR="00F44DDC" w:rsidRDefault="004C394E">
          <w:pPr>
            <w:pStyle w:val="TOC3"/>
            <w:tabs>
              <w:tab w:val="right" w:leader="dot" w:pos="9016"/>
            </w:tabs>
            <w:rPr>
              <w:rFonts w:eastAsiaTheme="minorEastAsia"/>
              <w:noProof/>
              <w:lang w:eastAsia="en-GB"/>
            </w:rPr>
          </w:pPr>
          <w:hyperlink w:anchor="_Toc14105722" w:history="1">
            <w:r w:rsidR="00F44DDC" w:rsidRPr="007C4534">
              <w:rPr>
                <w:rStyle w:val="Hyperlink"/>
                <w:noProof/>
              </w:rPr>
              <w:t>3.6.3 Facilitating a CBDM Body</w:t>
            </w:r>
            <w:r w:rsidR="00F44DDC">
              <w:rPr>
                <w:noProof/>
                <w:webHidden/>
              </w:rPr>
              <w:tab/>
            </w:r>
            <w:r w:rsidR="00F44DDC">
              <w:rPr>
                <w:noProof/>
                <w:webHidden/>
              </w:rPr>
              <w:fldChar w:fldCharType="begin"/>
            </w:r>
            <w:r w:rsidR="00F44DDC">
              <w:rPr>
                <w:noProof/>
                <w:webHidden/>
              </w:rPr>
              <w:instrText xml:space="preserve"> PAGEREF _Toc14105722 \h </w:instrText>
            </w:r>
            <w:r w:rsidR="00F44DDC">
              <w:rPr>
                <w:noProof/>
                <w:webHidden/>
              </w:rPr>
            </w:r>
            <w:r w:rsidR="00F44DDC">
              <w:rPr>
                <w:noProof/>
                <w:webHidden/>
              </w:rPr>
              <w:fldChar w:fldCharType="separate"/>
            </w:r>
            <w:r w:rsidR="00962211">
              <w:rPr>
                <w:noProof/>
                <w:webHidden/>
              </w:rPr>
              <w:t>30</w:t>
            </w:r>
            <w:r w:rsidR="00F44DDC">
              <w:rPr>
                <w:noProof/>
                <w:webHidden/>
              </w:rPr>
              <w:fldChar w:fldCharType="end"/>
            </w:r>
          </w:hyperlink>
        </w:p>
        <w:p w14:paraId="46FC49F7" w14:textId="4FB75241" w:rsidR="00F44DDC" w:rsidRDefault="004C394E">
          <w:pPr>
            <w:pStyle w:val="TOC3"/>
            <w:tabs>
              <w:tab w:val="right" w:leader="dot" w:pos="9016"/>
            </w:tabs>
            <w:rPr>
              <w:rFonts w:eastAsiaTheme="minorEastAsia"/>
              <w:noProof/>
              <w:lang w:eastAsia="en-GB"/>
            </w:rPr>
          </w:pPr>
          <w:hyperlink w:anchor="_Toc14105723" w:history="1">
            <w:r w:rsidR="00F44DDC" w:rsidRPr="007C4534">
              <w:rPr>
                <w:rStyle w:val="Hyperlink"/>
                <w:noProof/>
              </w:rPr>
              <w:t>3.6.4 What does the Chair do?</w:t>
            </w:r>
            <w:r w:rsidR="00F44DDC">
              <w:rPr>
                <w:noProof/>
                <w:webHidden/>
              </w:rPr>
              <w:tab/>
            </w:r>
            <w:r w:rsidR="00F44DDC">
              <w:rPr>
                <w:noProof/>
                <w:webHidden/>
              </w:rPr>
              <w:fldChar w:fldCharType="begin"/>
            </w:r>
            <w:r w:rsidR="00F44DDC">
              <w:rPr>
                <w:noProof/>
                <w:webHidden/>
              </w:rPr>
              <w:instrText xml:space="preserve"> PAGEREF _Toc14105723 \h </w:instrText>
            </w:r>
            <w:r w:rsidR="00F44DDC">
              <w:rPr>
                <w:noProof/>
                <w:webHidden/>
              </w:rPr>
            </w:r>
            <w:r w:rsidR="00F44DDC">
              <w:rPr>
                <w:noProof/>
                <w:webHidden/>
              </w:rPr>
              <w:fldChar w:fldCharType="separate"/>
            </w:r>
            <w:r w:rsidR="00962211">
              <w:rPr>
                <w:noProof/>
                <w:webHidden/>
              </w:rPr>
              <w:t>30</w:t>
            </w:r>
            <w:r w:rsidR="00F44DDC">
              <w:rPr>
                <w:noProof/>
                <w:webHidden/>
              </w:rPr>
              <w:fldChar w:fldCharType="end"/>
            </w:r>
          </w:hyperlink>
        </w:p>
        <w:p w14:paraId="57AE651E" w14:textId="4AB517D1" w:rsidR="00F44DDC" w:rsidRDefault="004C394E">
          <w:pPr>
            <w:pStyle w:val="TOC3"/>
            <w:tabs>
              <w:tab w:val="right" w:leader="dot" w:pos="9016"/>
            </w:tabs>
            <w:rPr>
              <w:rFonts w:eastAsiaTheme="minorEastAsia"/>
              <w:noProof/>
              <w:lang w:eastAsia="en-GB"/>
            </w:rPr>
          </w:pPr>
          <w:hyperlink w:anchor="_Toc14105724" w:history="1">
            <w:r w:rsidR="00F44DDC" w:rsidRPr="007C4534">
              <w:rPr>
                <w:rStyle w:val="Hyperlink"/>
                <w:noProof/>
              </w:rPr>
              <w:t>3.6.5 What qualities does a Chair need?</w:t>
            </w:r>
            <w:r w:rsidR="00F44DDC">
              <w:rPr>
                <w:noProof/>
                <w:webHidden/>
              </w:rPr>
              <w:tab/>
            </w:r>
            <w:r w:rsidR="00F44DDC">
              <w:rPr>
                <w:noProof/>
                <w:webHidden/>
              </w:rPr>
              <w:fldChar w:fldCharType="begin"/>
            </w:r>
            <w:r w:rsidR="00F44DDC">
              <w:rPr>
                <w:noProof/>
                <w:webHidden/>
              </w:rPr>
              <w:instrText xml:space="preserve"> PAGEREF _Toc14105724 \h </w:instrText>
            </w:r>
            <w:r w:rsidR="00F44DDC">
              <w:rPr>
                <w:noProof/>
                <w:webHidden/>
              </w:rPr>
            </w:r>
            <w:r w:rsidR="00F44DDC">
              <w:rPr>
                <w:noProof/>
                <w:webHidden/>
              </w:rPr>
              <w:fldChar w:fldCharType="separate"/>
            </w:r>
            <w:r w:rsidR="00962211">
              <w:rPr>
                <w:noProof/>
                <w:webHidden/>
              </w:rPr>
              <w:t>31</w:t>
            </w:r>
            <w:r w:rsidR="00F44DDC">
              <w:rPr>
                <w:noProof/>
                <w:webHidden/>
              </w:rPr>
              <w:fldChar w:fldCharType="end"/>
            </w:r>
          </w:hyperlink>
        </w:p>
        <w:p w14:paraId="586A0850" w14:textId="40C61A06" w:rsidR="00F44DDC" w:rsidRDefault="004C394E">
          <w:pPr>
            <w:pStyle w:val="TOC3"/>
            <w:tabs>
              <w:tab w:val="right" w:leader="dot" w:pos="9016"/>
            </w:tabs>
            <w:rPr>
              <w:rFonts w:eastAsiaTheme="minorEastAsia"/>
              <w:noProof/>
              <w:lang w:eastAsia="en-GB"/>
            </w:rPr>
          </w:pPr>
          <w:hyperlink w:anchor="_Toc14105725" w:history="1">
            <w:r w:rsidR="00F44DDC" w:rsidRPr="007C4534">
              <w:rPr>
                <w:rStyle w:val="Hyperlink"/>
                <w:noProof/>
              </w:rPr>
              <w:t>3.6.6 What spiritual principles can we apply?</w:t>
            </w:r>
            <w:r w:rsidR="00F44DDC">
              <w:rPr>
                <w:noProof/>
                <w:webHidden/>
              </w:rPr>
              <w:tab/>
            </w:r>
            <w:r w:rsidR="00F44DDC">
              <w:rPr>
                <w:noProof/>
                <w:webHidden/>
              </w:rPr>
              <w:fldChar w:fldCharType="begin"/>
            </w:r>
            <w:r w:rsidR="00F44DDC">
              <w:rPr>
                <w:noProof/>
                <w:webHidden/>
              </w:rPr>
              <w:instrText xml:space="preserve"> PAGEREF _Toc14105725 \h </w:instrText>
            </w:r>
            <w:r w:rsidR="00F44DDC">
              <w:rPr>
                <w:noProof/>
                <w:webHidden/>
              </w:rPr>
            </w:r>
            <w:r w:rsidR="00F44DDC">
              <w:rPr>
                <w:noProof/>
                <w:webHidden/>
              </w:rPr>
              <w:fldChar w:fldCharType="separate"/>
            </w:r>
            <w:r w:rsidR="00962211">
              <w:rPr>
                <w:noProof/>
                <w:webHidden/>
              </w:rPr>
              <w:t>31</w:t>
            </w:r>
            <w:r w:rsidR="00F44DDC">
              <w:rPr>
                <w:noProof/>
                <w:webHidden/>
              </w:rPr>
              <w:fldChar w:fldCharType="end"/>
            </w:r>
          </w:hyperlink>
        </w:p>
        <w:p w14:paraId="76CDCBC9" w14:textId="2D120500" w:rsidR="00F44DDC" w:rsidRDefault="004C394E">
          <w:pPr>
            <w:pStyle w:val="TOC3"/>
            <w:tabs>
              <w:tab w:val="right" w:leader="dot" w:pos="9016"/>
            </w:tabs>
            <w:rPr>
              <w:rFonts w:eastAsiaTheme="minorEastAsia"/>
              <w:noProof/>
              <w:lang w:eastAsia="en-GB"/>
            </w:rPr>
          </w:pPr>
          <w:hyperlink w:anchor="_Toc14105726" w:history="1">
            <w:r w:rsidR="00F44DDC" w:rsidRPr="007C4534">
              <w:rPr>
                <w:rStyle w:val="Hyperlink"/>
                <w:noProof/>
              </w:rPr>
              <w:t>3.6.7 Participating in a CBDM Body</w:t>
            </w:r>
            <w:r w:rsidR="00F44DDC">
              <w:rPr>
                <w:noProof/>
                <w:webHidden/>
              </w:rPr>
              <w:tab/>
            </w:r>
            <w:r w:rsidR="00F44DDC">
              <w:rPr>
                <w:noProof/>
                <w:webHidden/>
              </w:rPr>
              <w:fldChar w:fldCharType="begin"/>
            </w:r>
            <w:r w:rsidR="00F44DDC">
              <w:rPr>
                <w:noProof/>
                <w:webHidden/>
              </w:rPr>
              <w:instrText xml:space="preserve"> PAGEREF _Toc14105726 \h </w:instrText>
            </w:r>
            <w:r w:rsidR="00F44DDC">
              <w:rPr>
                <w:noProof/>
                <w:webHidden/>
              </w:rPr>
            </w:r>
            <w:r w:rsidR="00F44DDC">
              <w:rPr>
                <w:noProof/>
                <w:webHidden/>
              </w:rPr>
              <w:fldChar w:fldCharType="separate"/>
            </w:r>
            <w:r w:rsidR="00962211">
              <w:rPr>
                <w:noProof/>
                <w:webHidden/>
              </w:rPr>
              <w:t>31</w:t>
            </w:r>
            <w:r w:rsidR="00F44DDC">
              <w:rPr>
                <w:noProof/>
                <w:webHidden/>
              </w:rPr>
              <w:fldChar w:fldCharType="end"/>
            </w:r>
          </w:hyperlink>
        </w:p>
        <w:p w14:paraId="500FDF58" w14:textId="21FF6F6C" w:rsidR="00F44DDC" w:rsidRDefault="004C394E">
          <w:pPr>
            <w:pStyle w:val="TOC3"/>
            <w:tabs>
              <w:tab w:val="right" w:leader="dot" w:pos="9016"/>
            </w:tabs>
            <w:rPr>
              <w:rFonts w:eastAsiaTheme="minorEastAsia"/>
              <w:noProof/>
              <w:lang w:eastAsia="en-GB"/>
            </w:rPr>
          </w:pPr>
          <w:hyperlink w:anchor="_Toc14105727" w:history="1">
            <w:r w:rsidR="00F44DDC" w:rsidRPr="007C4534">
              <w:rPr>
                <w:rStyle w:val="Hyperlink"/>
                <w:noProof/>
              </w:rPr>
              <w:t>3.6.8 What do participants do?</w:t>
            </w:r>
            <w:r w:rsidR="00F44DDC">
              <w:rPr>
                <w:noProof/>
                <w:webHidden/>
              </w:rPr>
              <w:tab/>
            </w:r>
            <w:r w:rsidR="00F44DDC">
              <w:rPr>
                <w:noProof/>
                <w:webHidden/>
              </w:rPr>
              <w:fldChar w:fldCharType="begin"/>
            </w:r>
            <w:r w:rsidR="00F44DDC">
              <w:rPr>
                <w:noProof/>
                <w:webHidden/>
              </w:rPr>
              <w:instrText xml:space="preserve"> PAGEREF _Toc14105727 \h </w:instrText>
            </w:r>
            <w:r w:rsidR="00F44DDC">
              <w:rPr>
                <w:noProof/>
                <w:webHidden/>
              </w:rPr>
            </w:r>
            <w:r w:rsidR="00F44DDC">
              <w:rPr>
                <w:noProof/>
                <w:webHidden/>
              </w:rPr>
              <w:fldChar w:fldCharType="separate"/>
            </w:r>
            <w:r w:rsidR="00962211">
              <w:rPr>
                <w:noProof/>
                <w:webHidden/>
              </w:rPr>
              <w:t>31</w:t>
            </w:r>
            <w:r w:rsidR="00F44DDC">
              <w:rPr>
                <w:noProof/>
                <w:webHidden/>
              </w:rPr>
              <w:fldChar w:fldCharType="end"/>
            </w:r>
          </w:hyperlink>
        </w:p>
        <w:p w14:paraId="0BF82098" w14:textId="1CF8317C" w:rsidR="00F44DDC" w:rsidRDefault="004C394E">
          <w:pPr>
            <w:pStyle w:val="TOC3"/>
            <w:tabs>
              <w:tab w:val="right" w:leader="dot" w:pos="9016"/>
            </w:tabs>
            <w:rPr>
              <w:rFonts w:eastAsiaTheme="minorEastAsia"/>
              <w:noProof/>
              <w:lang w:eastAsia="en-GB"/>
            </w:rPr>
          </w:pPr>
          <w:hyperlink w:anchor="_Toc14105728" w:history="1">
            <w:r w:rsidR="00F44DDC" w:rsidRPr="007C4534">
              <w:rPr>
                <w:rStyle w:val="Hyperlink"/>
                <w:noProof/>
              </w:rPr>
              <w:t>3.6.9 What qualities do participants need?</w:t>
            </w:r>
            <w:r w:rsidR="00F44DDC">
              <w:rPr>
                <w:noProof/>
                <w:webHidden/>
              </w:rPr>
              <w:tab/>
            </w:r>
            <w:r w:rsidR="00F44DDC">
              <w:rPr>
                <w:noProof/>
                <w:webHidden/>
              </w:rPr>
              <w:fldChar w:fldCharType="begin"/>
            </w:r>
            <w:r w:rsidR="00F44DDC">
              <w:rPr>
                <w:noProof/>
                <w:webHidden/>
              </w:rPr>
              <w:instrText xml:space="preserve"> PAGEREF _Toc14105728 \h </w:instrText>
            </w:r>
            <w:r w:rsidR="00F44DDC">
              <w:rPr>
                <w:noProof/>
                <w:webHidden/>
              </w:rPr>
            </w:r>
            <w:r w:rsidR="00F44DDC">
              <w:rPr>
                <w:noProof/>
                <w:webHidden/>
              </w:rPr>
              <w:fldChar w:fldCharType="separate"/>
            </w:r>
            <w:r w:rsidR="00962211">
              <w:rPr>
                <w:noProof/>
                <w:webHidden/>
              </w:rPr>
              <w:t>32</w:t>
            </w:r>
            <w:r w:rsidR="00F44DDC">
              <w:rPr>
                <w:noProof/>
                <w:webHidden/>
              </w:rPr>
              <w:fldChar w:fldCharType="end"/>
            </w:r>
          </w:hyperlink>
        </w:p>
        <w:p w14:paraId="490710BB" w14:textId="3F830192" w:rsidR="00F44DDC" w:rsidRDefault="004C394E">
          <w:pPr>
            <w:pStyle w:val="TOC3"/>
            <w:tabs>
              <w:tab w:val="right" w:leader="dot" w:pos="9016"/>
            </w:tabs>
            <w:rPr>
              <w:rFonts w:eastAsiaTheme="minorEastAsia"/>
              <w:noProof/>
              <w:lang w:eastAsia="en-GB"/>
            </w:rPr>
          </w:pPr>
          <w:hyperlink w:anchor="_Toc14105729" w:history="1">
            <w:r w:rsidR="00F44DDC" w:rsidRPr="007C4534">
              <w:rPr>
                <w:rStyle w:val="Hyperlink"/>
                <w:noProof/>
              </w:rPr>
              <w:t>3.6.10 What spiritual principles can we apply?</w:t>
            </w:r>
            <w:r w:rsidR="00F44DDC">
              <w:rPr>
                <w:noProof/>
                <w:webHidden/>
              </w:rPr>
              <w:tab/>
            </w:r>
            <w:r w:rsidR="00F44DDC">
              <w:rPr>
                <w:noProof/>
                <w:webHidden/>
              </w:rPr>
              <w:fldChar w:fldCharType="begin"/>
            </w:r>
            <w:r w:rsidR="00F44DDC">
              <w:rPr>
                <w:noProof/>
                <w:webHidden/>
              </w:rPr>
              <w:instrText xml:space="preserve"> PAGEREF _Toc14105729 \h </w:instrText>
            </w:r>
            <w:r w:rsidR="00F44DDC">
              <w:rPr>
                <w:noProof/>
                <w:webHidden/>
              </w:rPr>
            </w:r>
            <w:r w:rsidR="00F44DDC">
              <w:rPr>
                <w:noProof/>
                <w:webHidden/>
              </w:rPr>
              <w:fldChar w:fldCharType="separate"/>
            </w:r>
            <w:r w:rsidR="00962211">
              <w:rPr>
                <w:noProof/>
                <w:webHidden/>
              </w:rPr>
              <w:t>32</w:t>
            </w:r>
            <w:r w:rsidR="00F44DDC">
              <w:rPr>
                <w:noProof/>
                <w:webHidden/>
              </w:rPr>
              <w:fldChar w:fldCharType="end"/>
            </w:r>
          </w:hyperlink>
        </w:p>
        <w:p w14:paraId="2F19A18A" w14:textId="43B14ED3" w:rsidR="00F44DDC" w:rsidRDefault="004C394E">
          <w:pPr>
            <w:pStyle w:val="TOC3"/>
            <w:tabs>
              <w:tab w:val="right" w:leader="dot" w:pos="9016"/>
            </w:tabs>
            <w:rPr>
              <w:rFonts w:eastAsiaTheme="minorEastAsia"/>
              <w:noProof/>
              <w:lang w:eastAsia="en-GB"/>
            </w:rPr>
          </w:pPr>
          <w:hyperlink w:anchor="_Toc14105730" w:history="1">
            <w:r w:rsidR="00F44DDC" w:rsidRPr="007C4534">
              <w:rPr>
                <w:rStyle w:val="Hyperlink"/>
                <w:noProof/>
              </w:rPr>
              <w:t>3.6.11 How does CBDM work in practice?</w:t>
            </w:r>
            <w:r w:rsidR="00F44DDC">
              <w:rPr>
                <w:noProof/>
                <w:webHidden/>
              </w:rPr>
              <w:tab/>
            </w:r>
            <w:r w:rsidR="00F44DDC">
              <w:rPr>
                <w:noProof/>
                <w:webHidden/>
              </w:rPr>
              <w:fldChar w:fldCharType="begin"/>
            </w:r>
            <w:r w:rsidR="00F44DDC">
              <w:rPr>
                <w:noProof/>
                <w:webHidden/>
              </w:rPr>
              <w:instrText xml:space="preserve"> PAGEREF _Toc14105730 \h </w:instrText>
            </w:r>
            <w:r w:rsidR="00F44DDC">
              <w:rPr>
                <w:noProof/>
                <w:webHidden/>
              </w:rPr>
            </w:r>
            <w:r w:rsidR="00F44DDC">
              <w:rPr>
                <w:noProof/>
                <w:webHidden/>
              </w:rPr>
              <w:fldChar w:fldCharType="separate"/>
            </w:r>
            <w:r w:rsidR="00962211">
              <w:rPr>
                <w:noProof/>
                <w:webHidden/>
              </w:rPr>
              <w:t>32</w:t>
            </w:r>
            <w:r w:rsidR="00F44DDC">
              <w:rPr>
                <w:noProof/>
                <w:webHidden/>
              </w:rPr>
              <w:fldChar w:fldCharType="end"/>
            </w:r>
          </w:hyperlink>
        </w:p>
        <w:p w14:paraId="0556E92D" w14:textId="1033A13D" w:rsidR="00F44DDC" w:rsidRDefault="004C394E">
          <w:pPr>
            <w:pStyle w:val="TOC3"/>
            <w:tabs>
              <w:tab w:val="right" w:leader="dot" w:pos="9016"/>
            </w:tabs>
            <w:rPr>
              <w:rFonts w:eastAsiaTheme="minorEastAsia"/>
              <w:noProof/>
              <w:lang w:eastAsia="en-GB"/>
            </w:rPr>
          </w:pPr>
          <w:hyperlink w:anchor="_Toc14105731" w:history="1">
            <w:r w:rsidR="00F44DDC" w:rsidRPr="007C4534">
              <w:rPr>
                <w:rStyle w:val="Hyperlink"/>
                <w:noProof/>
              </w:rPr>
              <w:t>3.6.12 Straw Poll</w:t>
            </w:r>
            <w:r w:rsidR="00F44DDC">
              <w:rPr>
                <w:noProof/>
                <w:webHidden/>
              </w:rPr>
              <w:tab/>
            </w:r>
            <w:r w:rsidR="00F44DDC">
              <w:rPr>
                <w:noProof/>
                <w:webHidden/>
              </w:rPr>
              <w:fldChar w:fldCharType="begin"/>
            </w:r>
            <w:r w:rsidR="00F44DDC">
              <w:rPr>
                <w:noProof/>
                <w:webHidden/>
              </w:rPr>
              <w:instrText xml:space="preserve"> PAGEREF _Toc14105731 \h </w:instrText>
            </w:r>
            <w:r w:rsidR="00F44DDC">
              <w:rPr>
                <w:noProof/>
                <w:webHidden/>
              </w:rPr>
            </w:r>
            <w:r w:rsidR="00F44DDC">
              <w:rPr>
                <w:noProof/>
                <w:webHidden/>
              </w:rPr>
              <w:fldChar w:fldCharType="separate"/>
            </w:r>
            <w:r w:rsidR="00962211">
              <w:rPr>
                <w:noProof/>
                <w:webHidden/>
              </w:rPr>
              <w:t>32</w:t>
            </w:r>
            <w:r w:rsidR="00F44DDC">
              <w:rPr>
                <w:noProof/>
                <w:webHidden/>
              </w:rPr>
              <w:fldChar w:fldCharType="end"/>
            </w:r>
          </w:hyperlink>
        </w:p>
        <w:p w14:paraId="723C261B" w14:textId="550D6DFD" w:rsidR="00F44DDC" w:rsidRDefault="004C394E">
          <w:pPr>
            <w:pStyle w:val="TOC2"/>
            <w:tabs>
              <w:tab w:val="right" w:leader="dot" w:pos="9016"/>
            </w:tabs>
            <w:rPr>
              <w:rFonts w:eastAsiaTheme="minorEastAsia"/>
              <w:noProof/>
              <w:lang w:eastAsia="en-GB"/>
            </w:rPr>
          </w:pPr>
          <w:hyperlink w:anchor="_Toc14105732" w:history="1">
            <w:r w:rsidR="00F44DDC" w:rsidRPr="007C4534">
              <w:rPr>
                <w:rStyle w:val="Hyperlink"/>
                <w:noProof/>
              </w:rPr>
              <w:t>3.7 What about the discussion periods?</w:t>
            </w:r>
            <w:r w:rsidR="00F44DDC">
              <w:rPr>
                <w:noProof/>
                <w:webHidden/>
              </w:rPr>
              <w:tab/>
            </w:r>
            <w:r w:rsidR="00F44DDC">
              <w:rPr>
                <w:noProof/>
                <w:webHidden/>
              </w:rPr>
              <w:fldChar w:fldCharType="begin"/>
            </w:r>
            <w:r w:rsidR="00F44DDC">
              <w:rPr>
                <w:noProof/>
                <w:webHidden/>
              </w:rPr>
              <w:instrText xml:space="preserve"> PAGEREF _Toc14105732 \h </w:instrText>
            </w:r>
            <w:r w:rsidR="00F44DDC">
              <w:rPr>
                <w:noProof/>
                <w:webHidden/>
              </w:rPr>
            </w:r>
            <w:r w:rsidR="00F44DDC">
              <w:rPr>
                <w:noProof/>
                <w:webHidden/>
              </w:rPr>
              <w:fldChar w:fldCharType="separate"/>
            </w:r>
            <w:r w:rsidR="00962211">
              <w:rPr>
                <w:noProof/>
                <w:webHidden/>
              </w:rPr>
              <w:t>34</w:t>
            </w:r>
            <w:r w:rsidR="00F44DDC">
              <w:rPr>
                <w:noProof/>
                <w:webHidden/>
              </w:rPr>
              <w:fldChar w:fldCharType="end"/>
            </w:r>
          </w:hyperlink>
        </w:p>
        <w:p w14:paraId="088ED3F2" w14:textId="373E014B" w:rsidR="00F44DDC" w:rsidRDefault="004C394E">
          <w:pPr>
            <w:pStyle w:val="TOC2"/>
            <w:tabs>
              <w:tab w:val="right" w:leader="dot" w:pos="9016"/>
            </w:tabs>
            <w:rPr>
              <w:rFonts w:eastAsiaTheme="minorEastAsia"/>
              <w:noProof/>
              <w:lang w:eastAsia="en-GB"/>
            </w:rPr>
          </w:pPr>
          <w:hyperlink w:anchor="_Toc14105733" w:history="1">
            <w:r w:rsidR="00F44DDC" w:rsidRPr="007C4534">
              <w:rPr>
                <w:rStyle w:val="Hyperlink"/>
                <w:noProof/>
              </w:rPr>
              <w:t>3.8 Who can participate, and vote, and in what way, at the RSC Meeting?</w:t>
            </w:r>
            <w:r w:rsidR="00F44DDC">
              <w:rPr>
                <w:noProof/>
                <w:webHidden/>
              </w:rPr>
              <w:tab/>
            </w:r>
            <w:r w:rsidR="00F44DDC">
              <w:rPr>
                <w:noProof/>
                <w:webHidden/>
              </w:rPr>
              <w:fldChar w:fldCharType="begin"/>
            </w:r>
            <w:r w:rsidR="00F44DDC">
              <w:rPr>
                <w:noProof/>
                <w:webHidden/>
              </w:rPr>
              <w:instrText xml:space="preserve"> PAGEREF _Toc14105733 \h </w:instrText>
            </w:r>
            <w:r w:rsidR="00F44DDC">
              <w:rPr>
                <w:noProof/>
                <w:webHidden/>
              </w:rPr>
            </w:r>
            <w:r w:rsidR="00F44DDC">
              <w:rPr>
                <w:noProof/>
                <w:webHidden/>
              </w:rPr>
              <w:fldChar w:fldCharType="separate"/>
            </w:r>
            <w:r w:rsidR="00962211">
              <w:rPr>
                <w:noProof/>
                <w:webHidden/>
              </w:rPr>
              <w:t>34</w:t>
            </w:r>
            <w:r w:rsidR="00F44DDC">
              <w:rPr>
                <w:noProof/>
                <w:webHidden/>
              </w:rPr>
              <w:fldChar w:fldCharType="end"/>
            </w:r>
          </w:hyperlink>
        </w:p>
        <w:p w14:paraId="6A65A162" w14:textId="44E9E361" w:rsidR="00F44DDC" w:rsidRDefault="004C394E">
          <w:pPr>
            <w:pStyle w:val="TOC2"/>
            <w:tabs>
              <w:tab w:val="right" w:leader="dot" w:pos="9016"/>
            </w:tabs>
            <w:rPr>
              <w:rFonts w:eastAsiaTheme="minorEastAsia"/>
              <w:noProof/>
              <w:lang w:eastAsia="en-GB"/>
            </w:rPr>
          </w:pPr>
          <w:hyperlink w:anchor="_Toc14105734" w:history="1">
            <w:r w:rsidR="00F44DDC" w:rsidRPr="007C4534">
              <w:rPr>
                <w:rStyle w:val="Hyperlink"/>
                <w:noProof/>
              </w:rPr>
              <w:t>3.9 What is a Quorum?</w:t>
            </w:r>
            <w:r w:rsidR="00F44DDC">
              <w:rPr>
                <w:noProof/>
                <w:webHidden/>
              </w:rPr>
              <w:tab/>
            </w:r>
            <w:r w:rsidR="00F44DDC">
              <w:rPr>
                <w:noProof/>
                <w:webHidden/>
              </w:rPr>
              <w:fldChar w:fldCharType="begin"/>
            </w:r>
            <w:r w:rsidR="00F44DDC">
              <w:rPr>
                <w:noProof/>
                <w:webHidden/>
              </w:rPr>
              <w:instrText xml:space="preserve"> PAGEREF _Toc14105734 \h </w:instrText>
            </w:r>
            <w:r w:rsidR="00F44DDC">
              <w:rPr>
                <w:noProof/>
                <w:webHidden/>
              </w:rPr>
            </w:r>
            <w:r w:rsidR="00F44DDC">
              <w:rPr>
                <w:noProof/>
                <w:webHidden/>
              </w:rPr>
              <w:fldChar w:fldCharType="separate"/>
            </w:r>
            <w:r w:rsidR="00962211">
              <w:rPr>
                <w:noProof/>
                <w:webHidden/>
              </w:rPr>
              <w:t>34</w:t>
            </w:r>
            <w:r w:rsidR="00F44DDC">
              <w:rPr>
                <w:noProof/>
                <w:webHidden/>
              </w:rPr>
              <w:fldChar w:fldCharType="end"/>
            </w:r>
          </w:hyperlink>
        </w:p>
        <w:p w14:paraId="57ED2ED3" w14:textId="7D19F5B0" w:rsidR="00F44DDC" w:rsidRDefault="004C394E">
          <w:pPr>
            <w:pStyle w:val="TOC2"/>
            <w:tabs>
              <w:tab w:val="right" w:leader="dot" w:pos="9016"/>
            </w:tabs>
            <w:rPr>
              <w:rFonts w:eastAsiaTheme="minorEastAsia"/>
              <w:noProof/>
              <w:lang w:eastAsia="en-GB"/>
            </w:rPr>
          </w:pPr>
          <w:hyperlink w:anchor="_Toc14105735" w:history="1">
            <w:r w:rsidR="00F44DDC" w:rsidRPr="007C4534">
              <w:rPr>
                <w:rStyle w:val="Hyperlink"/>
                <w:noProof/>
              </w:rPr>
              <w:t>3.10 How is a motion made?</w:t>
            </w:r>
            <w:r w:rsidR="00F44DDC">
              <w:rPr>
                <w:noProof/>
                <w:webHidden/>
              </w:rPr>
              <w:tab/>
            </w:r>
            <w:r w:rsidR="00F44DDC">
              <w:rPr>
                <w:noProof/>
                <w:webHidden/>
              </w:rPr>
              <w:fldChar w:fldCharType="begin"/>
            </w:r>
            <w:r w:rsidR="00F44DDC">
              <w:rPr>
                <w:noProof/>
                <w:webHidden/>
              </w:rPr>
              <w:instrText xml:space="preserve"> PAGEREF _Toc14105735 \h </w:instrText>
            </w:r>
            <w:r w:rsidR="00F44DDC">
              <w:rPr>
                <w:noProof/>
                <w:webHidden/>
              </w:rPr>
            </w:r>
            <w:r w:rsidR="00F44DDC">
              <w:rPr>
                <w:noProof/>
                <w:webHidden/>
              </w:rPr>
              <w:fldChar w:fldCharType="separate"/>
            </w:r>
            <w:r w:rsidR="00962211">
              <w:rPr>
                <w:noProof/>
                <w:webHidden/>
              </w:rPr>
              <w:t>34</w:t>
            </w:r>
            <w:r w:rsidR="00F44DDC">
              <w:rPr>
                <w:noProof/>
                <w:webHidden/>
              </w:rPr>
              <w:fldChar w:fldCharType="end"/>
            </w:r>
          </w:hyperlink>
        </w:p>
        <w:p w14:paraId="412A4904" w14:textId="0D47B8BA" w:rsidR="00F44DDC" w:rsidRDefault="004C394E">
          <w:pPr>
            <w:pStyle w:val="TOC2"/>
            <w:tabs>
              <w:tab w:val="right" w:leader="dot" w:pos="9016"/>
            </w:tabs>
            <w:rPr>
              <w:rFonts w:eastAsiaTheme="minorEastAsia"/>
              <w:noProof/>
              <w:lang w:eastAsia="en-GB"/>
            </w:rPr>
          </w:pPr>
          <w:hyperlink w:anchor="_Toc14105736" w:history="1">
            <w:r w:rsidR="00F44DDC" w:rsidRPr="007C4534">
              <w:rPr>
                <w:rStyle w:val="Hyperlink"/>
                <w:noProof/>
              </w:rPr>
              <w:t>3.11 How do elections work?</w:t>
            </w:r>
            <w:r w:rsidR="00F44DDC">
              <w:rPr>
                <w:noProof/>
                <w:webHidden/>
              </w:rPr>
              <w:tab/>
            </w:r>
            <w:r w:rsidR="00F44DDC">
              <w:rPr>
                <w:noProof/>
                <w:webHidden/>
              </w:rPr>
              <w:fldChar w:fldCharType="begin"/>
            </w:r>
            <w:r w:rsidR="00F44DDC">
              <w:rPr>
                <w:noProof/>
                <w:webHidden/>
              </w:rPr>
              <w:instrText xml:space="preserve"> PAGEREF _Toc14105736 \h </w:instrText>
            </w:r>
            <w:r w:rsidR="00F44DDC">
              <w:rPr>
                <w:noProof/>
                <w:webHidden/>
              </w:rPr>
            </w:r>
            <w:r w:rsidR="00F44DDC">
              <w:rPr>
                <w:noProof/>
                <w:webHidden/>
              </w:rPr>
              <w:fldChar w:fldCharType="separate"/>
            </w:r>
            <w:r w:rsidR="00962211">
              <w:rPr>
                <w:noProof/>
                <w:webHidden/>
              </w:rPr>
              <w:t>35</w:t>
            </w:r>
            <w:r w:rsidR="00F44DDC">
              <w:rPr>
                <w:noProof/>
                <w:webHidden/>
              </w:rPr>
              <w:fldChar w:fldCharType="end"/>
            </w:r>
          </w:hyperlink>
        </w:p>
        <w:p w14:paraId="0E3FFBAB" w14:textId="6187694A" w:rsidR="00F44DDC" w:rsidRDefault="004C394E">
          <w:pPr>
            <w:pStyle w:val="TOC2"/>
            <w:tabs>
              <w:tab w:val="right" w:leader="dot" w:pos="9016"/>
            </w:tabs>
            <w:rPr>
              <w:rFonts w:eastAsiaTheme="minorEastAsia"/>
              <w:noProof/>
              <w:lang w:eastAsia="en-GB"/>
            </w:rPr>
          </w:pPr>
          <w:hyperlink w:anchor="_Toc14105737" w:history="1">
            <w:r w:rsidR="00F44DDC" w:rsidRPr="007C4534">
              <w:rPr>
                <w:rStyle w:val="Hyperlink"/>
                <w:noProof/>
              </w:rPr>
              <w:t>3.12 Ratification of Subcommittee Positions</w:t>
            </w:r>
            <w:r w:rsidR="00F44DDC">
              <w:rPr>
                <w:noProof/>
                <w:webHidden/>
              </w:rPr>
              <w:tab/>
            </w:r>
            <w:r w:rsidR="00F44DDC">
              <w:rPr>
                <w:noProof/>
                <w:webHidden/>
              </w:rPr>
              <w:fldChar w:fldCharType="begin"/>
            </w:r>
            <w:r w:rsidR="00F44DDC">
              <w:rPr>
                <w:noProof/>
                <w:webHidden/>
              </w:rPr>
              <w:instrText xml:space="preserve"> PAGEREF _Toc14105737 \h </w:instrText>
            </w:r>
            <w:r w:rsidR="00F44DDC">
              <w:rPr>
                <w:noProof/>
                <w:webHidden/>
              </w:rPr>
            </w:r>
            <w:r w:rsidR="00F44DDC">
              <w:rPr>
                <w:noProof/>
                <w:webHidden/>
              </w:rPr>
              <w:fldChar w:fldCharType="separate"/>
            </w:r>
            <w:r w:rsidR="00962211">
              <w:rPr>
                <w:noProof/>
                <w:webHidden/>
              </w:rPr>
              <w:t>36</w:t>
            </w:r>
            <w:r w:rsidR="00F44DDC">
              <w:rPr>
                <w:noProof/>
                <w:webHidden/>
              </w:rPr>
              <w:fldChar w:fldCharType="end"/>
            </w:r>
          </w:hyperlink>
        </w:p>
        <w:p w14:paraId="47A68119" w14:textId="2E2F80C4" w:rsidR="00F44DDC" w:rsidRPr="002F45FD" w:rsidRDefault="004C394E">
          <w:pPr>
            <w:pStyle w:val="TOC2"/>
            <w:tabs>
              <w:tab w:val="right" w:leader="dot" w:pos="9016"/>
            </w:tabs>
            <w:rPr>
              <w:rFonts w:eastAsiaTheme="minorEastAsia"/>
              <w:noProof/>
              <w:lang w:eastAsia="en-GB"/>
            </w:rPr>
          </w:pPr>
          <w:hyperlink w:anchor="_Toc14105738" w:history="1">
            <w:r w:rsidR="00F44DDC" w:rsidRPr="002F45FD">
              <w:rPr>
                <w:rStyle w:val="Hyperlink"/>
                <w:noProof/>
              </w:rPr>
              <w:t>3.13 Grounds for removal from office for Admin Committee Members</w:t>
            </w:r>
            <w:r w:rsidR="00F44DDC" w:rsidRPr="002F45FD">
              <w:rPr>
                <w:noProof/>
                <w:webHidden/>
              </w:rPr>
              <w:tab/>
            </w:r>
            <w:r w:rsidR="00F44DDC" w:rsidRPr="002F45FD">
              <w:rPr>
                <w:noProof/>
                <w:webHidden/>
              </w:rPr>
              <w:fldChar w:fldCharType="begin"/>
            </w:r>
            <w:r w:rsidR="00F44DDC" w:rsidRPr="002F45FD">
              <w:rPr>
                <w:noProof/>
                <w:webHidden/>
              </w:rPr>
              <w:instrText xml:space="preserve"> PAGEREF _Toc14105738 \h </w:instrText>
            </w:r>
            <w:r w:rsidR="00F44DDC" w:rsidRPr="002F45FD">
              <w:rPr>
                <w:noProof/>
                <w:webHidden/>
              </w:rPr>
            </w:r>
            <w:r w:rsidR="00F44DDC" w:rsidRPr="002F45FD">
              <w:rPr>
                <w:noProof/>
                <w:webHidden/>
              </w:rPr>
              <w:fldChar w:fldCharType="separate"/>
            </w:r>
            <w:r w:rsidR="00962211" w:rsidRPr="002F45FD">
              <w:rPr>
                <w:noProof/>
                <w:webHidden/>
              </w:rPr>
              <w:t>36</w:t>
            </w:r>
            <w:r w:rsidR="00F44DDC" w:rsidRPr="002F45FD">
              <w:rPr>
                <w:noProof/>
                <w:webHidden/>
              </w:rPr>
              <w:fldChar w:fldCharType="end"/>
            </w:r>
          </w:hyperlink>
        </w:p>
        <w:p w14:paraId="59B37BD7" w14:textId="27721761" w:rsidR="00F44DDC" w:rsidRDefault="004C394E">
          <w:pPr>
            <w:pStyle w:val="TOC2"/>
            <w:tabs>
              <w:tab w:val="right" w:leader="dot" w:pos="9016"/>
            </w:tabs>
            <w:rPr>
              <w:rFonts w:eastAsiaTheme="minorEastAsia"/>
              <w:noProof/>
              <w:lang w:eastAsia="en-GB"/>
            </w:rPr>
          </w:pPr>
          <w:hyperlink w:anchor="_Toc14105739" w:history="1">
            <w:r w:rsidR="00F44DDC" w:rsidRPr="002F45FD">
              <w:rPr>
                <w:rStyle w:val="Hyperlink"/>
                <w:noProof/>
              </w:rPr>
              <w:t>3.14 Grounds for removal from office for Subcommittee Members</w:t>
            </w:r>
            <w:r w:rsidR="00F44DDC" w:rsidRPr="002F45FD">
              <w:rPr>
                <w:noProof/>
                <w:webHidden/>
              </w:rPr>
              <w:tab/>
            </w:r>
            <w:r w:rsidR="00F44DDC" w:rsidRPr="002F45FD">
              <w:rPr>
                <w:noProof/>
                <w:webHidden/>
              </w:rPr>
              <w:fldChar w:fldCharType="begin"/>
            </w:r>
            <w:r w:rsidR="00F44DDC" w:rsidRPr="002F45FD">
              <w:rPr>
                <w:noProof/>
                <w:webHidden/>
              </w:rPr>
              <w:instrText xml:space="preserve"> PAGEREF _Toc14105739 \h </w:instrText>
            </w:r>
            <w:r w:rsidR="00F44DDC" w:rsidRPr="002F45FD">
              <w:rPr>
                <w:noProof/>
                <w:webHidden/>
              </w:rPr>
            </w:r>
            <w:r w:rsidR="00F44DDC" w:rsidRPr="002F45FD">
              <w:rPr>
                <w:noProof/>
                <w:webHidden/>
              </w:rPr>
              <w:fldChar w:fldCharType="separate"/>
            </w:r>
            <w:r w:rsidR="00962211" w:rsidRPr="002F45FD">
              <w:rPr>
                <w:noProof/>
                <w:webHidden/>
              </w:rPr>
              <w:t>36</w:t>
            </w:r>
            <w:r w:rsidR="00F44DDC" w:rsidRPr="002F45FD">
              <w:rPr>
                <w:noProof/>
                <w:webHidden/>
              </w:rPr>
              <w:fldChar w:fldCharType="end"/>
            </w:r>
          </w:hyperlink>
        </w:p>
        <w:p w14:paraId="55A2C630" w14:textId="03735A54" w:rsidR="00F44DDC" w:rsidRDefault="004C394E">
          <w:pPr>
            <w:pStyle w:val="TOC1"/>
            <w:tabs>
              <w:tab w:val="right" w:leader="dot" w:pos="9016"/>
            </w:tabs>
            <w:rPr>
              <w:rFonts w:eastAsiaTheme="minorEastAsia"/>
              <w:noProof/>
              <w:lang w:eastAsia="en-GB"/>
            </w:rPr>
          </w:pPr>
          <w:hyperlink w:anchor="_Toc14105740" w:history="1">
            <w:r w:rsidR="00F44DDC" w:rsidRPr="007C4534">
              <w:rPr>
                <w:rStyle w:val="Hyperlink"/>
                <w:noProof/>
              </w:rPr>
              <w:t>Section 4 Appendices</w:t>
            </w:r>
            <w:r w:rsidR="00F44DDC">
              <w:rPr>
                <w:noProof/>
                <w:webHidden/>
              </w:rPr>
              <w:tab/>
            </w:r>
            <w:r w:rsidR="00F44DDC">
              <w:rPr>
                <w:noProof/>
                <w:webHidden/>
              </w:rPr>
              <w:fldChar w:fldCharType="begin"/>
            </w:r>
            <w:r w:rsidR="00F44DDC">
              <w:rPr>
                <w:noProof/>
                <w:webHidden/>
              </w:rPr>
              <w:instrText xml:space="preserve"> PAGEREF _Toc14105740 \h </w:instrText>
            </w:r>
            <w:r w:rsidR="00F44DDC">
              <w:rPr>
                <w:noProof/>
                <w:webHidden/>
              </w:rPr>
            </w:r>
            <w:r w:rsidR="00F44DDC">
              <w:rPr>
                <w:noProof/>
                <w:webHidden/>
              </w:rPr>
              <w:fldChar w:fldCharType="separate"/>
            </w:r>
            <w:r w:rsidR="00962211">
              <w:rPr>
                <w:noProof/>
                <w:webHidden/>
              </w:rPr>
              <w:t>37</w:t>
            </w:r>
            <w:r w:rsidR="00F44DDC">
              <w:rPr>
                <w:noProof/>
                <w:webHidden/>
              </w:rPr>
              <w:fldChar w:fldCharType="end"/>
            </w:r>
          </w:hyperlink>
        </w:p>
        <w:p w14:paraId="609A0C88" w14:textId="5024B317" w:rsidR="00F44DDC" w:rsidRDefault="004C394E">
          <w:pPr>
            <w:pStyle w:val="TOC2"/>
            <w:tabs>
              <w:tab w:val="right" w:leader="dot" w:pos="9016"/>
            </w:tabs>
            <w:rPr>
              <w:rFonts w:eastAsiaTheme="minorEastAsia"/>
              <w:noProof/>
              <w:lang w:eastAsia="en-GB"/>
            </w:rPr>
          </w:pPr>
          <w:hyperlink w:anchor="_Toc14105741" w:history="1">
            <w:r w:rsidR="00F44DDC" w:rsidRPr="007C4534">
              <w:rPr>
                <w:rStyle w:val="Hyperlink"/>
                <w:noProof/>
              </w:rPr>
              <w:t>Appendix 1 Glossary of abbreviations</w:t>
            </w:r>
            <w:r w:rsidR="00F44DDC">
              <w:rPr>
                <w:noProof/>
                <w:webHidden/>
              </w:rPr>
              <w:tab/>
            </w:r>
            <w:r w:rsidR="00F44DDC">
              <w:rPr>
                <w:noProof/>
                <w:webHidden/>
              </w:rPr>
              <w:fldChar w:fldCharType="begin"/>
            </w:r>
            <w:r w:rsidR="00F44DDC">
              <w:rPr>
                <w:noProof/>
                <w:webHidden/>
              </w:rPr>
              <w:instrText xml:space="preserve"> PAGEREF _Toc14105741 \h </w:instrText>
            </w:r>
            <w:r w:rsidR="00F44DDC">
              <w:rPr>
                <w:noProof/>
                <w:webHidden/>
              </w:rPr>
            </w:r>
            <w:r w:rsidR="00F44DDC">
              <w:rPr>
                <w:noProof/>
                <w:webHidden/>
              </w:rPr>
              <w:fldChar w:fldCharType="separate"/>
            </w:r>
            <w:r w:rsidR="00962211">
              <w:rPr>
                <w:noProof/>
                <w:webHidden/>
              </w:rPr>
              <w:t>37</w:t>
            </w:r>
            <w:r w:rsidR="00F44DDC">
              <w:rPr>
                <w:noProof/>
                <w:webHidden/>
              </w:rPr>
              <w:fldChar w:fldCharType="end"/>
            </w:r>
          </w:hyperlink>
        </w:p>
        <w:p w14:paraId="10DFA93B" w14:textId="6411C0FD" w:rsidR="00F44DDC" w:rsidRDefault="004C394E">
          <w:pPr>
            <w:pStyle w:val="TOC2"/>
            <w:tabs>
              <w:tab w:val="right" w:leader="dot" w:pos="9016"/>
            </w:tabs>
            <w:rPr>
              <w:rFonts w:eastAsiaTheme="minorEastAsia"/>
              <w:noProof/>
              <w:lang w:eastAsia="en-GB"/>
            </w:rPr>
          </w:pPr>
          <w:hyperlink w:anchor="_Toc14105742" w:history="1">
            <w:r w:rsidR="00F44DDC" w:rsidRPr="007C4534">
              <w:rPr>
                <w:rStyle w:val="Hyperlink"/>
                <w:noProof/>
              </w:rPr>
              <w:t>Appendix 2 EDM</w:t>
            </w:r>
            <w:r w:rsidR="00F44DDC">
              <w:rPr>
                <w:noProof/>
                <w:webHidden/>
              </w:rPr>
              <w:tab/>
            </w:r>
            <w:r w:rsidR="00F44DDC">
              <w:rPr>
                <w:noProof/>
                <w:webHidden/>
              </w:rPr>
              <w:fldChar w:fldCharType="begin"/>
            </w:r>
            <w:r w:rsidR="00F44DDC">
              <w:rPr>
                <w:noProof/>
                <w:webHidden/>
              </w:rPr>
              <w:instrText xml:space="preserve"> PAGEREF _Toc14105742 \h </w:instrText>
            </w:r>
            <w:r w:rsidR="00F44DDC">
              <w:rPr>
                <w:noProof/>
                <w:webHidden/>
              </w:rPr>
            </w:r>
            <w:r w:rsidR="00F44DDC">
              <w:rPr>
                <w:noProof/>
                <w:webHidden/>
              </w:rPr>
              <w:fldChar w:fldCharType="separate"/>
            </w:r>
            <w:r w:rsidR="00962211">
              <w:rPr>
                <w:noProof/>
                <w:webHidden/>
              </w:rPr>
              <w:t>37</w:t>
            </w:r>
            <w:r w:rsidR="00F44DDC">
              <w:rPr>
                <w:noProof/>
                <w:webHidden/>
              </w:rPr>
              <w:fldChar w:fldCharType="end"/>
            </w:r>
          </w:hyperlink>
        </w:p>
        <w:p w14:paraId="6F6BFE85" w14:textId="349E40E3" w:rsidR="00F44DDC" w:rsidRDefault="004C394E">
          <w:pPr>
            <w:pStyle w:val="TOC3"/>
            <w:tabs>
              <w:tab w:val="right" w:leader="dot" w:pos="9016"/>
            </w:tabs>
            <w:rPr>
              <w:rFonts w:eastAsiaTheme="minorEastAsia"/>
              <w:noProof/>
              <w:lang w:eastAsia="en-GB"/>
            </w:rPr>
          </w:pPr>
          <w:hyperlink w:anchor="_Toc14105743" w:history="1">
            <w:r w:rsidR="00F44DDC" w:rsidRPr="007C4534">
              <w:rPr>
                <w:rStyle w:val="Hyperlink"/>
                <w:noProof/>
              </w:rPr>
              <w:t>4.2.1 What is the European Delegates Meeting?</w:t>
            </w:r>
            <w:r w:rsidR="00F44DDC">
              <w:rPr>
                <w:noProof/>
                <w:webHidden/>
              </w:rPr>
              <w:tab/>
            </w:r>
            <w:r w:rsidR="00F44DDC">
              <w:rPr>
                <w:noProof/>
                <w:webHidden/>
              </w:rPr>
              <w:fldChar w:fldCharType="begin"/>
            </w:r>
            <w:r w:rsidR="00F44DDC">
              <w:rPr>
                <w:noProof/>
                <w:webHidden/>
              </w:rPr>
              <w:instrText xml:space="preserve"> PAGEREF _Toc14105743 \h </w:instrText>
            </w:r>
            <w:r w:rsidR="00F44DDC">
              <w:rPr>
                <w:noProof/>
                <w:webHidden/>
              </w:rPr>
            </w:r>
            <w:r w:rsidR="00F44DDC">
              <w:rPr>
                <w:noProof/>
                <w:webHidden/>
              </w:rPr>
              <w:fldChar w:fldCharType="separate"/>
            </w:r>
            <w:r w:rsidR="00962211">
              <w:rPr>
                <w:noProof/>
                <w:webHidden/>
              </w:rPr>
              <w:t>37</w:t>
            </w:r>
            <w:r w:rsidR="00F44DDC">
              <w:rPr>
                <w:noProof/>
                <w:webHidden/>
              </w:rPr>
              <w:fldChar w:fldCharType="end"/>
            </w:r>
          </w:hyperlink>
        </w:p>
        <w:p w14:paraId="1D10161A" w14:textId="6C456E32" w:rsidR="00F44DDC" w:rsidRDefault="004C394E">
          <w:pPr>
            <w:pStyle w:val="TOC3"/>
            <w:tabs>
              <w:tab w:val="right" w:leader="dot" w:pos="9016"/>
            </w:tabs>
            <w:rPr>
              <w:rFonts w:eastAsiaTheme="minorEastAsia"/>
              <w:noProof/>
              <w:lang w:eastAsia="en-GB"/>
            </w:rPr>
          </w:pPr>
          <w:hyperlink w:anchor="_Toc14105744" w:history="1">
            <w:r w:rsidR="00F44DDC" w:rsidRPr="007C4534">
              <w:rPr>
                <w:rStyle w:val="Hyperlink"/>
                <w:noProof/>
              </w:rPr>
              <w:t>4.2.2 What is a Zonal Forum?</w:t>
            </w:r>
            <w:r w:rsidR="00F44DDC">
              <w:rPr>
                <w:noProof/>
                <w:webHidden/>
              </w:rPr>
              <w:tab/>
            </w:r>
            <w:r w:rsidR="00F44DDC">
              <w:rPr>
                <w:noProof/>
                <w:webHidden/>
              </w:rPr>
              <w:fldChar w:fldCharType="begin"/>
            </w:r>
            <w:r w:rsidR="00F44DDC">
              <w:rPr>
                <w:noProof/>
                <w:webHidden/>
              </w:rPr>
              <w:instrText xml:space="preserve"> PAGEREF _Toc14105744 \h </w:instrText>
            </w:r>
            <w:r w:rsidR="00F44DDC">
              <w:rPr>
                <w:noProof/>
                <w:webHidden/>
              </w:rPr>
            </w:r>
            <w:r w:rsidR="00F44DDC">
              <w:rPr>
                <w:noProof/>
                <w:webHidden/>
              </w:rPr>
              <w:fldChar w:fldCharType="separate"/>
            </w:r>
            <w:r w:rsidR="00962211">
              <w:rPr>
                <w:noProof/>
                <w:webHidden/>
              </w:rPr>
              <w:t>37</w:t>
            </w:r>
            <w:r w:rsidR="00F44DDC">
              <w:rPr>
                <w:noProof/>
                <w:webHidden/>
              </w:rPr>
              <w:fldChar w:fldCharType="end"/>
            </w:r>
          </w:hyperlink>
        </w:p>
        <w:p w14:paraId="0D2C9893" w14:textId="7DACCBD4" w:rsidR="00F44DDC" w:rsidRDefault="004C394E">
          <w:pPr>
            <w:pStyle w:val="TOC2"/>
            <w:tabs>
              <w:tab w:val="right" w:leader="dot" w:pos="9016"/>
            </w:tabs>
            <w:rPr>
              <w:rFonts w:eastAsiaTheme="minorEastAsia"/>
              <w:noProof/>
              <w:lang w:eastAsia="en-GB"/>
            </w:rPr>
          </w:pPr>
          <w:hyperlink w:anchor="_Toc14105745" w:history="1">
            <w:r w:rsidR="00F44DDC" w:rsidRPr="007C4534">
              <w:rPr>
                <w:rStyle w:val="Hyperlink"/>
                <w:noProof/>
              </w:rPr>
              <w:t>Appendix 3 NAWS</w:t>
            </w:r>
            <w:r w:rsidR="00F44DDC">
              <w:rPr>
                <w:noProof/>
                <w:webHidden/>
              </w:rPr>
              <w:tab/>
            </w:r>
            <w:r w:rsidR="00F44DDC">
              <w:rPr>
                <w:noProof/>
                <w:webHidden/>
              </w:rPr>
              <w:fldChar w:fldCharType="begin"/>
            </w:r>
            <w:r w:rsidR="00F44DDC">
              <w:rPr>
                <w:noProof/>
                <w:webHidden/>
              </w:rPr>
              <w:instrText xml:space="preserve"> PAGEREF _Toc14105745 \h </w:instrText>
            </w:r>
            <w:r w:rsidR="00F44DDC">
              <w:rPr>
                <w:noProof/>
                <w:webHidden/>
              </w:rPr>
            </w:r>
            <w:r w:rsidR="00F44DDC">
              <w:rPr>
                <w:noProof/>
                <w:webHidden/>
              </w:rPr>
              <w:fldChar w:fldCharType="separate"/>
            </w:r>
            <w:r w:rsidR="00962211">
              <w:rPr>
                <w:noProof/>
                <w:webHidden/>
              </w:rPr>
              <w:t>38</w:t>
            </w:r>
            <w:r w:rsidR="00F44DDC">
              <w:rPr>
                <w:noProof/>
                <w:webHidden/>
              </w:rPr>
              <w:fldChar w:fldCharType="end"/>
            </w:r>
          </w:hyperlink>
        </w:p>
        <w:p w14:paraId="02E5EA91" w14:textId="59FDF8CE" w:rsidR="00F44DDC" w:rsidRDefault="004C394E">
          <w:pPr>
            <w:pStyle w:val="TOC2"/>
            <w:tabs>
              <w:tab w:val="right" w:leader="dot" w:pos="9016"/>
            </w:tabs>
            <w:rPr>
              <w:rFonts w:eastAsiaTheme="minorEastAsia"/>
              <w:noProof/>
              <w:lang w:eastAsia="en-GB"/>
            </w:rPr>
          </w:pPr>
          <w:hyperlink w:anchor="_Toc14105746" w:history="1">
            <w:r w:rsidR="00F44DDC" w:rsidRPr="007C4534">
              <w:rPr>
                <w:rStyle w:val="Hyperlink"/>
                <w:noProof/>
              </w:rPr>
              <w:t>Appendix 4 Dates &amp; Bids for UK RSC meetings:</w:t>
            </w:r>
            <w:r w:rsidR="00F44DDC">
              <w:rPr>
                <w:noProof/>
                <w:webHidden/>
              </w:rPr>
              <w:tab/>
            </w:r>
            <w:r w:rsidR="00F44DDC">
              <w:rPr>
                <w:noProof/>
                <w:webHidden/>
              </w:rPr>
              <w:fldChar w:fldCharType="begin"/>
            </w:r>
            <w:r w:rsidR="00F44DDC">
              <w:rPr>
                <w:noProof/>
                <w:webHidden/>
              </w:rPr>
              <w:instrText xml:space="preserve"> PAGEREF _Toc14105746 \h </w:instrText>
            </w:r>
            <w:r w:rsidR="00F44DDC">
              <w:rPr>
                <w:noProof/>
                <w:webHidden/>
              </w:rPr>
            </w:r>
            <w:r w:rsidR="00F44DDC">
              <w:rPr>
                <w:noProof/>
                <w:webHidden/>
              </w:rPr>
              <w:fldChar w:fldCharType="separate"/>
            </w:r>
            <w:r w:rsidR="00962211">
              <w:rPr>
                <w:noProof/>
                <w:webHidden/>
              </w:rPr>
              <w:t>39</w:t>
            </w:r>
            <w:r w:rsidR="00F44DDC">
              <w:rPr>
                <w:noProof/>
                <w:webHidden/>
              </w:rPr>
              <w:fldChar w:fldCharType="end"/>
            </w:r>
          </w:hyperlink>
        </w:p>
        <w:p w14:paraId="496461C4" w14:textId="6594FD4A" w:rsidR="00F44DDC" w:rsidRDefault="004C394E">
          <w:pPr>
            <w:pStyle w:val="TOC2"/>
            <w:tabs>
              <w:tab w:val="right" w:leader="dot" w:pos="9016"/>
            </w:tabs>
            <w:rPr>
              <w:rFonts w:eastAsiaTheme="minorEastAsia"/>
              <w:noProof/>
              <w:lang w:eastAsia="en-GB"/>
            </w:rPr>
          </w:pPr>
          <w:hyperlink w:anchor="_Toc14105747" w:history="1">
            <w:r w:rsidR="00F44DDC" w:rsidRPr="007C4534">
              <w:rPr>
                <w:rStyle w:val="Hyperlink"/>
                <w:noProof/>
              </w:rPr>
              <w:t>Appendix 5 Template for bids to host the Regional Service Committee meeting</w:t>
            </w:r>
            <w:r w:rsidR="00F44DDC">
              <w:rPr>
                <w:noProof/>
                <w:webHidden/>
              </w:rPr>
              <w:tab/>
            </w:r>
            <w:r w:rsidR="00F44DDC">
              <w:rPr>
                <w:noProof/>
                <w:webHidden/>
              </w:rPr>
              <w:fldChar w:fldCharType="begin"/>
            </w:r>
            <w:r w:rsidR="00F44DDC">
              <w:rPr>
                <w:noProof/>
                <w:webHidden/>
              </w:rPr>
              <w:instrText xml:space="preserve"> PAGEREF _Toc14105747 \h </w:instrText>
            </w:r>
            <w:r w:rsidR="00F44DDC">
              <w:rPr>
                <w:noProof/>
                <w:webHidden/>
              </w:rPr>
            </w:r>
            <w:r w:rsidR="00F44DDC">
              <w:rPr>
                <w:noProof/>
                <w:webHidden/>
              </w:rPr>
              <w:fldChar w:fldCharType="separate"/>
            </w:r>
            <w:r w:rsidR="00962211">
              <w:rPr>
                <w:noProof/>
                <w:webHidden/>
              </w:rPr>
              <w:t>40</w:t>
            </w:r>
            <w:r w:rsidR="00F44DDC">
              <w:rPr>
                <w:noProof/>
                <w:webHidden/>
              </w:rPr>
              <w:fldChar w:fldCharType="end"/>
            </w:r>
          </w:hyperlink>
        </w:p>
        <w:p w14:paraId="2B0772AD" w14:textId="59C70BEE" w:rsidR="00F44DDC" w:rsidRDefault="004C394E">
          <w:pPr>
            <w:pStyle w:val="TOC2"/>
            <w:tabs>
              <w:tab w:val="right" w:leader="dot" w:pos="9016"/>
            </w:tabs>
            <w:rPr>
              <w:rFonts w:eastAsiaTheme="minorEastAsia"/>
              <w:noProof/>
              <w:lang w:eastAsia="en-GB"/>
            </w:rPr>
          </w:pPr>
          <w:hyperlink w:anchor="_Toc14105748" w:history="1">
            <w:r w:rsidR="00F44DDC" w:rsidRPr="007C4534">
              <w:rPr>
                <w:rStyle w:val="Hyperlink"/>
                <w:noProof/>
              </w:rPr>
              <w:t>Appendix 6 Bids for UKCNA</w:t>
            </w:r>
            <w:r w:rsidR="00F44DDC">
              <w:rPr>
                <w:noProof/>
                <w:webHidden/>
              </w:rPr>
              <w:tab/>
            </w:r>
            <w:r w:rsidR="00F44DDC">
              <w:rPr>
                <w:noProof/>
                <w:webHidden/>
              </w:rPr>
              <w:fldChar w:fldCharType="begin"/>
            </w:r>
            <w:r w:rsidR="00F44DDC">
              <w:rPr>
                <w:noProof/>
                <w:webHidden/>
              </w:rPr>
              <w:instrText xml:space="preserve"> PAGEREF _Toc14105748 \h </w:instrText>
            </w:r>
            <w:r w:rsidR="00F44DDC">
              <w:rPr>
                <w:noProof/>
                <w:webHidden/>
              </w:rPr>
            </w:r>
            <w:r w:rsidR="00F44DDC">
              <w:rPr>
                <w:noProof/>
                <w:webHidden/>
              </w:rPr>
              <w:fldChar w:fldCharType="separate"/>
            </w:r>
            <w:r w:rsidR="00962211">
              <w:rPr>
                <w:noProof/>
                <w:webHidden/>
              </w:rPr>
              <w:t>41</w:t>
            </w:r>
            <w:r w:rsidR="00F44DDC">
              <w:rPr>
                <w:noProof/>
                <w:webHidden/>
              </w:rPr>
              <w:fldChar w:fldCharType="end"/>
            </w:r>
          </w:hyperlink>
        </w:p>
        <w:p w14:paraId="57C7127D" w14:textId="713F6F47" w:rsidR="00F44DDC" w:rsidRDefault="004C394E">
          <w:pPr>
            <w:pStyle w:val="TOC2"/>
            <w:tabs>
              <w:tab w:val="right" w:leader="dot" w:pos="9016"/>
            </w:tabs>
            <w:rPr>
              <w:rFonts w:eastAsiaTheme="minorEastAsia"/>
              <w:noProof/>
              <w:lang w:eastAsia="en-GB"/>
            </w:rPr>
          </w:pPr>
          <w:hyperlink w:anchor="_Toc14105749" w:history="1">
            <w:r w:rsidR="00F44DDC" w:rsidRPr="007C4534">
              <w:rPr>
                <w:rStyle w:val="Hyperlink"/>
                <w:noProof/>
              </w:rPr>
              <w:t>Appendix 7 Recognition of Areas (ASCs):</w:t>
            </w:r>
            <w:r w:rsidR="00F44DDC">
              <w:rPr>
                <w:noProof/>
                <w:webHidden/>
              </w:rPr>
              <w:tab/>
            </w:r>
            <w:r w:rsidR="00F44DDC">
              <w:rPr>
                <w:noProof/>
                <w:webHidden/>
              </w:rPr>
              <w:fldChar w:fldCharType="begin"/>
            </w:r>
            <w:r w:rsidR="00F44DDC">
              <w:rPr>
                <w:noProof/>
                <w:webHidden/>
              </w:rPr>
              <w:instrText xml:space="preserve"> PAGEREF _Toc14105749 \h </w:instrText>
            </w:r>
            <w:r w:rsidR="00F44DDC">
              <w:rPr>
                <w:noProof/>
                <w:webHidden/>
              </w:rPr>
            </w:r>
            <w:r w:rsidR="00F44DDC">
              <w:rPr>
                <w:noProof/>
                <w:webHidden/>
              </w:rPr>
              <w:fldChar w:fldCharType="separate"/>
            </w:r>
            <w:r w:rsidR="00962211">
              <w:rPr>
                <w:noProof/>
                <w:webHidden/>
              </w:rPr>
              <w:t>42</w:t>
            </w:r>
            <w:r w:rsidR="00F44DDC">
              <w:rPr>
                <w:noProof/>
                <w:webHidden/>
              </w:rPr>
              <w:fldChar w:fldCharType="end"/>
            </w:r>
          </w:hyperlink>
        </w:p>
        <w:p w14:paraId="0B1D35BB" w14:textId="432802BB" w:rsidR="00F44DDC" w:rsidRDefault="004C394E">
          <w:pPr>
            <w:pStyle w:val="TOC2"/>
            <w:tabs>
              <w:tab w:val="right" w:leader="dot" w:pos="9016"/>
            </w:tabs>
            <w:rPr>
              <w:rFonts w:eastAsiaTheme="minorEastAsia"/>
              <w:noProof/>
              <w:lang w:eastAsia="en-GB"/>
            </w:rPr>
          </w:pPr>
          <w:hyperlink w:anchor="_Toc14105750" w:history="1">
            <w:r w:rsidR="00F44DDC" w:rsidRPr="007C4534">
              <w:rPr>
                <w:rStyle w:val="Hyperlink"/>
                <w:noProof/>
              </w:rPr>
              <w:t>Appendix 8 Template for RCM Reports to RSC</w:t>
            </w:r>
            <w:r w:rsidR="00F44DDC">
              <w:rPr>
                <w:noProof/>
                <w:webHidden/>
              </w:rPr>
              <w:tab/>
            </w:r>
            <w:r w:rsidR="00F44DDC">
              <w:rPr>
                <w:noProof/>
                <w:webHidden/>
              </w:rPr>
              <w:fldChar w:fldCharType="begin"/>
            </w:r>
            <w:r w:rsidR="00F44DDC">
              <w:rPr>
                <w:noProof/>
                <w:webHidden/>
              </w:rPr>
              <w:instrText xml:space="preserve"> PAGEREF _Toc14105750 \h </w:instrText>
            </w:r>
            <w:r w:rsidR="00F44DDC">
              <w:rPr>
                <w:noProof/>
                <w:webHidden/>
              </w:rPr>
            </w:r>
            <w:r w:rsidR="00F44DDC">
              <w:rPr>
                <w:noProof/>
                <w:webHidden/>
              </w:rPr>
              <w:fldChar w:fldCharType="separate"/>
            </w:r>
            <w:r w:rsidR="00962211">
              <w:rPr>
                <w:noProof/>
                <w:webHidden/>
              </w:rPr>
              <w:t>42</w:t>
            </w:r>
            <w:r w:rsidR="00F44DDC">
              <w:rPr>
                <w:noProof/>
                <w:webHidden/>
              </w:rPr>
              <w:fldChar w:fldCharType="end"/>
            </w:r>
          </w:hyperlink>
        </w:p>
        <w:p w14:paraId="7AA3051F" w14:textId="24F4B17F" w:rsidR="00F44DDC" w:rsidRDefault="004C394E">
          <w:pPr>
            <w:pStyle w:val="TOC2"/>
            <w:tabs>
              <w:tab w:val="right" w:leader="dot" w:pos="9016"/>
            </w:tabs>
            <w:rPr>
              <w:rFonts w:eastAsiaTheme="minorEastAsia"/>
              <w:noProof/>
              <w:lang w:eastAsia="en-GB"/>
            </w:rPr>
          </w:pPr>
          <w:hyperlink w:anchor="_Toc14105751" w:history="1">
            <w:r w:rsidR="00F44DDC" w:rsidRPr="007C4534">
              <w:rPr>
                <w:rStyle w:val="Hyperlink"/>
                <w:noProof/>
              </w:rPr>
              <w:t>Appendix 9 Motion Form</w:t>
            </w:r>
            <w:r w:rsidR="00F44DDC">
              <w:rPr>
                <w:noProof/>
                <w:webHidden/>
              </w:rPr>
              <w:tab/>
            </w:r>
            <w:r w:rsidR="00F44DDC">
              <w:rPr>
                <w:noProof/>
                <w:webHidden/>
              </w:rPr>
              <w:fldChar w:fldCharType="begin"/>
            </w:r>
            <w:r w:rsidR="00F44DDC">
              <w:rPr>
                <w:noProof/>
                <w:webHidden/>
              </w:rPr>
              <w:instrText xml:space="preserve"> PAGEREF _Toc14105751 \h </w:instrText>
            </w:r>
            <w:r w:rsidR="00F44DDC">
              <w:rPr>
                <w:noProof/>
                <w:webHidden/>
              </w:rPr>
            </w:r>
            <w:r w:rsidR="00F44DDC">
              <w:rPr>
                <w:noProof/>
                <w:webHidden/>
              </w:rPr>
              <w:fldChar w:fldCharType="separate"/>
            </w:r>
            <w:r w:rsidR="00962211">
              <w:rPr>
                <w:noProof/>
                <w:webHidden/>
              </w:rPr>
              <w:t>42</w:t>
            </w:r>
            <w:r w:rsidR="00F44DDC">
              <w:rPr>
                <w:noProof/>
                <w:webHidden/>
              </w:rPr>
              <w:fldChar w:fldCharType="end"/>
            </w:r>
          </w:hyperlink>
        </w:p>
        <w:p w14:paraId="5B086D52" w14:textId="73983EE3" w:rsidR="00F44DDC" w:rsidRDefault="004C394E">
          <w:pPr>
            <w:pStyle w:val="TOC2"/>
            <w:tabs>
              <w:tab w:val="right" w:leader="dot" w:pos="9016"/>
            </w:tabs>
            <w:rPr>
              <w:rFonts w:eastAsiaTheme="minorEastAsia"/>
              <w:noProof/>
              <w:lang w:eastAsia="en-GB"/>
            </w:rPr>
          </w:pPr>
          <w:hyperlink w:anchor="_Toc14105752" w:history="1">
            <w:r w:rsidR="00F44DDC" w:rsidRPr="007C4534">
              <w:rPr>
                <w:rStyle w:val="Hyperlink"/>
                <w:noProof/>
              </w:rPr>
              <w:t>Appendix 10 Sample Agenda</w:t>
            </w:r>
            <w:r w:rsidR="00F44DDC">
              <w:rPr>
                <w:noProof/>
                <w:webHidden/>
              </w:rPr>
              <w:tab/>
            </w:r>
            <w:r w:rsidR="00F44DDC">
              <w:rPr>
                <w:noProof/>
                <w:webHidden/>
              </w:rPr>
              <w:fldChar w:fldCharType="begin"/>
            </w:r>
            <w:r w:rsidR="00F44DDC">
              <w:rPr>
                <w:noProof/>
                <w:webHidden/>
              </w:rPr>
              <w:instrText xml:space="preserve"> PAGEREF _Toc14105752 \h </w:instrText>
            </w:r>
            <w:r w:rsidR="00F44DDC">
              <w:rPr>
                <w:noProof/>
                <w:webHidden/>
              </w:rPr>
            </w:r>
            <w:r w:rsidR="00F44DDC">
              <w:rPr>
                <w:noProof/>
                <w:webHidden/>
              </w:rPr>
              <w:fldChar w:fldCharType="separate"/>
            </w:r>
            <w:r w:rsidR="00962211">
              <w:rPr>
                <w:noProof/>
                <w:webHidden/>
              </w:rPr>
              <w:t>43</w:t>
            </w:r>
            <w:r w:rsidR="00F44DDC">
              <w:rPr>
                <w:noProof/>
                <w:webHidden/>
              </w:rPr>
              <w:fldChar w:fldCharType="end"/>
            </w:r>
          </w:hyperlink>
        </w:p>
        <w:p w14:paraId="6D56D4C1" w14:textId="77C9339F" w:rsidR="00F44DDC" w:rsidRDefault="004C394E">
          <w:pPr>
            <w:pStyle w:val="TOC2"/>
            <w:tabs>
              <w:tab w:val="right" w:leader="dot" w:pos="9016"/>
            </w:tabs>
            <w:rPr>
              <w:rFonts w:eastAsiaTheme="minorEastAsia"/>
              <w:noProof/>
              <w:lang w:eastAsia="en-GB"/>
            </w:rPr>
          </w:pPr>
          <w:hyperlink w:anchor="_Toc14105753" w:history="1">
            <w:r w:rsidR="00F44DDC" w:rsidRPr="007C4534">
              <w:rPr>
                <w:rStyle w:val="Hyperlink"/>
                <w:noProof/>
              </w:rPr>
              <w:t>Appendix 11 Subcommittee Report Template</w:t>
            </w:r>
            <w:r w:rsidR="00F44DDC">
              <w:rPr>
                <w:noProof/>
                <w:webHidden/>
              </w:rPr>
              <w:tab/>
            </w:r>
            <w:r w:rsidR="00F44DDC">
              <w:rPr>
                <w:noProof/>
                <w:webHidden/>
              </w:rPr>
              <w:fldChar w:fldCharType="begin"/>
            </w:r>
            <w:r w:rsidR="00F44DDC">
              <w:rPr>
                <w:noProof/>
                <w:webHidden/>
              </w:rPr>
              <w:instrText xml:space="preserve"> PAGEREF _Toc14105753 \h </w:instrText>
            </w:r>
            <w:r w:rsidR="00F44DDC">
              <w:rPr>
                <w:noProof/>
                <w:webHidden/>
              </w:rPr>
            </w:r>
            <w:r w:rsidR="00F44DDC">
              <w:rPr>
                <w:noProof/>
                <w:webHidden/>
              </w:rPr>
              <w:fldChar w:fldCharType="separate"/>
            </w:r>
            <w:r w:rsidR="00962211">
              <w:rPr>
                <w:noProof/>
                <w:webHidden/>
              </w:rPr>
              <w:t>44</w:t>
            </w:r>
            <w:r w:rsidR="00F44DDC">
              <w:rPr>
                <w:noProof/>
                <w:webHidden/>
              </w:rPr>
              <w:fldChar w:fldCharType="end"/>
            </w:r>
          </w:hyperlink>
        </w:p>
        <w:p w14:paraId="372CD485" w14:textId="49242CD6" w:rsidR="00F44DDC" w:rsidRDefault="004C394E">
          <w:pPr>
            <w:pStyle w:val="TOC2"/>
            <w:tabs>
              <w:tab w:val="right" w:leader="dot" w:pos="9016"/>
            </w:tabs>
            <w:rPr>
              <w:rFonts w:eastAsiaTheme="minorEastAsia"/>
              <w:noProof/>
              <w:lang w:eastAsia="en-GB"/>
            </w:rPr>
          </w:pPr>
          <w:hyperlink w:anchor="_Toc14105754" w:history="1">
            <w:r w:rsidR="00F44DDC" w:rsidRPr="007C4534">
              <w:rPr>
                <w:rStyle w:val="Hyperlink"/>
                <w:noProof/>
              </w:rPr>
              <w:t>Appendix 12 Subcommittee Treasurer Template</w:t>
            </w:r>
            <w:r w:rsidR="00F44DDC">
              <w:rPr>
                <w:noProof/>
                <w:webHidden/>
              </w:rPr>
              <w:tab/>
            </w:r>
            <w:r w:rsidR="00F44DDC">
              <w:rPr>
                <w:noProof/>
                <w:webHidden/>
              </w:rPr>
              <w:fldChar w:fldCharType="begin"/>
            </w:r>
            <w:r w:rsidR="00F44DDC">
              <w:rPr>
                <w:noProof/>
                <w:webHidden/>
              </w:rPr>
              <w:instrText xml:space="preserve"> PAGEREF _Toc14105754 \h </w:instrText>
            </w:r>
            <w:r w:rsidR="00F44DDC">
              <w:rPr>
                <w:noProof/>
                <w:webHidden/>
              </w:rPr>
            </w:r>
            <w:r w:rsidR="00F44DDC">
              <w:rPr>
                <w:noProof/>
                <w:webHidden/>
              </w:rPr>
              <w:fldChar w:fldCharType="separate"/>
            </w:r>
            <w:r w:rsidR="00962211">
              <w:rPr>
                <w:noProof/>
                <w:webHidden/>
              </w:rPr>
              <w:t>45</w:t>
            </w:r>
            <w:r w:rsidR="00F44DDC">
              <w:rPr>
                <w:noProof/>
                <w:webHidden/>
              </w:rPr>
              <w:fldChar w:fldCharType="end"/>
            </w:r>
          </w:hyperlink>
        </w:p>
        <w:p w14:paraId="4DE1B514" w14:textId="4DC13221" w:rsidR="00F44DDC" w:rsidRDefault="004C394E">
          <w:pPr>
            <w:pStyle w:val="TOC2"/>
            <w:tabs>
              <w:tab w:val="right" w:leader="dot" w:pos="9016"/>
            </w:tabs>
            <w:rPr>
              <w:rFonts w:eastAsiaTheme="minorEastAsia"/>
              <w:noProof/>
              <w:lang w:eastAsia="en-GB"/>
            </w:rPr>
          </w:pPr>
          <w:hyperlink w:anchor="_Toc14105755" w:history="1">
            <w:r w:rsidR="00F44DDC" w:rsidRPr="007C4534">
              <w:rPr>
                <w:rStyle w:val="Hyperlink"/>
                <w:noProof/>
              </w:rPr>
              <w:t>Appendix 13 Misappropriation Policy for UK region</w:t>
            </w:r>
            <w:r w:rsidR="00F44DDC">
              <w:rPr>
                <w:noProof/>
                <w:webHidden/>
              </w:rPr>
              <w:tab/>
            </w:r>
            <w:r w:rsidR="00F44DDC">
              <w:rPr>
                <w:noProof/>
                <w:webHidden/>
              </w:rPr>
              <w:fldChar w:fldCharType="begin"/>
            </w:r>
            <w:r w:rsidR="00F44DDC">
              <w:rPr>
                <w:noProof/>
                <w:webHidden/>
              </w:rPr>
              <w:instrText xml:space="preserve"> PAGEREF _Toc14105755 \h </w:instrText>
            </w:r>
            <w:r w:rsidR="00F44DDC">
              <w:rPr>
                <w:noProof/>
                <w:webHidden/>
              </w:rPr>
            </w:r>
            <w:r w:rsidR="00F44DDC">
              <w:rPr>
                <w:noProof/>
                <w:webHidden/>
              </w:rPr>
              <w:fldChar w:fldCharType="separate"/>
            </w:r>
            <w:r w:rsidR="00962211">
              <w:rPr>
                <w:noProof/>
                <w:webHidden/>
              </w:rPr>
              <w:t>46</w:t>
            </w:r>
            <w:r w:rsidR="00F44DDC">
              <w:rPr>
                <w:noProof/>
                <w:webHidden/>
              </w:rPr>
              <w:fldChar w:fldCharType="end"/>
            </w:r>
          </w:hyperlink>
        </w:p>
        <w:p w14:paraId="66EC9409" w14:textId="070F08A0" w:rsidR="00F44DDC" w:rsidRPr="002F45FD" w:rsidRDefault="004C394E">
          <w:pPr>
            <w:pStyle w:val="TOC2"/>
            <w:tabs>
              <w:tab w:val="right" w:leader="dot" w:pos="9016"/>
            </w:tabs>
            <w:rPr>
              <w:rFonts w:eastAsiaTheme="minorEastAsia"/>
              <w:noProof/>
              <w:lang w:eastAsia="en-GB"/>
            </w:rPr>
          </w:pPr>
          <w:hyperlink w:anchor="_Toc14105756" w:history="1">
            <w:r w:rsidR="00F44DDC" w:rsidRPr="002F45FD">
              <w:rPr>
                <w:rStyle w:val="Hyperlink"/>
                <w:noProof/>
              </w:rPr>
              <w:t>Appendix 14 Travel &amp; Subsistence Policy</w:t>
            </w:r>
            <w:r w:rsidR="00F44DDC" w:rsidRPr="002F45FD">
              <w:rPr>
                <w:noProof/>
                <w:webHidden/>
              </w:rPr>
              <w:tab/>
            </w:r>
            <w:r w:rsidR="00F44DDC" w:rsidRPr="002F45FD">
              <w:rPr>
                <w:noProof/>
                <w:webHidden/>
              </w:rPr>
              <w:fldChar w:fldCharType="begin"/>
            </w:r>
            <w:r w:rsidR="00F44DDC" w:rsidRPr="002F45FD">
              <w:rPr>
                <w:noProof/>
                <w:webHidden/>
              </w:rPr>
              <w:instrText xml:space="preserve"> PAGEREF _Toc14105756 \h </w:instrText>
            </w:r>
            <w:r w:rsidR="00F44DDC" w:rsidRPr="002F45FD">
              <w:rPr>
                <w:noProof/>
                <w:webHidden/>
              </w:rPr>
            </w:r>
            <w:r w:rsidR="00F44DDC" w:rsidRPr="002F45FD">
              <w:rPr>
                <w:noProof/>
                <w:webHidden/>
              </w:rPr>
              <w:fldChar w:fldCharType="separate"/>
            </w:r>
            <w:r w:rsidR="00962211" w:rsidRPr="002F45FD">
              <w:rPr>
                <w:noProof/>
                <w:webHidden/>
              </w:rPr>
              <w:t>48</w:t>
            </w:r>
            <w:r w:rsidR="00F44DDC" w:rsidRPr="002F45FD">
              <w:rPr>
                <w:noProof/>
                <w:webHidden/>
              </w:rPr>
              <w:fldChar w:fldCharType="end"/>
            </w:r>
          </w:hyperlink>
        </w:p>
        <w:p w14:paraId="1CF7F9F5" w14:textId="6AF30523" w:rsidR="00F44DDC" w:rsidRPr="002F45FD" w:rsidRDefault="004C394E">
          <w:pPr>
            <w:pStyle w:val="TOC2"/>
            <w:tabs>
              <w:tab w:val="right" w:leader="dot" w:pos="9016"/>
            </w:tabs>
            <w:rPr>
              <w:rFonts w:eastAsiaTheme="minorEastAsia"/>
              <w:noProof/>
              <w:lang w:eastAsia="en-GB"/>
            </w:rPr>
          </w:pPr>
          <w:hyperlink w:anchor="_Toc14105757" w:history="1">
            <w:r w:rsidR="00F44DDC" w:rsidRPr="002F45FD">
              <w:rPr>
                <w:rStyle w:val="Hyperlink"/>
                <w:noProof/>
              </w:rPr>
              <w:t>Appendix 15 UKNA Regional Service Committee Inventory</w:t>
            </w:r>
            <w:r w:rsidR="00F44DDC" w:rsidRPr="002F45FD">
              <w:rPr>
                <w:noProof/>
                <w:webHidden/>
              </w:rPr>
              <w:tab/>
            </w:r>
            <w:r w:rsidR="00F44DDC" w:rsidRPr="002F45FD">
              <w:rPr>
                <w:noProof/>
                <w:webHidden/>
              </w:rPr>
              <w:fldChar w:fldCharType="begin"/>
            </w:r>
            <w:r w:rsidR="00F44DDC" w:rsidRPr="002F45FD">
              <w:rPr>
                <w:noProof/>
                <w:webHidden/>
              </w:rPr>
              <w:instrText xml:space="preserve"> PAGEREF _Toc14105757 \h </w:instrText>
            </w:r>
            <w:r w:rsidR="00F44DDC" w:rsidRPr="002F45FD">
              <w:rPr>
                <w:noProof/>
                <w:webHidden/>
              </w:rPr>
            </w:r>
            <w:r w:rsidR="00F44DDC" w:rsidRPr="002F45FD">
              <w:rPr>
                <w:noProof/>
                <w:webHidden/>
              </w:rPr>
              <w:fldChar w:fldCharType="separate"/>
            </w:r>
            <w:r w:rsidR="00962211" w:rsidRPr="002F45FD">
              <w:rPr>
                <w:noProof/>
                <w:webHidden/>
              </w:rPr>
              <w:t>50</w:t>
            </w:r>
            <w:r w:rsidR="00F44DDC" w:rsidRPr="002F45FD">
              <w:rPr>
                <w:noProof/>
                <w:webHidden/>
              </w:rPr>
              <w:fldChar w:fldCharType="end"/>
            </w:r>
          </w:hyperlink>
        </w:p>
        <w:p w14:paraId="703CF9ED" w14:textId="709F086B" w:rsidR="00F44DDC" w:rsidRPr="002F45FD" w:rsidRDefault="004C394E">
          <w:pPr>
            <w:pStyle w:val="TOC2"/>
            <w:tabs>
              <w:tab w:val="right" w:leader="dot" w:pos="9016"/>
            </w:tabs>
            <w:rPr>
              <w:rFonts w:eastAsiaTheme="minorEastAsia"/>
              <w:noProof/>
              <w:lang w:eastAsia="en-GB"/>
            </w:rPr>
          </w:pPr>
          <w:hyperlink w:anchor="_Toc14105758" w:history="1">
            <w:r w:rsidR="00F44DDC" w:rsidRPr="002F45FD">
              <w:rPr>
                <w:rStyle w:val="Hyperlink"/>
                <w:noProof/>
              </w:rPr>
              <w:t>Appendix 16 Conflict of Interest</w:t>
            </w:r>
            <w:r w:rsidR="00F44DDC" w:rsidRPr="002F45FD">
              <w:rPr>
                <w:noProof/>
                <w:webHidden/>
              </w:rPr>
              <w:tab/>
            </w:r>
            <w:r w:rsidR="00F44DDC" w:rsidRPr="002F45FD">
              <w:rPr>
                <w:noProof/>
                <w:webHidden/>
              </w:rPr>
              <w:fldChar w:fldCharType="begin"/>
            </w:r>
            <w:r w:rsidR="00F44DDC" w:rsidRPr="002F45FD">
              <w:rPr>
                <w:noProof/>
                <w:webHidden/>
              </w:rPr>
              <w:instrText xml:space="preserve"> PAGEREF _Toc14105758 \h </w:instrText>
            </w:r>
            <w:r w:rsidR="00F44DDC" w:rsidRPr="002F45FD">
              <w:rPr>
                <w:noProof/>
                <w:webHidden/>
              </w:rPr>
            </w:r>
            <w:r w:rsidR="00F44DDC" w:rsidRPr="002F45FD">
              <w:rPr>
                <w:noProof/>
                <w:webHidden/>
              </w:rPr>
              <w:fldChar w:fldCharType="separate"/>
            </w:r>
            <w:r w:rsidR="00962211" w:rsidRPr="002F45FD">
              <w:rPr>
                <w:noProof/>
                <w:webHidden/>
              </w:rPr>
              <w:t>52</w:t>
            </w:r>
            <w:r w:rsidR="00F44DDC" w:rsidRPr="002F45FD">
              <w:rPr>
                <w:noProof/>
                <w:webHidden/>
              </w:rPr>
              <w:fldChar w:fldCharType="end"/>
            </w:r>
          </w:hyperlink>
        </w:p>
        <w:p w14:paraId="6E4CF5B3" w14:textId="2DA79B27" w:rsidR="00F44DDC" w:rsidRDefault="004C394E">
          <w:pPr>
            <w:pStyle w:val="TOC2"/>
            <w:tabs>
              <w:tab w:val="right" w:leader="dot" w:pos="9016"/>
            </w:tabs>
            <w:rPr>
              <w:rFonts w:eastAsiaTheme="minorEastAsia"/>
              <w:noProof/>
              <w:lang w:eastAsia="en-GB"/>
            </w:rPr>
          </w:pPr>
          <w:hyperlink w:anchor="_Toc14105759" w:history="1">
            <w:r w:rsidR="00F44DDC" w:rsidRPr="002F45FD">
              <w:rPr>
                <w:rStyle w:val="Hyperlink"/>
                <w:noProof/>
              </w:rPr>
              <w:t>Appendix 17 Concept 10 Procedures</w:t>
            </w:r>
            <w:r w:rsidR="00F44DDC" w:rsidRPr="002F45FD">
              <w:rPr>
                <w:noProof/>
                <w:webHidden/>
              </w:rPr>
              <w:tab/>
            </w:r>
            <w:r w:rsidR="00F44DDC" w:rsidRPr="002F45FD">
              <w:rPr>
                <w:noProof/>
                <w:webHidden/>
              </w:rPr>
              <w:fldChar w:fldCharType="begin"/>
            </w:r>
            <w:r w:rsidR="00F44DDC" w:rsidRPr="002F45FD">
              <w:rPr>
                <w:noProof/>
                <w:webHidden/>
              </w:rPr>
              <w:instrText xml:space="preserve"> PAGEREF _Toc14105759 \h </w:instrText>
            </w:r>
            <w:r w:rsidR="00F44DDC" w:rsidRPr="002F45FD">
              <w:rPr>
                <w:noProof/>
                <w:webHidden/>
              </w:rPr>
            </w:r>
            <w:r w:rsidR="00F44DDC" w:rsidRPr="002F45FD">
              <w:rPr>
                <w:noProof/>
                <w:webHidden/>
              </w:rPr>
              <w:fldChar w:fldCharType="separate"/>
            </w:r>
            <w:r w:rsidR="00962211" w:rsidRPr="002F45FD">
              <w:rPr>
                <w:noProof/>
                <w:webHidden/>
              </w:rPr>
              <w:t>53</w:t>
            </w:r>
            <w:r w:rsidR="00F44DDC" w:rsidRPr="002F45FD">
              <w:rPr>
                <w:noProof/>
                <w:webHidden/>
              </w:rPr>
              <w:fldChar w:fldCharType="end"/>
            </w:r>
          </w:hyperlink>
        </w:p>
        <w:p w14:paraId="197AD6EE" w14:textId="396EA9E9" w:rsidR="00F44DDC" w:rsidRDefault="004C394E">
          <w:pPr>
            <w:pStyle w:val="TOC2"/>
            <w:tabs>
              <w:tab w:val="right" w:leader="dot" w:pos="9016"/>
            </w:tabs>
            <w:rPr>
              <w:rFonts w:eastAsiaTheme="minorEastAsia"/>
              <w:noProof/>
              <w:lang w:eastAsia="en-GB"/>
            </w:rPr>
          </w:pPr>
          <w:hyperlink w:anchor="_Toc14105760" w:history="1">
            <w:r w:rsidR="00F44DDC" w:rsidRPr="007C4534">
              <w:rPr>
                <w:rStyle w:val="Hyperlink"/>
                <w:noProof/>
              </w:rPr>
              <w:t>Appendix 18 Flowcharts</w:t>
            </w:r>
            <w:r w:rsidR="00F44DDC">
              <w:rPr>
                <w:noProof/>
                <w:webHidden/>
              </w:rPr>
              <w:tab/>
            </w:r>
            <w:r w:rsidR="00F44DDC">
              <w:rPr>
                <w:noProof/>
                <w:webHidden/>
              </w:rPr>
              <w:fldChar w:fldCharType="begin"/>
            </w:r>
            <w:r w:rsidR="00F44DDC">
              <w:rPr>
                <w:noProof/>
                <w:webHidden/>
              </w:rPr>
              <w:instrText xml:space="preserve"> PAGEREF _Toc14105760 \h </w:instrText>
            </w:r>
            <w:r w:rsidR="00F44DDC">
              <w:rPr>
                <w:noProof/>
                <w:webHidden/>
              </w:rPr>
            </w:r>
            <w:r w:rsidR="00F44DDC">
              <w:rPr>
                <w:noProof/>
                <w:webHidden/>
              </w:rPr>
              <w:fldChar w:fldCharType="separate"/>
            </w:r>
            <w:r w:rsidR="00962211">
              <w:rPr>
                <w:noProof/>
                <w:webHidden/>
              </w:rPr>
              <w:t>54</w:t>
            </w:r>
            <w:r w:rsidR="00F44DDC">
              <w:rPr>
                <w:noProof/>
                <w:webHidden/>
              </w:rPr>
              <w:fldChar w:fldCharType="end"/>
            </w:r>
          </w:hyperlink>
        </w:p>
        <w:p w14:paraId="18942887" w14:textId="02CAFA6B" w:rsidR="00F44DDC" w:rsidRDefault="004C394E">
          <w:pPr>
            <w:pStyle w:val="TOC3"/>
            <w:tabs>
              <w:tab w:val="right" w:leader="dot" w:pos="9016"/>
            </w:tabs>
            <w:rPr>
              <w:rFonts w:eastAsiaTheme="minorEastAsia"/>
              <w:noProof/>
              <w:lang w:eastAsia="en-GB"/>
            </w:rPr>
          </w:pPr>
          <w:hyperlink w:anchor="_Toc14105761" w:history="1">
            <w:r w:rsidR="00F44DDC" w:rsidRPr="007C4534">
              <w:rPr>
                <w:rStyle w:val="Hyperlink"/>
                <w:noProof/>
              </w:rPr>
              <w:t>4.18.1 CBDM</w:t>
            </w:r>
            <w:r w:rsidR="00F44DDC">
              <w:rPr>
                <w:noProof/>
                <w:webHidden/>
              </w:rPr>
              <w:tab/>
            </w:r>
            <w:r w:rsidR="00F44DDC">
              <w:rPr>
                <w:noProof/>
                <w:webHidden/>
              </w:rPr>
              <w:fldChar w:fldCharType="begin"/>
            </w:r>
            <w:r w:rsidR="00F44DDC">
              <w:rPr>
                <w:noProof/>
                <w:webHidden/>
              </w:rPr>
              <w:instrText xml:space="preserve"> PAGEREF _Toc14105761 \h </w:instrText>
            </w:r>
            <w:r w:rsidR="00F44DDC">
              <w:rPr>
                <w:noProof/>
                <w:webHidden/>
              </w:rPr>
            </w:r>
            <w:r w:rsidR="00F44DDC">
              <w:rPr>
                <w:noProof/>
                <w:webHidden/>
              </w:rPr>
              <w:fldChar w:fldCharType="separate"/>
            </w:r>
            <w:r w:rsidR="00962211">
              <w:rPr>
                <w:noProof/>
                <w:webHidden/>
              </w:rPr>
              <w:t>54</w:t>
            </w:r>
            <w:r w:rsidR="00F44DDC">
              <w:rPr>
                <w:noProof/>
                <w:webHidden/>
              </w:rPr>
              <w:fldChar w:fldCharType="end"/>
            </w:r>
          </w:hyperlink>
        </w:p>
        <w:p w14:paraId="06E38223" w14:textId="70DD8587" w:rsidR="00F44DDC" w:rsidRDefault="004C394E">
          <w:pPr>
            <w:pStyle w:val="TOC3"/>
            <w:tabs>
              <w:tab w:val="right" w:leader="dot" w:pos="9016"/>
            </w:tabs>
            <w:rPr>
              <w:rFonts w:eastAsiaTheme="minorEastAsia"/>
              <w:noProof/>
              <w:lang w:eastAsia="en-GB"/>
            </w:rPr>
          </w:pPr>
          <w:hyperlink w:anchor="_Toc14105762" w:history="1">
            <w:r w:rsidR="00F44DDC" w:rsidRPr="007C4534">
              <w:rPr>
                <w:rStyle w:val="Hyperlink"/>
                <w:noProof/>
              </w:rPr>
              <w:t>4.18.2 Straw poll</w:t>
            </w:r>
            <w:r w:rsidR="00F44DDC">
              <w:rPr>
                <w:noProof/>
                <w:webHidden/>
              </w:rPr>
              <w:tab/>
            </w:r>
            <w:r w:rsidR="00F44DDC">
              <w:rPr>
                <w:noProof/>
                <w:webHidden/>
              </w:rPr>
              <w:fldChar w:fldCharType="begin"/>
            </w:r>
            <w:r w:rsidR="00F44DDC">
              <w:rPr>
                <w:noProof/>
                <w:webHidden/>
              </w:rPr>
              <w:instrText xml:space="preserve"> PAGEREF _Toc14105762 \h </w:instrText>
            </w:r>
            <w:r w:rsidR="00F44DDC">
              <w:rPr>
                <w:noProof/>
                <w:webHidden/>
              </w:rPr>
            </w:r>
            <w:r w:rsidR="00F44DDC">
              <w:rPr>
                <w:noProof/>
                <w:webHidden/>
              </w:rPr>
              <w:fldChar w:fldCharType="separate"/>
            </w:r>
            <w:r w:rsidR="00962211">
              <w:rPr>
                <w:noProof/>
                <w:webHidden/>
              </w:rPr>
              <w:t>55</w:t>
            </w:r>
            <w:r w:rsidR="00F44DDC">
              <w:rPr>
                <w:noProof/>
                <w:webHidden/>
              </w:rPr>
              <w:fldChar w:fldCharType="end"/>
            </w:r>
          </w:hyperlink>
        </w:p>
        <w:p w14:paraId="610429F1" w14:textId="7A597F5E" w:rsidR="00F44DDC" w:rsidRDefault="004C394E">
          <w:pPr>
            <w:pStyle w:val="TOC3"/>
            <w:tabs>
              <w:tab w:val="right" w:leader="dot" w:pos="9016"/>
            </w:tabs>
            <w:rPr>
              <w:rFonts w:eastAsiaTheme="minorEastAsia"/>
              <w:noProof/>
              <w:lang w:eastAsia="en-GB"/>
            </w:rPr>
          </w:pPr>
          <w:hyperlink w:anchor="_Toc14105763" w:history="1">
            <w:r w:rsidR="00F44DDC" w:rsidRPr="007C4534">
              <w:rPr>
                <w:rStyle w:val="Hyperlink"/>
                <w:noProof/>
              </w:rPr>
              <w:t>4.18.3 Order of Proceedings for Admin Committee Elections</w:t>
            </w:r>
            <w:r w:rsidR="00F44DDC">
              <w:rPr>
                <w:noProof/>
                <w:webHidden/>
              </w:rPr>
              <w:tab/>
            </w:r>
            <w:r w:rsidR="00F44DDC">
              <w:rPr>
                <w:noProof/>
                <w:webHidden/>
              </w:rPr>
              <w:fldChar w:fldCharType="begin"/>
            </w:r>
            <w:r w:rsidR="00F44DDC">
              <w:rPr>
                <w:noProof/>
                <w:webHidden/>
              </w:rPr>
              <w:instrText xml:space="preserve"> PAGEREF _Toc14105763 \h </w:instrText>
            </w:r>
            <w:r w:rsidR="00F44DDC">
              <w:rPr>
                <w:noProof/>
                <w:webHidden/>
              </w:rPr>
            </w:r>
            <w:r w:rsidR="00F44DDC">
              <w:rPr>
                <w:noProof/>
                <w:webHidden/>
              </w:rPr>
              <w:fldChar w:fldCharType="separate"/>
            </w:r>
            <w:r w:rsidR="00962211">
              <w:rPr>
                <w:noProof/>
                <w:webHidden/>
              </w:rPr>
              <w:t>56</w:t>
            </w:r>
            <w:r w:rsidR="00F44DDC">
              <w:rPr>
                <w:noProof/>
                <w:webHidden/>
              </w:rPr>
              <w:fldChar w:fldCharType="end"/>
            </w:r>
          </w:hyperlink>
        </w:p>
        <w:p w14:paraId="77C9E959" w14:textId="2A626BCD" w:rsidR="00F44DDC" w:rsidRDefault="004C394E">
          <w:pPr>
            <w:pStyle w:val="TOC3"/>
            <w:tabs>
              <w:tab w:val="right" w:leader="dot" w:pos="9016"/>
            </w:tabs>
            <w:rPr>
              <w:rFonts w:eastAsiaTheme="minorEastAsia"/>
              <w:noProof/>
              <w:lang w:eastAsia="en-GB"/>
            </w:rPr>
          </w:pPr>
          <w:hyperlink w:anchor="_Toc14105764" w:history="1">
            <w:r w:rsidR="00F44DDC" w:rsidRPr="007C4534">
              <w:rPr>
                <w:rStyle w:val="Hyperlink"/>
                <w:noProof/>
              </w:rPr>
              <w:t>4.18.4 Three or more candidate election</w:t>
            </w:r>
            <w:r w:rsidR="00F44DDC">
              <w:rPr>
                <w:noProof/>
                <w:webHidden/>
              </w:rPr>
              <w:tab/>
            </w:r>
            <w:r w:rsidR="00F44DDC">
              <w:rPr>
                <w:noProof/>
                <w:webHidden/>
              </w:rPr>
              <w:fldChar w:fldCharType="begin"/>
            </w:r>
            <w:r w:rsidR="00F44DDC">
              <w:rPr>
                <w:noProof/>
                <w:webHidden/>
              </w:rPr>
              <w:instrText xml:space="preserve"> PAGEREF _Toc14105764 \h </w:instrText>
            </w:r>
            <w:r w:rsidR="00F44DDC">
              <w:rPr>
                <w:noProof/>
                <w:webHidden/>
              </w:rPr>
            </w:r>
            <w:r w:rsidR="00F44DDC">
              <w:rPr>
                <w:noProof/>
                <w:webHidden/>
              </w:rPr>
              <w:fldChar w:fldCharType="separate"/>
            </w:r>
            <w:r w:rsidR="00962211">
              <w:rPr>
                <w:noProof/>
                <w:webHidden/>
              </w:rPr>
              <w:t>57</w:t>
            </w:r>
            <w:r w:rsidR="00F44DDC">
              <w:rPr>
                <w:noProof/>
                <w:webHidden/>
              </w:rPr>
              <w:fldChar w:fldCharType="end"/>
            </w:r>
          </w:hyperlink>
        </w:p>
        <w:p w14:paraId="180A03A1" w14:textId="68CE39F6" w:rsidR="00F44DDC" w:rsidRDefault="004C394E">
          <w:pPr>
            <w:pStyle w:val="TOC3"/>
            <w:tabs>
              <w:tab w:val="right" w:leader="dot" w:pos="9016"/>
            </w:tabs>
            <w:rPr>
              <w:rFonts w:eastAsiaTheme="minorEastAsia"/>
              <w:noProof/>
              <w:lang w:eastAsia="en-GB"/>
            </w:rPr>
          </w:pPr>
          <w:hyperlink w:anchor="_Toc14105765" w:history="1">
            <w:r w:rsidR="00F44DDC" w:rsidRPr="007C4534">
              <w:rPr>
                <w:rStyle w:val="Hyperlink"/>
                <w:noProof/>
              </w:rPr>
              <w:t>4.18.5 Two candidate elections</w:t>
            </w:r>
            <w:r w:rsidR="00F44DDC">
              <w:rPr>
                <w:noProof/>
                <w:webHidden/>
              </w:rPr>
              <w:tab/>
            </w:r>
            <w:r w:rsidR="00F44DDC">
              <w:rPr>
                <w:noProof/>
                <w:webHidden/>
              </w:rPr>
              <w:fldChar w:fldCharType="begin"/>
            </w:r>
            <w:r w:rsidR="00F44DDC">
              <w:rPr>
                <w:noProof/>
                <w:webHidden/>
              </w:rPr>
              <w:instrText xml:space="preserve"> PAGEREF _Toc14105765 \h </w:instrText>
            </w:r>
            <w:r w:rsidR="00F44DDC">
              <w:rPr>
                <w:noProof/>
                <w:webHidden/>
              </w:rPr>
            </w:r>
            <w:r w:rsidR="00F44DDC">
              <w:rPr>
                <w:noProof/>
                <w:webHidden/>
              </w:rPr>
              <w:fldChar w:fldCharType="separate"/>
            </w:r>
            <w:r w:rsidR="00962211">
              <w:rPr>
                <w:noProof/>
                <w:webHidden/>
              </w:rPr>
              <w:t>58</w:t>
            </w:r>
            <w:r w:rsidR="00F44DDC">
              <w:rPr>
                <w:noProof/>
                <w:webHidden/>
              </w:rPr>
              <w:fldChar w:fldCharType="end"/>
            </w:r>
          </w:hyperlink>
        </w:p>
        <w:p w14:paraId="5339FA8C" w14:textId="48F450D9" w:rsidR="00F44DDC" w:rsidRDefault="004C394E">
          <w:pPr>
            <w:pStyle w:val="TOC3"/>
            <w:tabs>
              <w:tab w:val="right" w:leader="dot" w:pos="9016"/>
            </w:tabs>
            <w:rPr>
              <w:rFonts w:eastAsiaTheme="minorEastAsia"/>
              <w:noProof/>
              <w:lang w:eastAsia="en-GB"/>
            </w:rPr>
          </w:pPr>
          <w:hyperlink w:anchor="_Toc14105766" w:history="1">
            <w:r w:rsidR="00F44DDC" w:rsidRPr="007C4534">
              <w:rPr>
                <w:rStyle w:val="Hyperlink"/>
                <w:noProof/>
              </w:rPr>
              <w:t>4.18.6 Single candidate election</w:t>
            </w:r>
            <w:r w:rsidR="00F44DDC">
              <w:rPr>
                <w:noProof/>
                <w:webHidden/>
              </w:rPr>
              <w:tab/>
            </w:r>
            <w:r w:rsidR="00F44DDC">
              <w:rPr>
                <w:noProof/>
                <w:webHidden/>
              </w:rPr>
              <w:fldChar w:fldCharType="begin"/>
            </w:r>
            <w:r w:rsidR="00F44DDC">
              <w:rPr>
                <w:noProof/>
                <w:webHidden/>
              </w:rPr>
              <w:instrText xml:space="preserve"> PAGEREF _Toc14105766 \h </w:instrText>
            </w:r>
            <w:r w:rsidR="00F44DDC">
              <w:rPr>
                <w:noProof/>
                <w:webHidden/>
              </w:rPr>
            </w:r>
            <w:r w:rsidR="00F44DDC">
              <w:rPr>
                <w:noProof/>
                <w:webHidden/>
              </w:rPr>
              <w:fldChar w:fldCharType="separate"/>
            </w:r>
            <w:r w:rsidR="00962211">
              <w:rPr>
                <w:noProof/>
                <w:webHidden/>
              </w:rPr>
              <w:t>59</w:t>
            </w:r>
            <w:r w:rsidR="00F44DDC">
              <w:rPr>
                <w:noProof/>
                <w:webHidden/>
              </w:rPr>
              <w:fldChar w:fldCharType="end"/>
            </w:r>
          </w:hyperlink>
        </w:p>
        <w:p w14:paraId="497F2D8F" w14:textId="1845480D" w:rsidR="00F650CE" w:rsidRPr="006B3F78" w:rsidRDefault="00F650CE">
          <w:r w:rsidRPr="006B3F78">
            <w:rPr>
              <w:b/>
              <w:bCs/>
              <w:noProof/>
            </w:rPr>
            <w:fldChar w:fldCharType="end"/>
          </w:r>
        </w:p>
      </w:sdtContent>
    </w:sdt>
    <w:p w14:paraId="2F039D58" w14:textId="01C0F7B9" w:rsidR="00742C15" w:rsidRDefault="00742C15" w:rsidP="00BF15DC">
      <w:pPr>
        <w:pStyle w:val="Heading1"/>
        <w:numPr>
          <w:ilvl w:val="0"/>
          <w:numId w:val="0"/>
        </w:numPr>
      </w:pPr>
      <w:bookmarkStart w:id="3" w:name="_Toc14105635"/>
      <w:r w:rsidRPr="006B3F78">
        <w:lastRenderedPageBreak/>
        <w:t>Our Vision</w:t>
      </w:r>
      <w:bookmarkEnd w:id="3"/>
    </w:p>
    <w:p w14:paraId="62EC2ECD" w14:textId="77777777" w:rsidR="002F45FD" w:rsidRPr="002F45FD" w:rsidRDefault="002F45FD" w:rsidP="002F45FD"/>
    <w:p w14:paraId="38B7FD01" w14:textId="77777777" w:rsidR="00744598" w:rsidRPr="006B3F78" w:rsidRDefault="00744598" w:rsidP="00744598">
      <w:r w:rsidRPr="006B3F78">
        <w:t>Our vision is that one day:</w:t>
      </w:r>
    </w:p>
    <w:p w14:paraId="0571E682" w14:textId="77777777" w:rsidR="00744598" w:rsidRPr="006B3F78" w:rsidRDefault="00744598" w:rsidP="002C5606">
      <w:pPr>
        <w:pStyle w:val="ListParagraph"/>
        <w:numPr>
          <w:ilvl w:val="0"/>
          <w:numId w:val="26"/>
        </w:numPr>
      </w:pPr>
      <w:r w:rsidRPr="006B3F78">
        <w:t>Every addict in the UK has the chance to experience our message and find the opportunity for a new way of life.</w:t>
      </w:r>
    </w:p>
    <w:p w14:paraId="7DA4C637" w14:textId="77777777" w:rsidR="00744598" w:rsidRPr="006B3F78" w:rsidRDefault="00744598" w:rsidP="002C5606">
      <w:pPr>
        <w:pStyle w:val="ListParagraph"/>
        <w:numPr>
          <w:ilvl w:val="0"/>
          <w:numId w:val="26"/>
        </w:numPr>
      </w:pPr>
      <w:r w:rsidRPr="006B3F78">
        <w:t>Every member, inspired by the gift of recovery, experiences spiritual growth and fulfilment through service.</w:t>
      </w:r>
    </w:p>
    <w:p w14:paraId="355526A4" w14:textId="77777777" w:rsidR="00744598" w:rsidRPr="006B3F78" w:rsidRDefault="00744598" w:rsidP="002C5606">
      <w:pPr>
        <w:pStyle w:val="ListParagraph"/>
        <w:numPr>
          <w:ilvl w:val="0"/>
          <w:numId w:val="26"/>
        </w:numPr>
      </w:pPr>
      <w:r w:rsidRPr="006B3F78">
        <w:t>NA service bodies in the UK work together in a spirit of unity and co</w:t>
      </w:r>
      <w:r w:rsidR="00E16812" w:rsidRPr="006B3F78">
        <w:t>-</w:t>
      </w:r>
      <w:r w:rsidRPr="006B3F78">
        <w:t xml:space="preserve">operation to support the groups in carrying </w:t>
      </w:r>
      <w:r w:rsidR="00E16812" w:rsidRPr="006B3F78">
        <w:t>the</w:t>
      </w:r>
      <w:r w:rsidRPr="006B3F78">
        <w:t xml:space="preserve"> message of recovery.</w:t>
      </w:r>
    </w:p>
    <w:p w14:paraId="1EB82265" w14:textId="21472970" w:rsidR="00744598" w:rsidRPr="006B3F78" w:rsidRDefault="00591FF8" w:rsidP="002C5606">
      <w:pPr>
        <w:pStyle w:val="ListParagraph"/>
        <w:numPr>
          <w:ilvl w:val="0"/>
          <w:numId w:val="26"/>
        </w:numPr>
      </w:pPr>
      <w:r w:rsidRPr="006B3F78">
        <w:t>A</w:t>
      </w:r>
      <w:r w:rsidR="00744598" w:rsidRPr="006B3F78">
        <w:t xml:space="preserve">ll UK ASCs are represented </w:t>
      </w:r>
      <w:r w:rsidR="00744598" w:rsidRPr="006B3F78">
        <w:rPr>
          <w:noProof/>
        </w:rPr>
        <w:t>at</w:t>
      </w:r>
      <w:r w:rsidR="00744598" w:rsidRPr="006B3F78">
        <w:t xml:space="preserve"> Region </w:t>
      </w:r>
      <w:r w:rsidR="00344181" w:rsidRPr="006B3F78">
        <w:t xml:space="preserve">and </w:t>
      </w:r>
      <w:r w:rsidR="00385A7D" w:rsidRPr="006B3F78">
        <w:t>thus have</w:t>
      </w:r>
      <w:r w:rsidR="00744598" w:rsidRPr="006B3F78">
        <w:t xml:space="preserve"> a voice in the </w:t>
      </w:r>
      <w:r w:rsidR="00E16812" w:rsidRPr="006B3F78">
        <w:t>decision-making</w:t>
      </w:r>
      <w:r w:rsidR="00744598" w:rsidRPr="006B3F78">
        <w:t xml:space="preserve"> processes involved.</w:t>
      </w:r>
    </w:p>
    <w:p w14:paraId="190C34BE" w14:textId="363F1A59" w:rsidR="009B372B" w:rsidRPr="006B3F78" w:rsidRDefault="00744598" w:rsidP="002C5606">
      <w:pPr>
        <w:pStyle w:val="ListParagraph"/>
        <w:numPr>
          <w:ilvl w:val="0"/>
          <w:numId w:val="26"/>
        </w:numPr>
      </w:pPr>
      <w:r w:rsidRPr="006B3F78">
        <w:t>N</w:t>
      </w:r>
      <w:r w:rsidR="0016212B" w:rsidRPr="006B3F78">
        <w:t>arcotics Anonymous has UK wide</w:t>
      </w:r>
      <w:r w:rsidRPr="006B3F78">
        <w:t xml:space="preserve"> recognition and respect as a viable program of recovery</w:t>
      </w:r>
      <w:r w:rsidR="00591FF8" w:rsidRPr="006B3F78">
        <w:t>.</w:t>
      </w:r>
    </w:p>
    <w:p w14:paraId="0D9AAABA" w14:textId="77777777" w:rsidR="000A54FF" w:rsidRPr="006B3F78" w:rsidRDefault="000A54FF">
      <w:pPr>
        <w:rPr>
          <w:rFonts w:asciiTheme="majorHAnsi" w:eastAsiaTheme="majorEastAsia" w:hAnsiTheme="majorHAnsi" w:cstheme="majorBidi"/>
          <w:b/>
          <w:bCs/>
          <w:sz w:val="28"/>
          <w:szCs w:val="28"/>
        </w:rPr>
      </w:pPr>
      <w:r w:rsidRPr="006B3F78">
        <w:br w:type="page"/>
      </w:r>
    </w:p>
    <w:p w14:paraId="04500B68" w14:textId="4865C58F" w:rsidR="00742C15" w:rsidRDefault="00BF15DC" w:rsidP="00BF15DC">
      <w:pPr>
        <w:pStyle w:val="Heading1"/>
        <w:numPr>
          <w:ilvl w:val="0"/>
          <w:numId w:val="0"/>
        </w:numPr>
      </w:pPr>
      <w:bookmarkStart w:id="4" w:name="_Toc14105636"/>
      <w:r w:rsidRPr="006B3F78">
        <w:lastRenderedPageBreak/>
        <w:t>Our Mission Statement</w:t>
      </w:r>
      <w:bookmarkEnd w:id="4"/>
    </w:p>
    <w:p w14:paraId="0358D3C6" w14:textId="77777777" w:rsidR="002F45FD" w:rsidRPr="002F45FD" w:rsidRDefault="002F45FD" w:rsidP="002F45FD"/>
    <w:p w14:paraId="3700E98A" w14:textId="5619AEFC" w:rsidR="00753F1E" w:rsidRPr="006B3F78" w:rsidRDefault="009B372B" w:rsidP="002C5606">
      <w:pPr>
        <w:pStyle w:val="ListParagraph"/>
        <w:numPr>
          <w:ilvl w:val="0"/>
          <w:numId w:val="27"/>
        </w:numPr>
      </w:pPr>
      <w:r w:rsidRPr="006B3F78">
        <w:t>To facilitate resources that unify the UKNA Region through</w:t>
      </w:r>
      <w:r w:rsidR="00200697" w:rsidRPr="006B3F78">
        <w:t xml:space="preserve"> the</w:t>
      </w:r>
      <w:r w:rsidRPr="006B3F78">
        <w:t xml:space="preserve"> </w:t>
      </w:r>
      <w:r w:rsidRPr="006B3F78">
        <w:rPr>
          <w:noProof/>
        </w:rPr>
        <w:t>support</w:t>
      </w:r>
      <w:r w:rsidRPr="006B3F78">
        <w:t xml:space="preserve"> of the Area Service Committees</w:t>
      </w:r>
      <w:r w:rsidR="00E16812" w:rsidRPr="006B3F78">
        <w:t>.</w:t>
      </w:r>
    </w:p>
    <w:p w14:paraId="0DD258F8" w14:textId="558DABB4" w:rsidR="009B372B" w:rsidRPr="006B3F78" w:rsidRDefault="00E16812" w:rsidP="002C5606">
      <w:pPr>
        <w:pStyle w:val="ListParagraph"/>
        <w:numPr>
          <w:ilvl w:val="0"/>
          <w:numId w:val="27"/>
        </w:numPr>
      </w:pPr>
      <w:r w:rsidRPr="006B3F78">
        <w:t>To</w:t>
      </w:r>
      <w:r w:rsidR="009B372B" w:rsidRPr="006B3F78">
        <w:t xml:space="preserve"> provid</w:t>
      </w:r>
      <w:r w:rsidRPr="006B3F78">
        <w:t xml:space="preserve">e ASCs with </w:t>
      </w:r>
      <w:r w:rsidR="009B372B" w:rsidRPr="006B3F78">
        <w:t>access to information and services, with the aim of furthering our primary purpose throughout our unified areas, our region</w:t>
      </w:r>
      <w:r w:rsidR="00591FF8" w:rsidRPr="006B3F78">
        <w:t>,</w:t>
      </w:r>
      <w:r w:rsidR="009B372B" w:rsidRPr="006B3F78">
        <w:t xml:space="preserve"> and our zonal forum.</w:t>
      </w:r>
    </w:p>
    <w:p w14:paraId="59ABE0CF" w14:textId="77777777" w:rsidR="004C5611" w:rsidRPr="006B3F78" w:rsidRDefault="004C5611" w:rsidP="002C5606">
      <w:pPr>
        <w:pStyle w:val="ListParagraph"/>
        <w:numPr>
          <w:ilvl w:val="0"/>
          <w:numId w:val="27"/>
        </w:numPr>
      </w:pPr>
      <w:r w:rsidRPr="006B3F78">
        <w:t>To provide the opportunities to share our experience of service</w:t>
      </w:r>
      <w:r w:rsidR="00E16812" w:rsidRPr="006B3F78">
        <w:t>,</w:t>
      </w:r>
      <w:r w:rsidRPr="006B3F78">
        <w:t xml:space="preserve"> and to support the growth of individuals into their roles through workshops, inventories and discussion periods. </w:t>
      </w:r>
    </w:p>
    <w:p w14:paraId="31DC4050" w14:textId="77777777" w:rsidR="00742C15" w:rsidRPr="006B3F78" w:rsidRDefault="00742C15" w:rsidP="002C5606">
      <w:pPr>
        <w:pStyle w:val="ListParagraph"/>
        <w:numPr>
          <w:ilvl w:val="0"/>
          <w:numId w:val="27"/>
        </w:numPr>
      </w:pPr>
      <w:r w:rsidRPr="006B3F78">
        <w:t xml:space="preserve">To help foster unity throughout our NA Region by providing assistance in hosting events which have an impact throughout the region. </w:t>
      </w:r>
    </w:p>
    <w:p w14:paraId="699C121B" w14:textId="77777777" w:rsidR="00742C15" w:rsidRPr="006B3F78" w:rsidRDefault="00E16812" w:rsidP="002C5606">
      <w:pPr>
        <w:pStyle w:val="ListParagraph"/>
        <w:numPr>
          <w:ilvl w:val="0"/>
          <w:numId w:val="27"/>
        </w:numPr>
      </w:pPr>
      <w:r w:rsidRPr="006B3F78">
        <w:t>To m</w:t>
      </w:r>
      <w:r w:rsidR="00742C15" w:rsidRPr="006B3F78">
        <w:t>anage the UKNA Regional funds</w:t>
      </w:r>
      <w:r w:rsidR="00E06B45" w:rsidRPr="006B3F78">
        <w:t xml:space="preserve"> prudently and </w:t>
      </w:r>
      <w:r w:rsidR="00742C15" w:rsidRPr="006B3F78">
        <w:t>responsibly</w:t>
      </w:r>
      <w:r w:rsidR="00E06B45" w:rsidRPr="006B3F78">
        <w:t xml:space="preserve"> in the spirit of Concept 11</w:t>
      </w:r>
      <w:r w:rsidR="00742C15" w:rsidRPr="006B3F78">
        <w:t xml:space="preserve">. </w:t>
      </w:r>
    </w:p>
    <w:p w14:paraId="236F75DE" w14:textId="77777777" w:rsidR="00E06B45" w:rsidRPr="006B3F78" w:rsidRDefault="00E06B45" w:rsidP="002C5606">
      <w:pPr>
        <w:pStyle w:val="ListParagraph"/>
        <w:numPr>
          <w:ilvl w:val="0"/>
          <w:numId w:val="27"/>
        </w:numPr>
      </w:pPr>
      <w:r w:rsidRPr="006B3F78">
        <w:t>To respond to the needs of the areas</w:t>
      </w:r>
      <w:r w:rsidR="00E16812" w:rsidRPr="006B3F78">
        <w:t>,</w:t>
      </w:r>
      <w:r w:rsidRPr="006B3F78">
        <w:t xml:space="preserve"> supporting them in issues brought to our attention</w:t>
      </w:r>
      <w:r w:rsidR="00E16812" w:rsidRPr="006B3F78">
        <w:t xml:space="preserve">, in </w:t>
      </w:r>
      <w:r w:rsidRPr="006B3F78">
        <w:t>keeping with the guidance of Tradition 9 and Concept 5.</w:t>
      </w:r>
    </w:p>
    <w:p w14:paraId="06099A3F" w14:textId="64707128" w:rsidR="006126D2" w:rsidRPr="006B3F78" w:rsidRDefault="00E16812" w:rsidP="002C5606">
      <w:pPr>
        <w:pStyle w:val="ListParagraph"/>
        <w:numPr>
          <w:ilvl w:val="0"/>
          <w:numId w:val="27"/>
        </w:numPr>
      </w:pPr>
      <w:r w:rsidRPr="006B3F78">
        <w:t>To p</w:t>
      </w:r>
      <w:r w:rsidR="0078124B" w:rsidRPr="006B3F78">
        <w:t xml:space="preserve">articipate in </w:t>
      </w:r>
      <w:r w:rsidR="00742C15" w:rsidRPr="006B3F78">
        <w:t xml:space="preserve">the </w:t>
      </w:r>
      <w:r w:rsidR="0078124B" w:rsidRPr="006B3F78">
        <w:t xml:space="preserve">European Delegates Meeting, </w:t>
      </w:r>
      <w:r w:rsidR="00742C15" w:rsidRPr="006B3F78">
        <w:t>World Service Conference</w:t>
      </w:r>
      <w:r w:rsidRPr="006B3F78">
        <w:t>,</w:t>
      </w:r>
      <w:r w:rsidR="00742C15" w:rsidRPr="006B3F78">
        <w:t xml:space="preserve"> and World Service Meeting</w:t>
      </w:r>
      <w:r w:rsidR="0078124B" w:rsidRPr="006B3F78">
        <w:t xml:space="preserve"> by s</w:t>
      </w:r>
      <w:r w:rsidRPr="006B3F78">
        <w:t>upporting</w:t>
      </w:r>
      <w:r w:rsidR="00AD288E" w:rsidRPr="006B3F78">
        <w:t xml:space="preserve"> our</w:t>
      </w:r>
      <w:r w:rsidR="0078124B" w:rsidRPr="006B3F78">
        <w:t xml:space="preserve"> delegate(s) </w:t>
      </w:r>
      <w:r w:rsidRPr="006B3F78">
        <w:t xml:space="preserve">in their attendance and preparation for </w:t>
      </w:r>
      <w:r w:rsidR="0078124B" w:rsidRPr="006B3F78">
        <w:t xml:space="preserve">each. </w:t>
      </w:r>
    </w:p>
    <w:p w14:paraId="396F1923" w14:textId="77777777" w:rsidR="00132CA1" w:rsidRPr="006B3F78" w:rsidRDefault="00132CA1" w:rsidP="002C5606">
      <w:pPr>
        <w:pStyle w:val="ListParagraph"/>
        <w:numPr>
          <w:ilvl w:val="0"/>
          <w:numId w:val="27"/>
        </w:numPr>
      </w:pPr>
      <w:r w:rsidRPr="006B3F78">
        <w:t xml:space="preserve">To create and support regional subcommittees and ad-hoc </w:t>
      </w:r>
      <w:r w:rsidR="004F6C7B" w:rsidRPr="006B3F78">
        <w:t xml:space="preserve">committees whose purpose is to carry the message of Narcotics Anonymous. </w:t>
      </w:r>
    </w:p>
    <w:p w14:paraId="76241AAB" w14:textId="77777777" w:rsidR="00460501" w:rsidRPr="006B3F78" w:rsidRDefault="0078124B" w:rsidP="0078124B">
      <w:pPr>
        <w:rPr>
          <w:i/>
          <w:lang w:eastAsia="en-GB"/>
        </w:rPr>
      </w:pPr>
      <w:r w:rsidRPr="006B3F78">
        <w:rPr>
          <w:i/>
          <w:lang w:eastAsia="en-GB"/>
        </w:rPr>
        <w:t>Our aim</w:t>
      </w:r>
      <w:r w:rsidR="00E06B45" w:rsidRPr="006B3F78">
        <w:rPr>
          <w:i/>
          <w:lang w:eastAsia="en-GB"/>
        </w:rPr>
        <w:t xml:space="preserve"> is that every individual group in the UK can connect with the wider fellowship both in the UK and worldwide</w:t>
      </w:r>
      <w:r w:rsidR="00E16812" w:rsidRPr="006B3F78">
        <w:rPr>
          <w:i/>
          <w:lang w:eastAsia="en-GB"/>
        </w:rPr>
        <w:t>. That each group be</w:t>
      </w:r>
      <w:r w:rsidR="00E06B45" w:rsidRPr="006B3F78">
        <w:rPr>
          <w:i/>
          <w:lang w:eastAsia="en-GB"/>
        </w:rPr>
        <w:t xml:space="preserve"> supported in their primary purpose with the experience and resources of the fellowship</w:t>
      </w:r>
      <w:r w:rsidR="00E16812" w:rsidRPr="006B3F78">
        <w:rPr>
          <w:i/>
          <w:lang w:eastAsia="en-GB"/>
        </w:rPr>
        <w:t>,</w:t>
      </w:r>
      <w:r w:rsidR="00E06B45" w:rsidRPr="006B3F78">
        <w:rPr>
          <w:i/>
          <w:lang w:eastAsia="en-GB"/>
        </w:rPr>
        <w:t xml:space="preserve"> enabling all areas of the UK to strengthen the recovery offered by NA to the still suffering addict.</w:t>
      </w:r>
    </w:p>
    <w:p w14:paraId="622012D9" w14:textId="50F99013" w:rsidR="00460501" w:rsidRPr="006B3F78" w:rsidRDefault="00E06B45" w:rsidP="0078124B">
      <w:pPr>
        <w:rPr>
          <w:i/>
          <w:lang w:eastAsia="en-GB"/>
        </w:rPr>
      </w:pPr>
      <w:r w:rsidRPr="006B3F78">
        <w:rPr>
          <w:i/>
          <w:lang w:eastAsia="en-GB"/>
        </w:rPr>
        <w:t>When addicts come together in NA from their p</w:t>
      </w:r>
      <w:r w:rsidR="00C666B0" w:rsidRPr="006B3F78">
        <w:rPr>
          <w:i/>
          <w:lang w:eastAsia="en-GB"/>
        </w:rPr>
        <w:t>ast isolation, we learn</w:t>
      </w:r>
      <w:r w:rsidRPr="006B3F78">
        <w:rPr>
          <w:i/>
          <w:lang w:eastAsia="en-GB"/>
        </w:rPr>
        <w:t xml:space="preserve"> from one another</w:t>
      </w:r>
      <w:r w:rsidR="00473971" w:rsidRPr="006B3F78">
        <w:rPr>
          <w:i/>
          <w:lang w:eastAsia="en-GB"/>
        </w:rPr>
        <w:t>,</w:t>
      </w:r>
      <w:r w:rsidRPr="006B3F78">
        <w:rPr>
          <w:i/>
          <w:lang w:eastAsia="en-GB"/>
        </w:rPr>
        <w:t xml:space="preserve"> through </w:t>
      </w:r>
      <w:r w:rsidR="00473971" w:rsidRPr="006B3F78">
        <w:rPr>
          <w:i/>
          <w:lang w:eastAsia="en-GB"/>
        </w:rPr>
        <w:t xml:space="preserve">connection to a </w:t>
      </w:r>
      <w:r w:rsidRPr="006B3F78">
        <w:rPr>
          <w:i/>
          <w:lang w:eastAsia="en-GB"/>
        </w:rPr>
        <w:t>power greater than ourselves</w:t>
      </w:r>
      <w:r w:rsidR="00473971" w:rsidRPr="006B3F78">
        <w:rPr>
          <w:i/>
          <w:lang w:eastAsia="en-GB"/>
        </w:rPr>
        <w:t>.</w:t>
      </w:r>
      <w:r w:rsidRPr="006B3F78">
        <w:rPr>
          <w:i/>
          <w:lang w:eastAsia="en-GB"/>
        </w:rPr>
        <w:t xml:space="preserve"> The UK RSC aims to support the service structure to </w:t>
      </w:r>
      <w:r w:rsidR="0078124B" w:rsidRPr="006B3F78">
        <w:rPr>
          <w:i/>
          <w:lang w:eastAsia="en-GB"/>
        </w:rPr>
        <w:t>nurture</w:t>
      </w:r>
      <w:r w:rsidRPr="006B3F78">
        <w:rPr>
          <w:i/>
          <w:lang w:eastAsia="en-GB"/>
        </w:rPr>
        <w:t xml:space="preserve"> the miracle of recovery available freely to all, through NA. In NA, we need never be alone again, Region is a practical expression of this for other service committees. </w:t>
      </w:r>
    </w:p>
    <w:p w14:paraId="037FEB13" w14:textId="0CE346DE" w:rsidR="00460501" w:rsidRPr="006B3F78" w:rsidRDefault="00E06B45" w:rsidP="0078124B">
      <w:pPr>
        <w:rPr>
          <w:lang w:eastAsia="en-GB"/>
        </w:rPr>
      </w:pPr>
      <w:r w:rsidRPr="006B3F78">
        <w:rPr>
          <w:i/>
          <w:lang w:eastAsia="en-GB"/>
        </w:rPr>
        <w:t>Our aim as a body is to be able to hear every Area</w:t>
      </w:r>
      <w:r w:rsidR="00473971" w:rsidRPr="006B3F78">
        <w:rPr>
          <w:i/>
          <w:lang w:eastAsia="en-GB"/>
        </w:rPr>
        <w:t>’</w:t>
      </w:r>
      <w:r w:rsidRPr="006B3F78">
        <w:rPr>
          <w:i/>
          <w:lang w:eastAsia="en-GB"/>
        </w:rPr>
        <w:t>s conscience on the matters concerning Narcotics Anonymous</w:t>
      </w:r>
      <w:r w:rsidR="00473971" w:rsidRPr="006B3F78">
        <w:rPr>
          <w:i/>
          <w:lang w:eastAsia="en-GB"/>
        </w:rPr>
        <w:t>,</w:t>
      </w:r>
      <w:r w:rsidRPr="006B3F78">
        <w:rPr>
          <w:i/>
          <w:lang w:eastAsia="en-GB"/>
        </w:rPr>
        <w:t xml:space="preserve"> so that the UK fellowship works together in the spirit of unity, </w:t>
      </w:r>
      <w:r w:rsidR="00E638EA" w:rsidRPr="006B3F78">
        <w:rPr>
          <w:i/>
          <w:lang w:eastAsia="en-GB"/>
        </w:rPr>
        <w:t xml:space="preserve">under the guidance of </w:t>
      </w:r>
      <w:r w:rsidRPr="006B3F78">
        <w:rPr>
          <w:i/>
          <w:lang w:eastAsia="en-GB"/>
        </w:rPr>
        <w:t>our ultim</w:t>
      </w:r>
      <w:r w:rsidR="0078124B" w:rsidRPr="006B3F78">
        <w:rPr>
          <w:i/>
          <w:lang w:eastAsia="en-GB"/>
        </w:rPr>
        <w:t>ate authority, a loving Higher P</w:t>
      </w:r>
      <w:r w:rsidRPr="006B3F78">
        <w:rPr>
          <w:i/>
          <w:lang w:eastAsia="en-GB"/>
        </w:rPr>
        <w:t>ower</w:t>
      </w:r>
      <w:r w:rsidRPr="006B3F78">
        <w:rPr>
          <w:lang w:eastAsia="en-GB"/>
        </w:rPr>
        <w:t>.</w:t>
      </w:r>
    </w:p>
    <w:p w14:paraId="5D69DC04" w14:textId="77777777" w:rsidR="00460501" w:rsidRPr="006B3F78" w:rsidRDefault="00E06B45" w:rsidP="0078124B">
      <w:pPr>
        <w:rPr>
          <w:i/>
          <w:lang w:eastAsia="en-GB"/>
        </w:rPr>
      </w:pPr>
      <w:r w:rsidRPr="006B3F78">
        <w:rPr>
          <w:i/>
          <w:lang w:eastAsia="en-GB"/>
        </w:rPr>
        <w:t>Our hope is that every member of our fellowship can do service in NA to further enhance their own recovery, with the means to learn in any service position through the support of service bodies, and thus support the fellowship as a whole.</w:t>
      </w:r>
    </w:p>
    <w:p w14:paraId="412A746C" w14:textId="77777777" w:rsidR="00E06B45" w:rsidRPr="006B3F78" w:rsidRDefault="00E06B45" w:rsidP="0078124B">
      <w:pPr>
        <w:rPr>
          <w:i/>
          <w:lang w:eastAsia="en-GB"/>
        </w:rPr>
      </w:pPr>
      <w:r w:rsidRPr="006B3F78">
        <w:rPr>
          <w:i/>
          <w:lang w:eastAsia="en-GB"/>
        </w:rPr>
        <w:t>As long as the ties that bind us are stronger than those that would tear us apart, all will be well.</w:t>
      </w:r>
    </w:p>
    <w:p w14:paraId="14C12D73" w14:textId="77777777" w:rsidR="00E06B45" w:rsidRPr="006B3F78" w:rsidRDefault="00E06B45" w:rsidP="002C5606">
      <w:pPr>
        <w:pStyle w:val="ListParagraph"/>
        <w:numPr>
          <w:ilvl w:val="0"/>
          <w:numId w:val="27"/>
        </w:numPr>
        <w:sectPr w:rsidR="00E06B45" w:rsidRPr="006B3F78" w:rsidSect="001155C1">
          <w:headerReference w:type="even" r:id="rId10"/>
          <w:headerReference w:type="default" r:id="rId11"/>
          <w:footerReference w:type="default" r:id="rId12"/>
          <w:headerReference w:type="first" r:id="rId13"/>
          <w:footerReference w:type="first" r:id="rId14"/>
          <w:pgSz w:w="11906" w:h="16838"/>
          <w:pgMar w:top="1440" w:right="1440" w:bottom="1440" w:left="1440" w:header="708" w:footer="708" w:gutter="0"/>
          <w:pgNumType w:fmt="lowerRoman" w:start="1"/>
          <w:cols w:space="708"/>
          <w:docGrid w:linePitch="360"/>
        </w:sectPr>
      </w:pPr>
    </w:p>
    <w:p w14:paraId="51F962ED" w14:textId="77777777" w:rsidR="00F94141" w:rsidRPr="006B3F78" w:rsidRDefault="00F94141" w:rsidP="00BE1C29">
      <w:pPr>
        <w:pStyle w:val="Heading1"/>
      </w:pPr>
      <w:bookmarkStart w:id="5" w:name="_Toc491280862"/>
      <w:bookmarkStart w:id="6" w:name="_Toc14105637"/>
      <w:r w:rsidRPr="006B3F78">
        <w:lastRenderedPageBreak/>
        <w:t>Function, Purpose and Structure of the Regional Service Committee</w:t>
      </w:r>
      <w:bookmarkEnd w:id="5"/>
      <w:bookmarkEnd w:id="6"/>
    </w:p>
    <w:p w14:paraId="6755093E" w14:textId="49BCC1C6" w:rsidR="00E638EA" w:rsidRPr="006B3F78" w:rsidRDefault="00F94141" w:rsidP="00F94141">
      <w:r w:rsidRPr="006B3F78">
        <w:t>Welcome to the United Kingdom Regional Service Committee of Narcotics Anonymous.</w:t>
      </w:r>
      <w:r w:rsidR="00E74019" w:rsidRPr="006B3F78">
        <w:t xml:space="preserve"> </w:t>
      </w:r>
      <w:r w:rsidRPr="006B3F78">
        <w:t>Throughout this guide, we will refer to the Regional Service Committee as ‘RSC’</w:t>
      </w:r>
      <w:r w:rsidR="00E638EA" w:rsidRPr="006B3F78">
        <w:t>,</w:t>
      </w:r>
      <w:r w:rsidR="003965A3" w:rsidRPr="006B3F78">
        <w:t xml:space="preserve"> or as Region</w:t>
      </w:r>
      <w:r w:rsidR="00026CFC" w:rsidRPr="006B3F78">
        <w:t>.</w:t>
      </w:r>
      <w:r w:rsidR="00E74019" w:rsidRPr="006B3F78">
        <w:t xml:space="preserve"> </w:t>
      </w:r>
      <w:r w:rsidR="00026CFC" w:rsidRPr="006B3F78">
        <w:t>The</w:t>
      </w:r>
      <w:r w:rsidRPr="006B3F78">
        <w:t xml:space="preserve"> Welcome pack is a ‘live’ document in that it is updated regularly to </w:t>
      </w:r>
      <w:r w:rsidR="00E70DDA" w:rsidRPr="006B3F78">
        <w:t>keep</w:t>
      </w:r>
      <w:r w:rsidRPr="006B3F78">
        <w:t xml:space="preserve"> it </w:t>
      </w:r>
      <w:r w:rsidR="00E70DDA" w:rsidRPr="006B3F78">
        <w:t>current</w:t>
      </w:r>
      <w:r w:rsidRPr="006B3F78">
        <w:t xml:space="preserve"> and </w:t>
      </w:r>
      <w:r w:rsidR="00E70DDA" w:rsidRPr="006B3F78">
        <w:t>practical</w:t>
      </w:r>
      <w:r w:rsidRPr="006B3F78">
        <w:t>.</w:t>
      </w:r>
      <w:r w:rsidR="006A6B94" w:rsidRPr="006B3F78">
        <w:t xml:space="preserve"> As such, it must be accessed through the link provided, rather than a saved copy, to ensure members are using the most recent version. </w:t>
      </w:r>
      <w:r w:rsidRPr="006B3F78">
        <w:t xml:space="preserve"> </w:t>
      </w:r>
      <w:r w:rsidR="00BD5EC3" w:rsidRPr="006B3F78">
        <w:t xml:space="preserve">Requests for amendments to these guidelines may be raised throughout the RSC meeting, and will be summarised </w:t>
      </w:r>
      <w:r w:rsidR="006A6B94" w:rsidRPr="006B3F78">
        <w:t>in the designated guidelines update section of the agenda (usually on a Sunday after lunch)</w:t>
      </w:r>
      <w:r w:rsidR="00BD5EC3" w:rsidRPr="006B3F78">
        <w:t xml:space="preserve">. These proposed amendments will be sent out with the action list and pre-region report for consideration. They will be addressed </w:t>
      </w:r>
      <w:r w:rsidR="006A6B94" w:rsidRPr="006B3F78">
        <w:t>at the following region and actioned immediately</w:t>
      </w:r>
      <w:r w:rsidR="00BD5EC3" w:rsidRPr="006B3F78">
        <w:t>. The changes will come into effect</w:t>
      </w:r>
      <w:r w:rsidR="006A6B94" w:rsidRPr="006B3F78">
        <w:t>, and the updated guidelines released</w:t>
      </w:r>
      <w:r w:rsidR="00BD5EC3" w:rsidRPr="006B3F78">
        <w:t xml:space="preserve"> at the following region</w:t>
      </w:r>
      <w:r w:rsidR="006A6B94" w:rsidRPr="006B3F78">
        <w:t>.</w:t>
      </w:r>
    </w:p>
    <w:p w14:paraId="445085FC" w14:textId="54B07142" w:rsidR="00F94141" w:rsidRPr="006B3F78" w:rsidRDefault="00F94141" w:rsidP="00F94141">
      <w:r w:rsidRPr="006B3F78">
        <w:t>I</w:t>
      </w:r>
      <w:r w:rsidR="000318C3" w:rsidRPr="006B3F78">
        <w:t>f you are new to RSC, welcome!</w:t>
      </w:r>
      <w:r w:rsidRPr="006B3F78">
        <w:t xml:space="preserve"> </w:t>
      </w:r>
      <w:r w:rsidR="000318C3" w:rsidRPr="006B3F78">
        <w:t>T</w:t>
      </w:r>
      <w:r w:rsidR="00B74C56" w:rsidRPr="006B3F78">
        <w:t>he Welcome to Regio</w:t>
      </w:r>
      <w:r w:rsidR="000318C3" w:rsidRPr="006B3F78">
        <w:t>n Pack includes these</w:t>
      </w:r>
      <w:r w:rsidR="00B74C56" w:rsidRPr="006B3F78">
        <w:t xml:space="preserve"> guidelines, the policy &amp; motions log, subco</w:t>
      </w:r>
      <w:r w:rsidR="000318C3" w:rsidRPr="006B3F78">
        <w:t>mmittee guidelines</w:t>
      </w:r>
      <w:r w:rsidR="006A6B94" w:rsidRPr="006B3F78">
        <w:t>, the quick guide to the RSC,</w:t>
      </w:r>
      <w:r w:rsidR="000318C3" w:rsidRPr="006B3F78">
        <w:t xml:space="preserve"> a</w:t>
      </w:r>
      <w:r w:rsidR="00B74C56" w:rsidRPr="006B3F78">
        <w:t xml:space="preserve">nd the Guide to Local Services. </w:t>
      </w:r>
      <w:r w:rsidRPr="006B3F78">
        <w:t xml:space="preserve">Please approach an </w:t>
      </w:r>
      <w:r w:rsidR="002212E9" w:rsidRPr="006B3F78">
        <w:t>Admin</w:t>
      </w:r>
      <w:r w:rsidRPr="006B3F78">
        <w:t xml:space="preserve"> committee member if you have any </w:t>
      </w:r>
      <w:r w:rsidR="00745742" w:rsidRPr="006B3F78">
        <w:t>queries or</w:t>
      </w:r>
      <w:r w:rsidRPr="006B3F78">
        <w:t xml:space="preserve"> have any ideas about what would be useful for inclusion in the Welcome </w:t>
      </w:r>
      <w:r w:rsidR="000318C3" w:rsidRPr="006B3F78">
        <w:t xml:space="preserve">to Region </w:t>
      </w:r>
      <w:r w:rsidR="00026CFC" w:rsidRPr="006B3F78">
        <w:t>pack. The</w:t>
      </w:r>
      <w:r w:rsidRPr="006B3F78">
        <w:t xml:space="preserve"> Welcome pack is intended to provide answers to some of the questions that you may have about the RSC</w:t>
      </w:r>
      <w:r w:rsidR="00973400" w:rsidRPr="006B3F78">
        <w:t xml:space="preserve">. </w:t>
      </w:r>
      <w:r w:rsidR="00E70DDA" w:rsidRPr="006B3F78">
        <w:t>It</w:t>
      </w:r>
      <w:r w:rsidRPr="006B3F78">
        <w:t xml:space="preserve"> is not</w:t>
      </w:r>
      <w:r w:rsidR="00200697" w:rsidRPr="006B3F78">
        <w:t>,</w:t>
      </w:r>
      <w:r w:rsidRPr="006B3F78">
        <w:t xml:space="preserve"> </w:t>
      </w:r>
      <w:r w:rsidR="000318C3" w:rsidRPr="006B3F78">
        <w:rPr>
          <w:noProof/>
        </w:rPr>
        <w:t>however</w:t>
      </w:r>
      <w:r w:rsidR="00E638EA" w:rsidRPr="006B3F78">
        <w:t>,</w:t>
      </w:r>
      <w:r w:rsidR="000318C3" w:rsidRPr="006B3F78">
        <w:t xml:space="preserve"> </w:t>
      </w:r>
      <w:r w:rsidRPr="006B3F78">
        <w:t>exhaustive</w:t>
      </w:r>
      <w:r w:rsidR="00473971" w:rsidRPr="006B3F78">
        <w:t>,</w:t>
      </w:r>
      <w:r w:rsidR="00973400" w:rsidRPr="006B3F78">
        <w:t xml:space="preserve"> and</w:t>
      </w:r>
      <w:r w:rsidR="000318C3" w:rsidRPr="006B3F78">
        <w:t xml:space="preserve"> should be read in conjunction with</w:t>
      </w:r>
      <w:r w:rsidRPr="006B3F78">
        <w:t xml:space="preserve"> the following documents:</w:t>
      </w:r>
    </w:p>
    <w:p w14:paraId="6030F50E" w14:textId="42C39EEA" w:rsidR="00F94141" w:rsidRPr="006B3F78" w:rsidRDefault="000318C3" w:rsidP="00450E76">
      <w:pPr>
        <w:pStyle w:val="ListParagraph"/>
        <w:numPr>
          <w:ilvl w:val="0"/>
          <w:numId w:val="3"/>
        </w:numPr>
      </w:pPr>
      <w:r w:rsidRPr="006B3F78">
        <w:t>12 S</w:t>
      </w:r>
      <w:r w:rsidR="00F94141" w:rsidRPr="006B3F78">
        <w:t>teps</w:t>
      </w:r>
      <w:r w:rsidR="00AF1334" w:rsidRPr="006B3F78">
        <w:t xml:space="preserve"> of NA</w:t>
      </w:r>
    </w:p>
    <w:p w14:paraId="5135F220" w14:textId="77777777" w:rsidR="00F94141" w:rsidRPr="006B3F78" w:rsidRDefault="000318C3" w:rsidP="00450E76">
      <w:pPr>
        <w:pStyle w:val="ListParagraph"/>
        <w:numPr>
          <w:ilvl w:val="0"/>
          <w:numId w:val="3"/>
        </w:numPr>
      </w:pPr>
      <w:r w:rsidRPr="006B3F78">
        <w:t>12 T</w:t>
      </w:r>
      <w:r w:rsidR="00F94141" w:rsidRPr="006B3F78">
        <w:t>raditions</w:t>
      </w:r>
      <w:r w:rsidR="00AF1334" w:rsidRPr="006B3F78">
        <w:t xml:space="preserve"> of NA</w:t>
      </w:r>
    </w:p>
    <w:p w14:paraId="1D969FE0" w14:textId="77777777" w:rsidR="00F94141" w:rsidRPr="006B3F78" w:rsidRDefault="000318C3" w:rsidP="00450E76">
      <w:pPr>
        <w:pStyle w:val="ListParagraph"/>
        <w:numPr>
          <w:ilvl w:val="0"/>
          <w:numId w:val="3"/>
        </w:numPr>
      </w:pPr>
      <w:r w:rsidRPr="006B3F78">
        <w:t>12 C</w:t>
      </w:r>
      <w:r w:rsidR="00F94141" w:rsidRPr="006B3F78">
        <w:t>oncepts</w:t>
      </w:r>
      <w:r w:rsidR="00AF1334" w:rsidRPr="006B3F78">
        <w:t xml:space="preserve"> of NA</w:t>
      </w:r>
    </w:p>
    <w:p w14:paraId="36801D95" w14:textId="77777777" w:rsidR="00F94141" w:rsidRPr="006B3F78" w:rsidRDefault="00973400" w:rsidP="000318C3">
      <w:pPr>
        <w:pStyle w:val="ListParagraph"/>
        <w:numPr>
          <w:ilvl w:val="0"/>
          <w:numId w:val="3"/>
        </w:numPr>
      </w:pPr>
      <w:r w:rsidRPr="006B3F78">
        <w:t xml:space="preserve">UKRSC </w:t>
      </w:r>
      <w:r w:rsidR="00F94141" w:rsidRPr="006B3F78">
        <w:t>Policy log</w:t>
      </w:r>
    </w:p>
    <w:p w14:paraId="6BFBA25C" w14:textId="77777777" w:rsidR="003965A3" w:rsidRPr="006B3F78" w:rsidRDefault="003965A3" w:rsidP="000318C3">
      <w:pPr>
        <w:pStyle w:val="ListParagraph"/>
        <w:numPr>
          <w:ilvl w:val="0"/>
          <w:numId w:val="3"/>
        </w:numPr>
      </w:pPr>
      <w:r w:rsidRPr="006B3F78">
        <w:t>Guide to Local Services</w:t>
      </w:r>
    </w:p>
    <w:p w14:paraId="2F909D55" w14:textId="507E35F0" w:rsidR="00E638EA" w:rsidRPr="006B3F78" w:rsidRDefault="00E638EA" w:rsidP="000318C3">
      <w:pPr>
        <w:pStyle w:val="ListParagraph"/>
        <w:numPr>
          <w:ilvl w:val="0"/>
          <w:numId w:val="3"/>
        </w:numPr>
      </w:pPr>
      <w:r w:rsidRPr="006B3F78">
        <w:t>Guide to World Services</w:t>
      </w:r>
    </w:p>
    <w:p w14:paraId="14E8127B" w14:textId="14E6D841" w:rsidR="00243F0C" w:rsidRPr="006B3F78" w:rsidRDefault="00243F0C" w:rsidP="00243F0C">
      <w:r w:rsidRPr="006B3F78">
        <w:t>Where the UKNA RSC, UKNA Subcommittees and the Ad-hoc Committees have overlapping issues, the RSC Guidelines take precedence</w:t>
      </w:r>
      <w:r w:rsidR="00DF1D27" w:rsidRPr="006B3F78">
        <w:t xml:space="preserve"> over all other NA guidelines.</w:t>
      </w:r>
    </w:p>
    <w:p w14:paraId="59F08DBC" w14:textId="77777777" w:rsidR="00F94141" w:rsidRPr="006B3F78" w:rsidRDefault="00F94141" w:rsidP="00F94141">
      <w:pPr>
        <w:pStyle w:val="Heading2"/>
      </w:pPr>
      <w:bookmarkStart w:id="7" w:name="_Toc491280863"/>
      <w:bookmarkStart w:id="8" w:name="_Toc14105638"/>
      <w:r w:rsidRPr="006B3F78">
        <w:t>What is the Regional Service Committee?</w:t>
      </w:r>
      <w:bookmarkEnd w:id="7"/>
      <w:bookmarkEnd w:id="8"/>
    </w:p>
    <w:p w14:paraId="7C7A468D" w14:textId="37275391" w:rsidR="00F94141" w:rsidRPr="006B3F78" w:rsidRDefault="00F94141" w:rsidP="00F94141">
      <w:r w:rsidRPr="006B3F78">
        <w:t>The RSC is a forum where Area Service Committees (</w:t>
      </w:r>
      <w:r w:rsidRPr="006B3F78">
        <w:rPr>
          <w:noProof/>
        </w:rPr>
        <w:t>ASCs</w:t>
      </w:r>
      <w:r w:rsidRPr="006B3F78">
        <w:t>) can interact with each other and with s</w:t>
      </w:r>
      <w:r w:rsidR="003F4560" w:rsidRPr="006B3F78">
        <w:t>ubc</w:t>
      </w:r>
      <w:r w:rsidRPr="006B3F78">
        <w:t>ommittees of the RSC.</w:t>
      </w:r>
      <w:r w:rsidR="00E74019" w:rsidRPr="006B3F78">
        <w:t xml:space="preserve"> </w:t>
      </w:r>
      <w:r w:rsidRPr="006B3F78">
        <w:t>This is done through the Regional Committee Members (RCMs), who represent the different Areas in the UK.</w:t>
      </w:r>
      <w:r w:rsidR="00E74019" w:rsidRPr="006B3F78">
        <w:t xml:space="preserve"> </w:t>
      </w:r>
      <w:r w:rsidRPr="006B3F78">
        <w:t>RCMs can also interact with the European and worldwide fellowship of NA th</w:t>
      </w:r>
      <w:r w:rsidR="00F5406B" w:rsidRPr="006B3F78">
        <w:t>rough the Regional Delegate and Alternate Delegate</w:t>
      </w:r>
      <w:r w:rsidRPr="006B3F78">
        <w:t>.</w:t>
      </w:r>
    </w:p>
    <w:p w14:paraId="79F18695" w14:textId="76906D24" w:rsidR="00F94141" w:rsidRPr="006B3F78" w:rsidRDefault="00F94141" w:rsidP="00F94141">
      <w:r w:rsidRPr="006B3F78">
        <w:t>RCMs are the most important participants at the RSC.</w:t>
      </w:r>
      <w:r w:rsidR="00E74019" w:rsidRPr="006B3F78">
        <w:t xml:space="preserve"> </w:t>
      </w:r>
      <w:r w:rsidRPr="006B3F78">
        <w:t>They represent their Areas</w:t>
      </w:r>
      <w:r w:rsidR="008A3DC8" w:rsidRPr="006B3F78">
        <w:t xml:space="preserve">, just as GSRs represent the groups at the </w:t>
      </w:r>
      <w:r w:rsidR="008A3DC8" w:rsidRPr="006B3F78">
        <w:rPr>
          <w:noProof/>
        </w:rPr>
        <w:t>ASCs</w:t>
      </w:r>
      <w:r w:rsidRPr="006B3F78">
        <w:t>.</w:t>
      </w:r>
      <w:r w:rsidR="00E74019" w:rsidRPr="006B3F78">
        <w:t xml:space="preserve"> </w:t>
      </w:r>
      <w:r w:rsidRPr="006B3F78">
        <w:t>RCMs share experience to find solutions to common problems.</w:t>
      </w:r>
      <w:r w:rsidR="00E74019" w:rsidRPr="006B3F78">
        <w:t xml:space="preserve"> </w:t>
      </w:r>
      <w:r w:rsidRPr="006B3F78">
        <w:t>RCMs report to their local fellowship on the activities of</w:t>
      </w:r>
      <w:r w:rsidR="008A3DC8" w:rsidRPr="006B3F78">
        <w:t xml:space="preserve"> other Areas, the</w:t>
      </w:r>
      <w:r w:rsidRPr="006B3F78">
        <w:t xml:space="preserve"> s</w:t>
      </w:r>
      <w:r w:rsidR="003F4560" w:rsidRPr="006B3F78">
        <w:t>ubc</w:t>
      </w:r>
      <w:r w:rsidRPr="006B3F78">
        <w:t>ommittees of the RSC</w:t>
      </w:r>
      <w:r w:rsidR="008A3DC8" w:rsidRPr="006B3F78">
        <w:t>, and of the wider fellowship</w:t>
      </w:r>
      <w:r w:rsidRPr="006B3F78">
        <w:t>.</w:t>
      </w:r>
      <w:r w:rsidR="00E74019" w:rsidRPr="006B3F78">
        <w:t xml:space="preserve"> </w:t>
      </w:r>
      <w:r w:rsidRPr="006B3F78">
        <w:t>The s</w:t>
      </w:r>
      <w:r w:rsidR="003F4560" w:rsidRPr="006B3F78">
        <w:t>ubc</w:t>
      </w:r>
      <w:r w:rsidRPr="006B3F78">
        <w:t xml:space="preserve">ommittees of the </w:t>
      </w:r>
      <w:r w:rsidRPr="006B3F78">
        <w:rPr>
          <w:noProof/>
        </w:rPr>
        <w:t>RSC</w:t>
      </w:r>
      <w:r w:rsidRPr="006B3F78">
        <w:t xml:space="preserve"> and the </w:t>
      </w:r>
      <w:r w:rsidR="002212E9" w:rsidRPr="006B3F78">
        <w:t>Admin</w:t>
      </w:r>
      <w:r w:rsidRPr="006B3F78">
        <w:t xml:space="preserve"> committee of the </w:t>
      </w:r>
      <w:r w:rsidRPr="006B3F78">
        <w:rPr>
          <w:noProof/>
        </w:rPr>
        <w:t>RSC</w:t>
      </w:r>
      <w:r w:rsidRPr="006B3F78">
        <w:t xml:space="preserve"> take instruction from the RCMs.</w:t>
      </w:r>
    </w:p>
    <w:p w14:paraId="41C4E99B" w14:textId="356F4FAB" w:rsidR="00F5406B" w:rsidRPr="006B3F78" w:rsidRDefault="00F5406B" w:rsidP="00F5406B">
      <w:r w:rsidRPr="006B3F78">
        <w:t>The RSC’s purpose is to unite the UK Narcotics Anonymous (NA) fellowship.</w:t>
      </w:r>
      <w:r w:rsidR="00E74019" w:rsidRPr="006B3F78">
        <w:t xml:space="preserve"> </w:t>
      </w:r>
      <w:r w:rsidRPr="006B3F78">
        <w:t>It aims to nurture the growth of services provided by NA</w:t>
      </w:r>
      <w:r w:rsidR="007E2BFA" w:rsidRPr="006B3F78">
        <w:t>,</w:t>
      </w:r>
      <w:r w:rsidRPr="006B3F78">
        <w:t xml:space="preserve"> on a national and local level</w:t>
      </w:r>
      <w:r w:rsidR="007E2BFA" w:rsidRPr="006B3F78">
        <w:t>,</w:t>
      </w:r>
      <w:r w:rsidRPr="006B3F78">
        <w:t xml:space="preserve"> to best serve NA members and the addict who still suffers.</w:t>
      </w:r>
    </w:p>
    <w:p w14:paraId="3A42B34E" w14:textId="77777777" w:rsidR="00031E95" w:rsidRPr="006B3F78" w:rsidRDefault="00425AF5" w:rsidP="00031E95">
      <w:pPr>
        <w:pStyle w:val="Heading2"/>
      </w:pPr>
      <w:bookmarkStart w:id="9" w:name="_Toc14105639"/>
      <w:r w:rsidRPr="006B3F78">
        <w:t>Regional Service Committee Fin</w:t>
      </w:r>
      <w:r w:rsidR="009C2B75" w:rsidRPr="006B3F78">
        <w:t>ances</w:t>
      </w:r>
      <w:bookmarkEnd w:id="9"/>
    </w:p>
    <w:p w14:paraId="2BE58291" w14:textId="767DF7FE" w:rsidR="001C3388" w:rsidRPr="006B3F78" w:rsidRDefault="00031E95" w:rsidP="00031E95">
      <w:r w:rsidRPr="006B3F78">
        <w:t>Th</w:t>
      </w:r>
      <w:r w:rsidR="009C2B75" w:rsidRPr="006B3F78">
        <w:t>e RSC is funded by contributions from Areas, Groups, Members</w:t>
      </w:r>
      <w:r w:rsidR="00B5582B" w:rsidRPr="006B3F78">
        <w:t xml:space="preserve"> and fundraising</w:t>
      </w:r>
      <w:r w:rsidR="001C3388" w:rsidRPr="006B3F78">
        <w:t xml:space="preserve"> activities </w:t>
      </w:r>
      <w:r w:rsidR="00B5582B" w:rsidRPr="006B3F78">
        <w:t>including</w:t>
      </w:r>
      <w:r w:rsidR="009C2B75" w:rsidRPr="006B3F78">
        <w:t xml:space="preserve"> the UK convention.</w:t>
      </w:r>
      <w:r w:rsidR="00E74019" w:rsidRPr="006B3F78">
        <w:t xml:space="preserve"> </w:t>
      </w:r>
      <w:r w:rsidR="009C2B75" w:rsidRPr="006B3F78">
        <w:t>The Region uses online banking</w:t>
      </w:r>
      <w:r w:rsidR="00473971" w:rsidRPr="006B3F78">
        <w:t>,</w:t>
      </w:r>
      <w:r w:rsidR="009C2B75" w:rsidRPr="006B3F78">
        <w:t xml:space="preserve"> and as such is a cashless environment. </w:t>
      </w:r>
      <w:r w:rsidR="001C3388" w:rsidRPr="006B3F78">
        <w:t>This means that any reimbursement of expenses to individuals will be paid directly into their bank account</w:t>
      </w:r>
      <w:r w:rsidR="00473971" w:rsidRPr="006B3F78">
        <w:t>,</w:t>
      </w:r>
      <w:r w:rsidR="001C3388" w:rsidRPr="006B3F78">
        <w:t xml:space="preserve"> and the name Narcotic</w:t>
      </w:r>
      <w:r w:rsidR="007E2BFA" w:rsidRPr="006B3F78">
        <w:t>s</w:t>
      </w:r>
      <w:r w:rsidR="001C3388" w:rsidRPr="006B3F78">
        <w:t xml:space="preserve"> Anonymous will appear on their bank statements.</w:t>
      </w:r>
      <w:r w:rsidR="00E74019" w:rsidRPr="006B3F78">
        <w:t xml:space="preserve"> </w:t>
      </w:r>
      <w:r w:rsidR="009677A6" w:rsidRPr="006B3F78">
        <w:t>Cash can</w:t>
      </w:r>
      <w:r w:rsidR="001C3388" w:rsidRPr="006B3F78">
        <w:t xml:space="preserve"> be requested</w:t>
      </w:r>
      <w:r w:rsidR="00473971" w:rsidRPr="006B3F78">
        <w:t>,</w:t>
      </w:r>
      <w:r w:rsidR="009677A6" w:rsidRPr="006B3F78">
        <w:t xml:space="preserve"> but this must be made </w:t>
      </w:r>
      <w:r w:rsidR="001C3388" w:rsidRPr="006B3F78">
        <w:t>in advance to allow the treasurer time to organise this.</w:t>
      </w:r>
    </w:p>
    <w:p w14:paraId="1ECEB63E" w14:textId="3846C4BC" w:rsidR="003C3EDB" w:rsidRPr="006B3F78" w:rsidRDefault="003C3EDB" w:rsidP="003C3EDB">
      <w:r w:rsidRPr="006B3F78">
        <w:lastRenderedPageBreak/>
        <w:t xml:space="preserve">For the purposes of transparency and accountability, the RSC accounts will be reviewed </w:t>
      </w:r>
      <w:r w:rsidR="0034708E" w:rsidRPr="006B3F78">
        <w:t xml:space="preserve">every 2 years </w:t>
      </w:r>
      <w:r w:rsidRPr="006B3F78">
        <w:t>by a</w:t>
      </w:r>
      <w:r w:rsidR="0034708E" w:rsidRPr="006B3F78">
        <w:t xml:space="preserve"> suitable</w:t>
      </w:r>
      <w:r w:rsidRPr="006B3F78">
        <w:t xml:space="preserve"> Independent </w:t>
      </w:r>
      <w:r w:rsidR="0034708E" w:rsidRPr="006B3F78">
        <w:t>party</w:t>
      </w:r>
      <w:r w:rsidR="00473971" w:rsidRPr="006B3F78">
        <w:t>,</w:t>
      </w:r>
      <w:r w:rsidRPr="006B3F78">
        <w:t xml:space="preserve"> who will be appointed through the conscience of the RCMs - full disclosure will be provided to the Independent </w:t>
      </w:r>
      <w:r w:rsidR="0034708E" w:rsidRPr="006B3F78">
        <w:t>party</w:t>
      </w:r>
      <w:r w:rsidRPr="006B3F78">
        <w:t xml:space="preserve"> through the authority of the RCMs. Suitable candidates would </w:t>
      </w:r>
      <w:r w:rsidRPr="006B3F78">
        <w:rPr>
          <w:noProof/>
        </w:rPr>
        <w:t>include</w:t>
      </w:r>
      <w:r w:rsidRPr="006B3F78">
        <w:t xml:space="preserve"> Accountants, previous RSC treasurers (2 years must have elapsed from the end of their term of service), and current treasurers of ASCs. A list of suitable candidates contact details will be held by Resource</w:t>
      </w:r>
      <w:r w:rsidR="00473971" w:rsidRPr="006B3F78">
        <w:t>,</w:t>
      </w:r>
      <w:r w:rsidRPr="006B3F78">
        <w:t xml:space="preserve"> and the Treasurer. Independent</w:t>
      </w:r>
      <w:r w:rsidR="0034708E" w:rsidRPr="006B3F78">
        <w:t xml:space="preserve"> party</w:t>
      </w:r>
      <w:r w:rsidRPr="006B3F78">
        <w:t xml:space="preserve"> will not divulge any information sensitive to the running of subcommittees, i.e. salaries of special workers.</w:t>
      </w:r>
    </w:p>
    <w:p w14:paraId="7B321986" w14:textId="195C5131" w:rsidR="003C3EDB" w:rsidRPr="006B3F78" w:rsidRDefault="003C3EDB" w:rsidP="003C3EDB">
      <w:r w:rsidRPr="006B3F78">
        <w:t xml:space="preserve">Regional </w:t>
      </w:r>
      <w:r w:rsidR="00CB441F" w:rsidRPr="006B3F78">
        <w:t>subcommittees’</w:t>
      </w:r>
      <w:r w:rsidRPr="006B3F78">
        <w:t xml:space="preserve"> accounts will be examined at least once a year by the treasurer or </w:t>
      </w:r>
      <w:r w:rsidRPr="006B3F78">
        <w:rPr>
          <w:noProof/>
        </w:rPr>
        <w:t>vice</w:t>
      </w:r>
      <w:r w:rsidR="00E5615B" w:rsidRPr="006B3F78">
        <w:rPr>
          <w:noProof/>
        </w:rPr>
        <w:t>-</w:t>
      </w:r>
      <w:r w:rsidR="009677A6" w:rsidRPr="006B3F78">
        <w:rPr>
          <w:noProof/>
        </w:rPr>
        <w:t>treasurer</w:t>
      </w:r>
      <w:r w:rsidR="009677A6" w:rsidRPr="006B3F78">
        <w:t xml:space="preserve"> of the RSC. </w:t>
      </w:r>
      <w:r w:rsidR="002953B5" w:rsidRPr="006B3F78">
        <w:t xml:space="preserve">The Treasurer will </w:t>
      </w:r>
      <w:r w:rsidR="0074176E" w:rsidRPr="006B3F78">
        <w:t>undertake a brief examination of two months financials</w:t>
      </w:r>
      <w:r w:rsidR="002953B5" w:rsidRPr="006B3F78">
        <w:t>, and should further scrutiny be indicated, a full examination will take plac</w:t>
      </w:r>
      <w:r w:rsidR="00ED2C23">
        <w:t>e. The order for these examinations is:  July – Sept. UKComm</w:t>
      </w:r>
      <w:r w:rsidR="00ED2C23">
        <w:rPr>
          <w:rFonts w:cstheme="minorHAnsi"/>
        </w:rPr>
        <w:t>²</w:t>
      </w:r>
      <w:r w:rsidR="00626C65">
        <w:t xml:space="preserve">; Sept – Nov. UKPI; Jan – Mar. UKCNA; Mar – May UKH&amp;I; May – Jul. – UKRSC. </w:t>
      </w:r>
      <w:r w:rsidR="0074176E" w:rsidRPr="006B3F78">
        <w:t>his will be carried out by the treasurer, with the cooperation of the subcommittee treasurer. Should the subcommittee accounts require explanation to the body, a</w:t>
      </w:r>
      <w:r w:rsidR="009677A6" w:rsidRPr="006B3F78">
        <w:t xml:space="preserve"> minimum of</w:t>
      </w:r>
      <w:r w:rsidR="00E449B4" w:rsidRPr="006B3F78">
        <w:t xml:space="preserve"> four</w:t>
      </w:r>
      <w:r w:rsidRPr="006B3F78">
        <w:t xml:space="preserve"> weeks’ notice will be given prior to the RSC meeting that records will be brought to. This will be brought by the Chair of the</w:t>
      </w:r>
      <w:r w:rsidR="00DA7E85" w:rsidRPr="006B3F78">
        <w:t xml:space="preserve"> </w:t>
      </w:r>
      <w:r w:rsidR="00745742" w:rsidRPr="006B3F78">
        <w:t>subcommittee;</w:t>
      </w:r>
      <w:r w:rsidR="00DA7E85" w:rsidRPr="006B3F78">
        <w:t xml:space="preserve"> however</w:t>
      </w:r>
      <w:r w:rsidRPr="006B3F78">
        <w:t xml:space="preserve">, the treasurer of the subcommittee may be required to attend to explain the accounts – </w:t>
      </w:r>
      <w:r w:rsidR="00685B2A" w:rsidRPr="006B3F78">
        <w:t>the Treasurer’s</w:t>
      </w:r>
      <w:r w:rsidRPr="006B3F78">
        <w:t xml:space="preserve"> attendance would be paid for by Region. </w:t>
      </w:r>
    </w:p>
    <w:p w14:paraId="4C0A21F0" w14:textId="140EBA48" w:rsidR="003C3EDB" w:rsidRPr="006B3F78" w:rsidRDefault="003C3EDB" w:rsidP="003C3EDB">
      <w:r w:rsidRPr="006B3F78">
        <w:t xml:space="preserve">All </w:t>
      </w:r>
      <w:r w:rsidR="002568A1" w:rsidRPr="006B3F78">
        <w:t>those handling monies</w:t>
      </w:r>
      <w:r w:rsidRPr="006B3F78">
        <w:t xml:space="preserve"> on behalf of the RSC</w:t>
      </w:r>
      <w:r w:rsidR="00685B2A" w:rsidRPr="006B3F78">
        <w:t>,</w:t>
      </w:r>
      <w:r w:rsidRPr="006B3F78">
        <w:t xml:space="preserve"> or </w:t>
      </w:r>
      <w:r w:rsidR="00FF089A" w:rsidRPr="006B3F78">
        <w:t>subcommittees</w:t>
      </w:r>
      <w:r w:rsidR="00685B2A" w:rsidRPr="006B3F78">
        <w:t>,</w:t>
      </w:r>
      <w:r w:rsidR="00FF089A" w:rsidRPr="006B3F78">
        <w:t xml:space="preserve"> sign</w:t>
      </w:r>
      <w:r w:rsidR="00CC315F" w:rsidRPr="006B3F78">
        <w:t xml:space="preserve"> a misappropriation policy</w:t>
      </w:r>
      <w:r w:rsidRPr="006B3F78">
        <w:t xml:space="preserve"> form</w:t>
      </w:r>
      <w:r w:rsidR="00685B2A" w:rsidRPr="006B3F78">
        <w:t xml:space="preserve"> -</w:t>
      </w:r>
      <w:r w:rsidRPr="006B3F78">
        <w:t xml:space="preserve"> a</w:t>
      </w:r>
      <w:r w:rsidR="002568A1" w:rsidRPr="006B3F78">
        <w:t xml:space="preserve"> hard </w:t>
      </w:r>
      <w:r w:rsidRPr="006B3F78">
        <w:t xml:space="preserve">copy </w:t>
      </w:r>
      <w:r w:rsidR="002568A1" w:rsidRPr="006B3F78">
        <w:t>of this document will be filed</w:t>
      </w:r>
      <w:r w:rsidRPr="006B3F78">
        <w:t xml:space="preserve"> by Resource. </w:t>
      </w:r>
      <w:r w:rsidR="002568A1" w:rsidRPr="006B3F78">
        <w:t xml:space="preserve">To ensure that the accounts are auditable, </w:t>
      </w:r>
      <w:r w:rsidRPr="006B3F78">
        <w:t xml:space="preserve">all </w:t>
      </w:r>
      <w:r w:rsidR="002568A1" w:rsidRPr="006B3F78">
        <w:t xml:space="preserve">transactions involving </w:t>
      </w:r>
      <w:r w:rsidRPr="006B3F78">
        <w:t xml:space="preserve">goods that have been bought or sold </w:t>
      </w:r>
      <w:r w:rsidR="002568A1" w:rsidRPr="006B3F78">
        <w:t xml:space="preserve">either </w:t>
      </w:r>
      <w:r w:rsidRPr="006B3F78">
        <w:t xml:space="preserve">through </w:t>
      </w:r>
      <w:r w:rsidRPr="006B3F78">
        <w:rPr>
          <w:noProof/>
        </w:rPr>
        <w:t>Region</w:t>
      </w:r>
      <w:r w:rsidRPr="006B3F78">
        <w:t xml:space="preserve"> or the </w:t>
      </w:r>
      <w:r w:rsidRPr="006B3F78">
        <w:rPr>
          <w:noProof/>
        </w:rPr>
        <w:t>subcommittees</w:t>
      </w:r>
      <w:r w:rsidRPr="006B3F78">
        <w:t xml:space="preserve"> will</w:t>
      </w:r>
      <w:r w:rsidR="002568A1" w:rsidRPr="006B3F78">
        <w:t xml:space="preserve"> be detailed in that committees</w:t>
      </w:r>
      <w:r w:rsidR="00FF089A" w:rsidRPr="006B3F78">
        <w:t>’</w:t>
      </w:r>
      <w:r w:rsidRPr="006B3F78">
        <w:t xml:space="preserve"> receipt book</w:t>
      </w:r>
      <w:r w:rsidR="002568A1" w:rsidRPr="006B3F78">
        <w:t xml:space="preserve">. This must, as a minimum, </w:t>
      </w:r>
      <w:r w:rsidR="002568A1" w:rsidRPr="006B3F78">
        <w:rPr>
          <w:noProof/>
        </w:rPr>
        <w:t>include</w:t>
      </w:r>
      <w:r w:rsidRPr="006B3F78">
        <w:t xml:space="preserve"> the amounts sold, dates</w:t>
      </w:r>
      <w:r w:rsidR="002568A1" w:rsidRPr="006B3F78">
        <w:t>,</w:t>
      </w:r>
      <w:r w:rsidRPr="006B3F78">
        <w:t xml:space="preserve"> and by whom. For all donations</w:t>
      </w:r>
      <w:r w:rsidR="00325AE0" w:rsidRPr="006B3F78">
        <w:t>,</w:t>
      </w:r>
      <w:r w:rsidRPr="006B3F78">
        <w:t xml:space="preserve"> of goods bought or sold</w:t>
      </w:r>
      <w:r w:rsidR="00325AE0" w:rsidRPr="006B3F78">
        <w:t>,</w:t>
      </w:r>
      <w:r w:rsidRPr="006B3F78">
        <w:t xml:space="preserve"> a receipt will be provided with</w:t>
      </w:r>
      <w:r w:rsidR="00325AE0" w:rsidRPr="006B3F78">
        <w:t>:</w:t>
      </w:r>
      <w:r w:rsidRPr="006B3F78">
        <w:t xml:space="preserve"> the </w:t>
      </w:r>
      <w:r w:rsidR="00DA7E85" w:rsidRPr="006B3F78">
        <w:t>items and value thereof, date of donation</w:t>
      </w:r>
      <w:r w:rsidRPr="006B3F78">
        <w:t>,</w:t>
      </w:r>
      <w:r w:rsidR="00E5615B" w:rsidRPr="006B3F78">
        <w:t xml:space="preserve"> the</w:t>
      </w:r>
      <w:r w:rsidRPr="006B3F78">
        <w:t xml:space="preserve"> </w:t>
      </w:r>
      <w:r w:rsidRPr="006B3F78">
        <w:rPr>
          <w:noProof/>
        </w:rPr>
        <w:t>purpose</w:t>
      </w:r>
      <w:r w:rsidRPr="006B3F78">
        <w:t xml:space="preserve"> of donation, and contact details of who it was donated to. A copy of the minutes that </w:t>
      </w:r>
      <w:r w:rsidR="002568A1" w:rsidRPr="006B3F78">
        <w:t>detail the authorisation of the donation must be available</w:t>
      </w:r>
      <w:r w:rsidRPr="006B3F78">
        <w:t xml:space="preserve"> upon request.</w:t>
      </w:r>
    </w:p>
    <w:p w14:paraId="3BC4E28F" w14:textId="77777777" w:rsidR="003C3EDB" w:rsidRPr="006B3F78" w:rsidRDefault="003C3EDB" w:rsidP="003C3EDB">
      <w:r w:rsidRPr="006B3F78">
        <w:t>Transfer of funds from Region to WSC/EDM will be authorised and performed during the RSC meeting weekend with another Admin committee member observing. For this to occur, all income and expenditure will be finalised by lunchtime on the Sunday of the RSC.</w:t>
      </w:r>
    </w:p>
    <w:p w14:paraId="0B3450C8" w14:textId="77777777" w:rsidR="003C3EDB" w:rsidRPr="006B3F78" w:rsidRDefault="003C3EDB" w:rsidP="003C3EDB">
      <w:r w:rsidRPr="006B3F78">
        <w:t>There will be a full end of year financial report given by the treasure</w:t>
      </w:r>
      <w:r w:rsidR="00AC79FA" w:rsidRPr="006B3F78">
        <w:t>r on the Saturday of the November</w:t>
      </w:r>
      <w:r w:rsidRPr="006B3F78">
        <w:t xml:space="preserve"> Region meeting. This will include a presentation on the peaks and troughs of income and expenditure throughout the year. A budget forecast for the following year will also be provided at this time by the outgoing Treasurer. Recommendations, including but not exclusive to percentage donated to EDM/WSO</w:t>
      </w:r>
      <w:r w:rsidR="00624E4E" w:rsidRPr="006B3F78">
        <w:t>,</w:t>
      </w:r>
      <w:r w:rsidRPr="006B3F78">
        <w:t xml:space="preserve"> will be given here.</w:t>
      </w:r>
    </w:p>
    <w:p w14:paraId="710BD169" w14:textId="1C03E394" w:rsidR="009C2B75" w:rsidRPr="006B3F78" w:rsidRDefault="001D3C4E" w:rsidP="00031E95">
      <w:r w:rsidRPr="006B3F78">
        <w:t xml:space="preserve">ASCs whose funds fall below their prudent reserve may request funding for an RCM to </w:t>
      </w:r>
      <w:r w:rsidR="00A36C4C" w:rsidRPr="006B3F78">
        <w:t>attend region</w:t>
      </w:r>
      <w:r w:rsidR="00685B2A" w:rsidRPr="006B3F78">
        <w:t>, through the treasurer, and provided the RSC is above prudent rese</w:t>
      </w:r>
      <w:r w:rsidR="00727257" w:rsidRPr="006B3F78">
        <w:t xml:space="preserve">rve at the time of the request </w:t>
      </w:r>
      <w:r w:rsidR="00A36C4C" w:rsidRPr="006B3F78">
        <w:t>(</w:t>
      </w:r>
      <w:r w:rsidR="00727257" w:rsidRPr="006B3F78">
        <w:t>details</w:t>
      </w:r>
      <w:r w:rsidR="00A36C4C" w:rsidRPr="006B3F78">
        <w:t xml:space="preserve"> in</w:t>
      </w:r>
      <w:r w:rsidR="001475F3" w:rsidRPr="006B3F78">
        <w:t xml:space="preserve"> </w:t>
      </w:r>
      <w:r w:rsidR="00450C1E" w:rsidRPr="006B3F78">
        <w:fldChar w:fldCharType="begin"/>
      </w:r>
      <w:r w:rsidR="00450C1E" w:rsidRPr="006B3F78">
        <w:instrText xml:space="preserve"> REF _Ref494020942 \n \h </w:instrText>
      </w:r>
      <w:r w:rsidR="00624E4E" w:rsidRPr="006B3F78">
        <w:instrText xml:space="preserve"> \* MERGEFORMAT </w:instrText>
      </w:r>
      <w:r w:rsidR="00450C1E" w:rsidRPr="006B3F78">
        <w:fldChar w:fldCharType="separate"/>
      </w:r>
      <w:r w:rsidR="00281B63">
        <w:t>Appendix 14</w:t>
      </w:r>
      <w:r w:rsidR="00450C1E" w:rsidRPr="006B3F78">
        <w:fldChar w:fldCharType="end"/>
      </w:r>
      <w:r w:rsidR="00087A2B" w:rsidRPr="006B3F78">
        <w:t>)</w:t>
      </w:r>
      <w:r w:rsidR="00727257" w:rsidRPr="006B3F78">
        <w:t>.</w:t>
      </w:r>
      <w:r w:rsidR="0074176E" w:rsidRPr="006B3F78">
        <w:t xml:space="preserve"> </w:t>
      </w:r>
      <w:r w:rsidR="0074176E" w:rsidRPr="00FD0180">
        <w:t>The RSC will not be held responsible for expenditure undertaken by an ASC prior to securing approval for funding their RCM.  Funds disbursed to ASCs for this purpose will only be paid into ASC accounts, not to individuals.</w:t>
      </w:r>
    </w:p>
    <w:p w14:paraId="5BEF667C" w14:textId="690AC06A" w:rsidR="00473971" w:rsidRPr="006B3F78" w:rsidRDefault="00473971" w:rsidP="00031E95">
      <w:r w:rsidRPr="006B3F78">
        <w:t>RSC bank account details:</w:t>
      </w:r>
      <w:r w:rsidR="00AC1774" w:rsidRPr="006B3F78">
        <w:t xml:space="preserve"> NA UK RSC, account no: 63074064, sort code: 20-95-61, Barclays Bank. If paying in please put your ASC, Group Name or NA Donation as the reference.</w:t>
      </w:r>
      <w:r w:rsidR="00913DC1" w:rsidRPr="006B3F78">
        <w:t xml:space="preserve"> </w:t>
      </w:r>
      <w:r w:rsidR="00727257" w:rsidRPr="006B3F78">
        <w:t>Donations can only be</w:t>
      </w:r>
      <w:r w:rsidR="00913DC1" w:rsidRPr="006B3F78">
        <w:t xml:space="preserve"> accepted from NA members, Groups </w:t>
      </w:r>
      <w:r w:rsidR="00727257" w:rsidRPr="006B3F78">
        <w:t>and ASCs.</w:t>
      </w:r>
      <w:r w:rsidR="00522771" w:rsidRPr="006B3F78">
        <w:t xml:space="preserve"> Whilst there is no formal limit on the amount </w:t>
      </w:r>
      <w:r w:rsidR="00522771" w:rsidRPr="006B3F78">
        <w:rPr>
          <w:noProof/>
        </w:rPr>
        <w:t>a</w:t>
      </w:r>
      <w:r w:rsidR="00E5615B" w:rsidRPr="006B3F78">
        <w:rPr>
          <w:noProof/>
        </w:rPr>
        <w:t>n</w:t>
      </w:r>
      <w:r w:rsidR="00522771" w:rsidRPr="006B3F78">
        <w:rPr>
          <w:noProof/>
        </w:rPr>
        <w:t xml:space="preserve"> NA</w:t>
      </w:r>
      <w:r w:rsidR="00522771" w:rsidRPr="006B3F78">
        <w:t xml:space="preserve"> member can donate, no member should donate more than their fair share.</w:t>
      </w:r>
      <w:r w:rsidR="00E74019" w:rsidRPr="006B3F78">
        <w:t xml:space="preserve"> </w:t>
      </w:r>
      <w:r w:rsidR="00522771" w:rsidRPr="006B3F78">
        <w:t xml:space="preserve">Donations should </w:t>
      </w:r>
      <w:r w:rsidR="00E93B67" w:rsidRPr="006B3F78">
        <w:t>be in the form of liquid</w:t>
      </w:r>
      <w:r w:rsidR="00522771" w:rsidRPr="006B3F78">
        <w:t xml:space="preserve"> assets</w:t>
      </w:r>
      <w:r w:rsidR="00E93B67" w:rsidRPr="006B3F78">
        <w:t>, acceptance of which will be agreed by the RCMs.</w:t>
      </w:r>
      <w:r w:rsidR="00522771" w:rsidRPr="006B3F78">
        <w:t xml:space="preserve"> </w:t>
      </w:r>
    </w:p>
    <w:p w14:paraId="6163D2D8" w14:textId="646E5A24" w:rsidR="00AC1774" w:rsidRPr="006B3F78" w:rsidRDefault="00AC1774" w:rsidP="00AC1774">
      <w:r w:rsidRPr="006B3F78">
        <w:t>All Payments made using 3</w:t>
      </w:r>
      <w:r w:rsidRPr="006B3F78">
        <w:rPr>
          <w:vertAlign w:val="superscript"/>
        </w:rPr>
        <w:t>rd</w:t>
      </w:r>
      <w:r w:rsidRPr="006B3F78">
        <w:t xml:space="preserve"> party systems, with less than 2 </w:t>
      </w:r>
      <w:r w:rsidRPr="006B3F78">
        <w:rPr>
          <w:noProof/>
        </w:rPr>
        <w:t>authoris</w:t>
      </w:r>
      <w:r w:rsidR="0074176E" w:rsidRPr="006B3F78">
        <w:rPr>
          <w:noProof/>
        </w:rPr>
        <w:t>ations</w:t>
      </w:r>
      <w:r w:rsidRPr="006B3F78">
        <w:t xml:space="preserve"> required, </w:t>
      </w:r>
      <w:r w:rsidR="0074176E" w:rsidRPr="006B3F78">
        <w:t xml:space="preserve">are </w:t>
      </w:r>
      <w:r w:rsidRPr="006B3F78">
        <w:t>to be made during RSC meeting in conjunction with another signatory on the bank account - unless unavoidable.</w:t>
      </w:r>
    </w:p>
    <w:p w14:paraId="726612AA" w14:textId="77777777" w:rsidR="00AC1774" w:rsidRPr="006B3F78" w:rsidRDefault="00AC1774" w:rsidP="00031E95"/>
    <w:p w14:paraId="6D6D914B" w14:textId="77777777" w:rsidR="00F94141" w:rsidRPr="006B3F78" w:rsidRDefault="00F94141" w:rsidP="00F94141">
      <w:pPr>
        <w:pStyle w:val="Heading2"/>
      </w:pPr>
      <w:bookmarkStart w:id="10" w:name="_Toc491280864"/>
      <w:bookmarkStart w:id="11" w:name="_Toc14105640"/>
      <w:r w:rsidRPr="006B3F78">
        <w:lastRenderedPageBreak/>
        <w:t>Who is on the Regional Service Committee?</w:t>
      </w:r>
      <w:bookmarkEnd w:id="10"/>
      <w:bookmarkEnd w:id="11"/>
    </w:p>
    <w:p w14:paraId="1F6BD6AB" w14:textId="77777777" w:rsidR="00F94141" w:rsidRPr="006B3F78" w:rsidRDefault="002C4CA0" w:rsidP="00F94141">
      <w:r w:rsidRPr="006B3F78">
        <w:t>The RSC is made up of</w:t>
      </w:r>
      <w:r w:rsidR="00F94141" w:rsidRPr="006B3F78">
        <w:t xml:space="preserve"> </w:t>
      </w:r>
      <w:r w:rsidR="007116F5" w:rsidRPr="006B3F78">
        <w:t>three</w:t>
      </w:r>
      <w:r w:rsidR="00F94141" w:rsidRPr="006B3F78">
        <w:t xml:space="preserve"> groups of people:</w:t>
      </w:r>
    </w:p>
    <w:p w14:paraId="071731AC" w14:textId="427A569F" w:rsidR="00F94141" w:rsidRPr="006B3F78" w:rsidRDefault="00F94141" w:rsidP="00450E76">
      <w:pPr>
        <w:pStyle w:val="ListParagraph"/>
        <w:numPr>
          <w:ilvl w:val="0"/>
          <w:numId w:val="3"/>
        </w:numPr>
      </w:pPr>
      <w:r w:rsidRPr="006B3F78">
        <w:t xml:space="preserve">RCMs and Alternate RCMs (from all the ASCs in </w:t>
      </w:r>
      <w:r w:rsidR="00216481" w:rsidRPr="006B3F78">
        <w:t xml:space="preserve">the </w:t>
      </w:r>
      <w:r w:rsidRPr="006B3F78">
        <w:rPr>
          <w:noProof/>
        </w:rPr>
        <w:t>UK</w:t>
      </w:r>
      <w:r w:rsidRPr="006B3F78">
        <w:t>)</w:t>
      </w:r>
      <w:r w:rsidR="00685B2A" w:rsidRPr="006B3F78">
        <w:t>.</w:t>
      </w:r>
    </w:p>
    <w:p w14:paraId="1FD934E8" w14:textId="04B41D84" w:rsidR="00A4252D" w:rsidRPr="006B3F78" w:rsidRDefault="00A4252D" w:rsidP="00A4252D">
      <w:pPr>
        <w:pStyle w:val="ListParagraph"/>
        <w:numPr>
          <w:ilvl w:val="0"/>
          <w:numId w:val="3"/>
        </w:numPr>
      </w:pPr>
      <w:r w:rsidRPr="006B3F78">
        <w:t xml:space="preserve">Admin committee of the RSC (see </w:t>
      </w:r>
      <w:r w:rsidRPr="006B3F78">
        <w:fldChar w:fldCharType="begin"/>
      </w:r>
      <w:r w:rsidRPr="006B3F78">
        <w:instrText xml:space="preserve"> REF _Ref491596872 \w \p \h </w:instrText>
      </w:r>
      <w:r w:rsidR="006B3F78">
        <w:instrText xml:space="preserve"> \* MERGEFORMAT </w:instrText>
      </w:r>
      <w:r w:rsidRPr="006B3F78">
        <w:fldChar w:fldCharType="separate"/>
      </w:r>
      <w:r w:rsidR="00281B63">
        <w:t>1.4 below</w:t>
      </w:r>
      <w:r w:rsidRPr="006B3F78">
        <w:fldChar w:fldCharType="end"/>
      </w:r>
      <w:r w:rsidRPr="006B3F78">
        <w:t>)</w:t>
      </w:r>
      <w:r w:rsidR="00685B2A" w:rsidRPr="006B3F78">
        <w:t>.</w:t>
      </w:r>
    </w:p>
    <w:p w14:paraId="6ACF5C34" w14:textId="3AAC40DD" w:rsidR="00A4252D" w:rsidRPr="006B3F78" w:rsidRDefault="00F94141" w:rsidP="00A4252D">
      <w:pPr>
        <w:pStyle w:val="ListParagraph"/>
        <w:numPr>
          <w:ilvl w:val="0"/>
          <w:numId w:val="3"/>
        </w:numPr>
      </w:pPr>
      <w:r w:rsidRPr="006B3F78">
        <w:t xml:space="preserve">Chairpersons </w:t>
      </w:r>
      <w:r w:rsidR="000B0F45" w:rsidRPr="006B3F78">
        <w:t xml:space="preserve">or </w:t>
      </w:r>
      <w:r w:rsidR="00307D29" w:rsidRPr="006B3F78">
        <w:rPr>
          <w:noProof/>
        </w:rPr>
        <w:t>V</w:t>
      </w:r>
      <w:r w:rsidR="000B0F45" w:rsidRPr="006B3F78">
        <w:rPr>
          <w:noProof/>
        </w:rPr>
        <w:t>ice</w:t>
      </w:r>
      <w:r w:rsidR="00E5615B" w:rsidRPr="006B3F78">
        <w:rPr>
          <w:noProof/>
        </w:rPr>
        <w:t>-</w:t>
      </w:r>
      <w:r w:rsidR="00307D29" w:rsidRPr="006B3F78">
        <w:rPr>
          <w:noProof/>
        </w:rPr>
        <w:t>C</w:t>
      </w:r>
      <w:r w:rsidR="000B0F45" w:rsidRPr="006B3F78">
        <w:rPr>
          <w:noProof/>
        </w:rPr>
        <w:t>hairpersons</w:t>
      </w:r>
      <w:r w:rsidR="000B0F45" w:rsidRPr="006B3F78">
        <w:t xml:space="preserve"> </w:t>
      </w:r>
      <w:r w:rsidR="00AF1334" w:rsidRPr="006B3F78">
        <w:t>of RSC sub</w:t>
      </w:r>
      <w:r w:rsidRPr="006B3F78">
        <w:t>committees</w:t>
      </w:r>
      <w:r w:rsidR="00685B2A" w:rsidRPr="006B3F78">
        <w:t>.</w:t>
      </w:r>
    </w:p>
    <w:p w14:paraId="30113260" w14:textId="77777777" w:rsidR="00A4252D" w:rsidRPr="006B3F78" w:rsidRDefault="00A4252D" w:rsidP="00F94141">
      <w:r w:rsidRPr="006B3F78" w:rsidDel="00A4252D">
        <w:t xml:space="preserve"> </w:t>
      </w:r>
      <w:r w:rsidRPr="006B3F78">
        <w:t>(Chairpersons of RSC subcommittees and Admin committee members must attend the RSC as part of their commitment).</w:t>
      </w:r>
    </w:p>
    <w:p w14:paraId="1EC64D8A" w14:textId="08955D00" w:rsidR="00F94141" w:rsidRPr="006B3F78" w:rsidRDefault="00973400" w:rsidP="00F94141">
      <w:r w:rsidRPr="006B3F78">
        <w:t>A</w:t>
      </w:r>
      <w:r w:rsidR="00F94141" w:rsidRPr="006B3F78">
        <w:t xml:space="preserve">ny NA member is welcome to attend </w:t>
      </w:r>
      <w:r w:rsidR="00E70DDA" w:rsidRPr="006B3F78">
        <w:t>Region</w:t>
      </w:r>
      <w:r w:rsidR="00F94141" w:rsidRPr="006B3F78">
        <w:t xml:space="preserve"> as an </w:t>
      </w:r>
      <w:r w:rsidR="00F94141" w:rsidRPr="006B3F78">
        <w:rPr>
          <w:noProof/>
        </w:rPr>
        <w:t>observer</w:t>
      </w:r>
      <w:r w:rsidR="00F94141" w:rsidRPr="006B3F78">
        <w:t xml:space="preserve"> and may participate in</w:t>
      </w:r>
      <w:r w:rsidR="00216481" w:rsidRPr="006B3F78">
        <w:t xml:space="preserve"> the</w:t>
      </w:r>
      <w:r w:rsidR="00F94141" w:rsidRPr="006B3F78">
        <w:t xml:space="preserve"> </w:t>
      </w:r>
      <w:r w:rsidR="00F94141" w:rsidRPr="006B3F78">
        <w:rPr>
          <w:noProof/>
        </w:rPr>
        <w:t>discussion</w:t>
      </w:r>
      <w:r w:rsidR="009E7115" w:rsidRPr="006B3F78">
        <w:rPr>
          <w:noProof/>
        </w:rPr>
        <w:t>s</w:t>
      </w:r>
      <w:r w:rsidR="00F94141" w:rsidRPr="006B3F78">
        <w:t xml:space="preserve"> at the discretion of the </w:t>
      </w:r>
      <w:r w:rsidR="00491405" w:rsidRPr="006B3F78">
        <w:t>RCMs</w:t>
      </w:r>
      <w:r w:rsidR="009E7115" w:rsidRPr="006B3F78">
        <w:t xml:space="preserve"> present at</w:t>
      </w:r>
      <w:r w:rsidR="000B0F45" w:rsidRPr="006B3F78">
        <w:t xml:space="preserve"> the RSC</w:t>
      </w:r>
      <w:r w:rsidRPr="006B3F78">
        <w:t>.</w:t>
      </w:r>
      <w:r w:rsidR="00624E4E" w:rsidRPr="006B3F78">
        <w:t xml:space="preserve"> (Observers do not take part in the decision-making process</w:t>
      </w:r>
      <w:r w:rsidR="00685B2A" w:rsidRPr="006B3F78">
        <w:t>,</w:t>
      </w:r>
      <w:r w:rsidR="00624E4E" w:rsidRPr="006B3F78">
        <w:t xml:space="preserve"> as only the RCMs are</w:t>
      </w:r>
      <w:r w:rsidRPr="006B3F78">
        <w:t xml:space="preserve"> entitled to </w:t>
      </w:r>
      <w:r w:rsidR="00F94141" w:rsidRPr="006B3F78">
        <w:t>vote</w:t>
      </w:r>
      <w:r w:rsidRPr="006B3F78">
        <w:t>.</w:t>
      </w:r>
      <w:r w:rsidR="00624E4E" w:rsidRPr="006B3F78">
        <w:t>)</w:t>
      </w:r>
      <w:r w:rsidR="00F94141" w:rsidRPr="006B3F78">
        <w:t xml:space="preserve"> </w:t>
      </w:r>
    </w:p>
    <w:p w14:paraId="3899779B" w14:textId="3152E5F8" w:rsidR="009A7588" w:rsidRPr="006B3F78" w:rsidRDefault="009E7115" w:rsidP="00F94141">
      <w:r w:rsidRPr="006B3F78">
        <w:t>RCMs</w:t>
      </w:r>
      <w:r w:rsidR="00F94141" w:rsidRPr="006B3F78">
        <w:t xml:space="preserve"> elect </w:t>
      </w:r>
      <w:r w:rsidR="002212E9" w:rsidRPr="006B3F78">
        <w:t>Admin</w:t>
      </w:r>
      <w:r w:rsidRPr="006B3F78">
        <w:t xml:space="preserve"> Committee members to</w:t>
      </w:r>
      <w:r w:rsidR="00F94141" w:rsidRPr="006B3F78">
        <w:t xml:space="preserve"> the RSC</w:t>
      </w:r>
      <w:r w:rsidRPr="006B3F78">
        <w:t xml:space="preserve"> annually</w:t>
      </w:r>
      <w:r w:rsidR="007C32FA" w:rsidRPr="006B3F78">
        <w:t xml:space="preserve">. </w:t>
      </w:r>
      <w:r w:rsidR="00F94141" w:rsidRPr="006B3F78">
        <w:t xml:space="preserve">RCMs also </w:t>
      </w:r>
      <w:r w:rsidR="000B0F45" w:rsidRPr="006B3F78">
        <w:t xml:space="preserve">ratify </w:t>
      </w:r>
      <w:r w:rsidR="000D5117" w:rsidRPr="006B3F78">
        <w:t xml:space="preserve">the </w:t>
      </w:r>
      <w:r w:rsidR="00F94141" w:rsidRPr="006B3F78">
        <w:t>Chairpersons, Vice-Chairpersons</w:t>
      </w:r>
      <w:r w:rsidR="00685B2A" w:rsidRPr="006B3F78">
        <w:t>,</w:t>
      </w:r>
      <w:r w:rsidR="00F94141" w:rsidRPr="006B3F78">
        <w:t xml:space="preserve"> and Treasurers of any </w:t>
      </w:r>
      <w:r w:rsidR="009A7588" w:rsidRPr="006B3F78">
        <w:t xml:space="preserve">active </w:t>
      </w:r>
      <w:r w:rsidR="00D021C5" w:rsidRPr="006B3F78">
        <w:t>sub</w:t>
      </w:r>
      <w:r w:rsidR="00F94141" w:rsidRPr="006B3F78">
        <w:t xml:space="preserve">committees of the </w:t>
      </w:r>
      <w:r w:rsidR="00D55EC8" w:rsidRPr="006B3F78">
        <w:t>RSC</w:t>
      </w:r>
      <w:r w:rsidR="00685B2A" w:rsidRPr="006B3F78">
        <w:t>,</w:t>
      </w:r>
      <w:r w:rsidR="00F752DC" w:rsidRPr="006B3F78">
        <w:t xml:space="preserve"> within </w:t>
      </w:r>
      <w:r w:rsidR="00685B2A" w:rsidRPr="006B3F78">
        <w:t>two</w:t>
      </w:r>
      <w:r w:rsidR="00F752DC" w:rsidRPr="006B3F78">
        <w:t xml:space="preserve"> r</w:t>
      </w:r>
      <w:r w:rsidRPr="006B3F78">
        <w:t xml:space="preserve">egions of </w:t>
      </w:r>
      <w:r w:rsidR="000D5117" w:rsidRPr="006B3F78">
        <w:t xml:space="preserve">their </w:t>
      </w:r>
      <w:r w:rsidRPr="006B3F78">
        <w:t>election</w:t>
      </w:r>
      <w:r w:rsidR="00F752DC" w:rsidRPr="006B3F78">
        <w:t xml:space="preserve"> to the subcommittee</w:t>
      </w:r>
      <w:r w:rsidR="000D5117" w:rsidRPr="006B3F78">
        <w:t xml:space="preserve"> taking place.</w:t>
      </w:r>
    </w:p>
    <w:p w14:paraId="728E524B" w14:textId="75E741AC" w:rsidR="00F94141" w:rsidRPr="006B3F78" w:rsidRDefault="000D5117" w:rsidP="00F94141">
      <w:r w:rsidRPr="006B3F78">
        <w:t>RCMs also directly elect positions to certain committees at Region</w:t>
      </w:r>
      <w:r w:rsidR="00E2462F" w:rsidRPr="006B3F78">
        <w:t>. This only occurs in the following specific circumstances</w:t>
      </w:r>
      <w:r w:rsidR="007C32FA" w:rsidRPr="006B3F78">
        <w:t xml:space="preserve">: </w:t>
      </w:r>
      <w:r w:rsidR="00FF089A" w:rsidRPr="006B3F78">
        <w:t xml:space="preserve">Chairs of </w:t>
      </w:r>
      <w:r w:rsidR="009A7588" w:rsidRPr="006B3F78">
        <w:t xml:space="preserve">new </w:t>
      </w:r>
      <w:r w:rsidR="00D55EC8" w:rsidRPr="006B3F78">
        <w:t>Subcommittees</w:t>
      </w:r>
      <w:r w:rsidR="00681164">
        <w:t xml:space="preserve"> including UKCNA</w:t>
      </w:r>
      <w:r w:rsidR="00E2462F" w:rsidRPr="006B3F78">
        <w:t>; and Chairs of</w:t>
      </w:r>
      <w:r w:rsidR="00C41DB4" w:rsidRPr="006B3F78">
        <w:t xml:space="preserve"> </w:t>
      </w:r>
      <w:r w:rsidR="00491405" w:rsidRPr="006B3F78">
        <w:t>active subcommittee</w:t>
      </w:r>
      <w:r w:rsidR="00E2462F" w:rsidRPr="006B3F78">
        <w:t>s that have</w:t>
      </w:r>
      <w:r w:rsidR="00491405" w:rsidRPr="006B3F78">
        <w:t xml:space="preserve"> been </w:t>
      </w:r>
      <w:r w:rsidR="00E2462F" w:rsidRPr="006B3F78">
        <w:t>unsuccessful in electing a chair</w:t>
      </w:r>
      <w:r w:rsidR="00685B2A" w:rsidRPr="006B3F78">
        <w:t>,</w:t>
      </w:r>
      <w:r w:rsidR="00E2462F" w:rsidRPr="006B3F78">
        <w:t xml:space="preserve"> over a period of </w:t>
      </w:r>
      <w:r w:rsidR="00491405" w:rsidRPr="006B3F78">
        <w:t>2 regions</w:t>
      </w:r>
      <w:r w:rsidR="00E2462F" w:rsidRPr="006B3F78">
        <w:t>.</w:t>
      </w:r>
    </w:p>
    <w:p w14:paraId="58F7F10B" w14:textId="77777777" w:rsidR="009136F4" w:rsidRPr="006B3F78" w:rsidRDefault="009136F4" w:rsidP="009136F4">
      <w:pPr>
        <w:pStyle w:val="Heading2"/>
      </w:pPr>
      <w:bookmarkStart w:id="12" w:name="_Toc14105641"/>
      <w:bookmarkStart w:id="13" w:name="_Toc491280865"/>
      <w:bookmarkStart w:id="14" w:name="_Ref491596872"/>
      <w:r w:rsidRPr="006B3F78">
        <w:t>What is the role of the RCM?</w:t>
      </w:r>
      <w:bookmarkEnd w:id="12"/>
    </w:p>
    <w:p w14:paraId="3AE71F1E" w14:textId="77777777" w:rsidR="009136F4" w:rsidRPr="006B3F78" w:rsidRDefault="009136F4" w:rsidP="009136F4">
      <w:r w:rsidRPr="006B3F78">
        <w:t>From the Guide to Local Services</w:t>
      </w:r>
    </w:p>
    <w:p w14:paraId="4FA19FDC" w14:textId="77777777" w:rsidR="009136F4" w:rsidRPr="006B3F78" w:rsidRDefault="009136F4" w:rsidP="009136F4">
      <w:pPr>
        <w:pStyle w:val="IntenseQuote"/>
      </w:pPr>
      <w:r w:rsidRPr="006B3F78">
        <w:t xml:space="preserve">Regional committee members are just that: They serve as the core of the regional service committee, a body which coordinates service forums throughout the region, is responsible for the regional convention, and conducts the regional assembly. The regional committee also serves year </w:t>
      </w:r>
      <w:r w:rsidRPr="006B3F78">
        <w:rPr>
          <w:noProof/>
        </w:rPr>
        <w:t>around</w:t>
      </w:r>
      <w:r w:rsidRPr="006B3F78">
        <w:t xml:space="preserve"> as a contact point between NA world and local services. Detailed information on the services provided by regional committees can be found later in this guide.</w:t>
      </w:r>
    </w:p>
    <w:p w14:paraId="067E8C39" w14:textId="6832671C" w:rsidR="009136F4" w:rsidRPr="006B3F78" w:rsidRDefault="009136F4" w:rsidP="009136F4">
      <w:pPr>
        <w:pStyle w:val="IntenseQuote"/>
      </w:pPr>
      <w:r w:rsidRPr="006B3F78">
        <w:t xml:space="preserve">RCMs keep their areas in touch with the larger world of NA by providing information on activities in </w:t>
      </w:r>
      <w:r w:rsidRPr="006B3F78">
        <w:rPr>
          <w:noProof/>
        </w:rPr>
        <w:t>neighboring</w:t>
      </w:r>
      <w:r w:rsidRPr="006B3F78">
        <w:t xml:space="preserve"> areas, functions being sponsored by the regional committee, reports relevant to </w:t>
      </w:r>
      <w:r w:rsidRPr="006B3F78">
        <w:rPr>
          <w:noProof/>
        </w:rPr>
        <w:t>subcommittee</w:t>
      </w:r>
      <w:r w:rsidRPr="006B3F78">
        <w:t xml:space="preserve"> affairs, and important issues being discussed at various levels of service.</w:t>
      </w:r>
    </w:p>
    <w:p w14:paraId="3FD61D41" w14:textId="77777777" w:rsidR="009136F4" w:rsidRPr="006B3F78" w:rsidRDefault="009136F4" w:rsidP="009136F4">
      <w:pPr>
        <w:pStyle w:val="IntenseQuote"/>
      </w:pPr>
      <w:r w:rsidRPr="006B3F78">
        <w:t>Both the region and its areas depend on RCMs to be well-versed in NA service practices and principles. RCMs should be closely acquainted with the Twelve Traditions and Twelve Concepts, the fundamentals of service in our fellowship. Familiarity with all published service manuals and bulletins puts the resources of the whole fellowship at the RCM’s fingertips.</w:t>
      </w:r>
    </w:p>
    <w:p w14:paraId="142D2972" w14:textId="49446D98" w:rsidR="009136F4" w:rsidRPr="006B3F78" w:rsidRDefault="009136F4" w:rsidP="009136F4">
      <w:pPr>
        <w:pStyle w:val="IntenseQuote"/>
      </w:pPr>
      <w:r w:rsidRPr="006B3F78">
        <w:t>RCMs should carefully study the reports from their own area</w:t>
      </w:r>
      <w:r w:rsidR="00685B2A" w:rsidRPr="006B3F78">
        <w:t>’s</w:t>
      </w:r>
      <w:r w:rsidRPr="006B3F78">
        <w:t xml:space="preserve"> groups, officers, and subcommittee chairs so that they can pass their areas’</w:t>
      </w:r>
      <w:r w:rsidR="00685B2A" w:rsidRPr="006B3F78">
        <w:t xml:space="preserve"> </w:t>
      </w:r>
      <w:r w:rsidRPr="006B3F78">
        <w:t xml:space="preserve">experience </w:t>
      </w:r>
      <w:r w:rsidRPr="006B3F78">
        <w:rPr>
          <w:noProof/>
        </w:rPr>
        <w:t>on to</w:t>
      </w:r>
      <w:r w:rsidRPr="006B3F78">
        <w:t xml:space="preserve"> others at the regional meeting. RCMs will be more effective contacts between their areas and the regional committee if they take </w:t>
      </w:r>
      <w:r w:rsidRPr="006B3F78">
        <w:rPr>
          <w:noProof/>
        </w:rPr>
        <w:t>time</w:t>
      </w:r>
      <w:r w:rsidRPr="006B3F78">
        <w:t xml:space="preserve"> to talk personally with other participants in their area committees. That way, they can get a better idea of what needs and concerns the regional committee should address.</w:t>
      </w:r>
    </w:p>
    <w:p w14:paraId="239BC44C" w14:textId="6A7DCC6C" w:rsidR="009136F4" w:rsidRPr="006B3F78" w:rsidRDefault="009136F4" w:rsidP="009136F4">
      <w:r w:rsidRPr="006B3F78">
        <w:lastRenderedPageBreak/>
        <w:t>RCMs represent their ASC.</w:t>
      </w:r>
      <w:r w:rsidR="00E74019" w:rsidRPr="006B3F78">
        <w:t xml:space="preserve"> </w:t>
      </w:r>
      <w:r w:rsidRPr="006B3F78">
        <w:t>They speak on behalf of groups within their ASC.</w:t>
      </w:r>
      <w:r w:rsidR="00E74019" w:rsidRPr="006B3F78">
        <w:t xml:space="preserve"> </w:t>
      </w:r>
      <w:r w:rsidRPr="006B3F78">
        <w:t>They participate by proposing, debating, and deciding the priorities of the RSC</w:t>
      </w:r>
      <w:r w:rsidR="00685B2A" w:rsidRPr="006B3F78">
        <w:t>,</w:t>
      </w:r>
      <w:r w:rsidRPr="006B3F78">
        <w:t xml:space="preserve"> and RSC subcommittees.</w:t>
      </w:r>
      <w:r w:rsidR="00E74019" w:rsidRPr="006B3F78">
        <w:t xml:space="preserve"> </w:t>
      </w:r>
      <w:r w:rsidRPr="006B3F78">
        <w:t>RCMs carefully consider how resources (financial and human) should be directed to areas of service. One of the most important aspects of the role is to take back information from</w:t>
      </w:r>
      <w:r w:rsidR="00685B2A" w:rsidRPr="006B3F78">
        <w:t xml:space="preserve"> the</w:t>
      </w:r>
      <w:r w:rsidRPr="006B3F78">
        <w:t xml:space="preserve"> RSC to their ASC, thus keeping every NA member informed of changes to the fellowship</w:t>
      </w:r>
      <w:r w:rsidR="00685B2A" w:rsidRPr="006B3F78">
        <w:t>,</w:t>
      </w:r>
      <w:r w:rsidRPr="006B3F78">
        <w:t xml:space="preserve"> and updates on </w:t>
      </w:r>
      <w:r w:rsidR="0026724A" w:rsidRPr="006B3F78">
        <w:t>service-related</w:t>
      </w:r>
      <w:r w:rsidRPr="006B3F78">
        <w:t xml:space="preserve"> issues. RCMs take extensive notes throughout the RSC in order to prepare an accurate report for their ASC. This </w:t>
      </w:r>
      <w:r w:rsidRPr="006B3F78">
        <w:rPr>
          <w:noProof/>
        </w:rPr>
        <w:t>report</w:t>
      </w:r>
      <w:r w:rsidRPr="006B3F78">
        <w:t xml:space="preserve"> or any queries arising from it may be supported by the Synopsis sent out at the end of Region by Resources, and by the detailed Region minutes (once approved).</w:t>
      </w:r>
    </w:p>
    <w:p w14:paraId="29C64ED5" w14:textId="65210B12" w:rsidR="009136F4" w:rsidRPr="006B3F78" w:rsidRDefault="009136F4" w:rsidP="009136F4">
      <w:r w:rsidRPr="006B3F78">
        <w:t>RCMs are elected by their ASCs.</w:t>
      </w:r>
      <w:r w:rsidR="00E74019" w:rsidRPr="006B3F78">
        <w:t xml:space="preserve"> </w:t>
      </w:r>
      <w:r w:rsidRPr="006B3F78">
        <w:t>Their priority is to work for the common good by placing ‘principles before personalities’.</w:t>
      </w:r>
      <w:r w:rsidR="00E74019" w:rsidRPr="006B3F78">
        <w:t xml:space="preserve"> </w:t>
      </w:r>
      <w:r w:rsidRPr="006B3F78">
        <w:t xml:space="preserve">They are expected to express their ASC’s group conscience; </w:t>
      </w:r>
      <w:r w:rsidR="00745742" w:rsidRPr="006B3F78">
        <w:t>thus,</w:t>
      </w:r>
      <w:r w:rsidRPr="006B3F78">
        <w:t xml:space="preserve"> </w:t>
      </w:r>
      <w:r w:rsidR="00685B2A" w:rsidRPr="006B3F78">
        <w:t>reinforcing</w:t>
      </w:r>
      <w:r w:rsidRPr="006B3F78">
        <w:t xml:space="preserve"> the RSC’s link with the will of a loving Higher Power.</w:t>
      </w:r>
    </w:p>
    <w:p w14:paraId="37CB1633" w14:textId="426FB7A8" w:rsidR="009136F4" w:rsidRPr="006B3F78" w:rsidRDefault="009136F4" w:rsidP="009136F4">
      <w:r w:rsidRPr="006B3F78">
        <w:t>RCMs may serve on subcommittees of the RSC</w:t>
      </w:r>
      <w:r w:rsidR="00685B2A" w:rsidRPr="006B3F78">
        <w:t>,</w:t>
      </w:r>
      <w:r w:rsidRPr="006B3F78">
        <w:t xml:space="preserve"> except in the position of Chairperson, Vice-Chairperson, Treasurer or Vice-Treasurer</w:t>
      </w:r>
      <w:r w:rsidR="00685B2A" w:rsidRPr="006B3F78">
        <w:t>,</w:t>
      </w:r>
      <w:r w:rsidRPr="006B3F78">
        <w:t xml:space="preserve"> </w:t>
      </w:r>
      <w:r w:rsidR="00480677" w:rsidRPr="006B3F78">
        <w:t>except for</w:t>
      </w:r>
      <w:r w:rsidRPr="006B3F78">
        <w:t xml:space="preserve"> Ad-hoc committees</w:t>
      </w:r>
      <w:r w:rsidR="00E2462F" w:rsidRPr="006B3F78">
        <w:rPr>
          <w:noProof/>
        </w:rPr>
        <w:t>,</w:t>
      </w:r>
      <w:r w:rsidRPr="006B3F78">
        <w:t xml:space="preserve"> where they may serve in any position.</w:t>
      </w:r>
    </w:p>
    <w:p w14:paraId="051F6DAF" w14:textId="22218005" w:rsidR="009136F4" w:rsidRPr="006B3F78" w:rsidRDefault="009136F4" w:rsidP="009136F4">
      <w:r w:rsidRPr="006B3F78">
        <w:t>Alternate RCMs should also attend the RSC</w:t>
      </w:r>
      <w:r w:rsidR="00AE4426" w:rsidRPr="006B3F78">
        <w:t>,</w:t>
      </w:r>
      <w:r w:rsidRPr="006B3F78">
        <w:t xml:space="preserve"> where financ</w:t>
      </w:r>
      <w:r w:rsidR="009B4E67" w:rsidRPr="006B3F78">
        <w:t>ially viable</w:t>
      </w:r>
      <w:r w:rsidRPr="006B3F78">
        <w:t>.</w:t>
      </w:r>
      <w:r w:rsidR="00E74019" w:rsidRPr="006B3F78">
        <w:t xml:space="preserve"> </w:t>
      </w:r>
      <w:r w:rsidRPr="006B3F78">
        <w:t xml:space="preserve">The Alternate RCM learns the role of the </w:t>
      </w:r>
      <w:r w:rsidR="00745742" w:rsidRPr="006B3F78">
        <w:t>RCM and</w:t>
      </w:r>
      <w:r w:rsidR="00AE4426" w:rsidRPr="006B3F78">
        <w:t xml:space="preserve"> participates fully in discussion; either one may take the role of voting RCM</w:t>
      </w:r>
      <w:r w:rsidRPr="006B3F78">
        <w:t>.</w:t>
      </w:r>
      <w:r w:rsidR="00E74019" w:rsidRPr="006B3F78">
        <w:t xml:space="preserve"> </w:t>
      </w:r>
      <w:r w:rsidRPr="006B3F78">
        <w:t>The RCM should sponsor the Alternate RCM into the role and should support the Alternate RCM in learning how to</w:t>
      </w:r>
      <w:r w:rsidR="00E5615B" w:rsidRPr="006B3F78">
        <w:t>,</w:t>
      </w:r>
      <w:r w:rsidRPr="006B3F78">
        <w:t xml:space="preserve"> </w:t>
      </w:r>
      <w:r w:rsidRPr="006B3F78">
        <w:rPr>
          <w:noProof/>
        </w:rPr>
        <w:t>for</w:t>
      </w:r>
      <w:r w:rsidRPr="006B3F78">
        <w:t xml:space="preserve"> example, prepare an electronic, written and verbal report for the RSC.</w:t>
      </w:r>
      <w:r w:rsidR="00E74019" w:rsidRPr="006B3F78">
        <w:t xml:space="preserve"> </w:t>
      </w:r>
    </w:p>
    <w:p w14:paraId="21BF8D2C" w14:textId="0CD1367F" w:rsidR="009136F4" w:rsidRPr="006B3F78" w:rsidRDefault="00AE4426" w:rsidP="009136F4">
      <w:pPr>
        <w:rPr>
          <w:b/>
          <w:u w:val="single"/>
        </w:rPr>
      </w:pPr>
      <w:r w:rsidRPr="006B3F78">
        <w:rPr>
          <w:b/>
          <w:u w:val="single"/>
        </w:rPr>
        <w:t>REMEMBER</w:t>
      </w:r>
      <w:r w:rsidR="009136F4" w:rsidRPr="006B3F78">
        <w:rPr>
          <w:b/>
          <w:u w:val="single"/>
        </w:rPr>
        <w:t xml:space="preserve">: IF BOTH RCM AND ALTERNATE </w:t>
      </w:r>
      <w:r w:rsidR="00E21544" w:rsidRPr="006B3F78">
        <w:rPr>
          <w:b/>
          <w:u w:val="single"/>
        </w:rPr>
        <w:t>RCM ATTEND THE RSC, ONLY</w:t>
      </w:r>
      <w:r w:rsidR="00616501" w:rsidRPr="006B3F78">
        <w:rPr>
          <w:b/>
          <w:u w:val="single"/>
        </w:rPr>
        <w:t xml:space="preserve"> ONE</w:t>
      </w:r>
      <w:r w:rsidR="009136F4" w:rsidRPr="006B3F78">
        <w:rPr>
          <w:b/>
          <w:u w:val="single"/>
        </w:rPr>
        <w:t xml:space="preserve"> CAN </w:t>
      </w:r>
      <w:r w:rsidR="00E2462F" w:rsidRPr="006B3F78">
        <w:rPr>
          <w:b/>
          <w:u w:val="single"/>
        </w:rPr>
        <w:t xml:space="preserve">TAKE PART IN ANY </w:t>
      </w:r>
      <w:r w:rsidR="009136F4" w:rsidRPr="006B3F78">
        <w:rPr>
          <w:b/>
          <w:u w:val="single"/>
        </w:rPr>
        <w:t>VOTE.</w:t>
      </w:r>
    </w:p>
    <w:p w14:paraId="4C97861C" w14:textId="5E6498D9" w:rsidR="009136F4" w:rsidRPr="006B3F78" w:rsidRDefault="009136F4" w:rsidP="009136F4">
      <w:r w:rsidRPr="006B3F78">
        <w:t xml:space="preserve">One of the most important aspects of the role of the RCM is to prepare an electronic, written and verbal report </w:t>
      </w:r>
      <w:r w:rsidR="00AE4426" w:rsidRPr="006B3F78">
        <w:t>for</w:t>
      </w:r>
      <w:r w:rsidRPr="006B3F78">
        <w:t xml:space="preserve"> each RSC.</w:t>
      </w:r>
      <w:r w:rsidR="00E74019" w:rsidRPr="006B3F78">
        <w:t xml:space="preserve"> </w:t>
      </w:r>
      <w:r w:rsidRPr="006B3F78">
        <w:t>This report should be e</w:t>
      </w:r>
      <w:r w:rsidR="00325AE0" w:rsidRPr="006B3F78">
        <w:t>mailed to Resource</w:t>
      </w:r>
      <w:r w:rsidRPr="006B3F78">
        <w:t xml:space="preserve"> at </w:t>
      </w:r>
      <w:r w:rsidRPr="006B3F78">
        <w:rPr>
          <w:b/>
        </w:rPr>
        <w:t>resource@ukna.org</w:t>
      </w:r>
      <w:r w:rsidRPr="006B3F78">
        <w:t xml:space="preserve"> by </w:t>
      </w:r>
      <w:r w:rsidR="009B4E67" w:rsidRPr="006B3F78">
        <w:t>16.00,</w:t>
      </w:r>
      <w:r w:rsidRPr="006B3F78">
        <w:t xml:space="preserve"> 7 days before the RSC. It is also important that RCMs bring the appropriate number of copies of their report as requested in the </w:t>
      </w:r>
      <w:r w:rsidR="00E2462F" w:rsidRPr="006B3F78">
        <w:t>pre-region</w:t>
      </w:r>
      <w:r w:rsidRPr="006B3F78">
        <w:t xml:space="preserve"> electronic </w:t>
      </w:r>
      <w:r w:rsidR="00616501" w:rsidRPr="006B3F78">
        <w:t>mail out</w:t>
      </w:r>
      <w:r w:rsidRPr="006B3F78">
        <w:t>. For details of how to write the report please see the ‘Template for RCM report to</w:t>
      </w:r>
      <w:r w:rsidR="00325AE0" w:rsidRPr="006B3F78">
        <w:t xml:space="preserve"> the</w:t>
      </w:r>
      <w:r w:rsidRPr="006B3F78">
        <w:t xml:space="preserve"> RSC’ contained in </w:t>
      </w:r>
      <w:r w:rsidRPr="006B3F78">
        <w:fldChar w:fldCharType="begin"/>
      </w:r>
      <w:r w:rsidRPr="006B3F78">
        <w:instrText xml:space="preserve"> REF _Ref494020902 \n \h </w:instrText>
      </w:r>
      <w:r w:rsidR="00E2462F" w:rsidRPr="006B3F78">
        <w:instrText xml:space="preserve"> \* MERGEFORMAT </w:instrText>
      </w:r>
      <w:r w:rsidRPr="006B3F78">
        <w:fldChar w:fldCharType="separate"/>
      </w:r>
      <w:r w:rsidR="00281B63">
        <w:t>Appendix 8</w:t>
      </w:r>
      <w:r w:rsidRPr="006B3F78">
        <w:fldChar w:fldCharType="end"/>
      </w:r>
      <w:r w:rsidRPr="006B3F78">
        <w:t xml:space="preserve">. It is vital to Region business that each RCM read </w:t>
      </w:r>
      <w:r w:rsidR="00E2462F" w:rsidRPr="006B3F78">
        <w:t>pre-Region</w:t>
      </w:r>
      <w:r w:rsidRPr="006B3F78">
        <w:t xml:space="preserve"> Report before arriving at Region so that </w:t>
      </w:r>
      <w:r w:rsidR="00E2462F" w:rsidRPr="006B3F78">
        <w:t>issues, questions, and responses</w:t>
      </w:r>
      <w:r w:rsidRPr="006B3F78">
        <w:t xml:space="preserve"> can be considered prior to being discussed on the floor of </w:t>
      </w:r>
      <w:r w:rsidR="00325AE0" w:rsidRPr="006B3F78">
        <w:t xml:space="preserve">the </w:t>
      </w:r>
      <w:r w:rsidRPr="006B3F78">
        <w:t>RSC body.</w:t>
      </w:r>
    </w:p>
    <w:p w14:paraId="6C00B1B1" w14:textId="5B885479" w:rsidR="00E03E79" w:rsidRPr="006B3F78" w:rsidRDefault="009136F4" w:rsidP="009136F4">
      <w:pPr>
        <w:rPr>
          <w:b/>
          <w:i/>
          <w:u w:val="single"/>
        </w:rPr>
      </w:pPr>
      <w:r w:rsidRPr="006B3F78">
        <w:rPr>
          <w:i/>
        </w:rPr>
        <w:t>At you</w:t>
      </w:r>
      <w:r w:rsidR="00E03E79" w:rsidRPr="006B3F78">
        <w:rPr>
          <w:i/>
        </w:rPr>
        <w:t>r</w:t>
      </w:r>
      <w:r w:rsidRPr="006B3F78">
        <w:rPr>
          <w:i/>
        </w:rPr>
        <w:t xml:space="preserve"> first RSC</w:t>
      </w:r>
      <w:r w:rsidR="00E03E79" w:rsidRPr="006B3F78">
        <w:rPr>
          <w:i/>
        </w:rPr>
        <w:t xml:space="preserve"> </w:t>
      </w:r>
      <w:r w:rsidR="00E03E79" w:rsidRPr="006B3F78">
        <w:rPr>
          <w:i/>
          <w:noProof/>
        </w:rPr>
        <w:t>meeting</w:t>
      </w:r>
      <w:r w:rsidR="00E5615B" w:rsidRPr="006B3F78">
        <w:rPr>
          <w:i/>
          <w:noProof/>
        </w:rPr>
        <w:t>,</w:t>
      </w:r>
      <w:r w:rsidRPr="006B3F78">
        <w:rPr>
          <w:i/>
        </w:rPr>
        <w:t xml:space="preserve"> you </w:t>
      </w:r>
      <w:r w:rsidR="00E03E79" w:rsidRPr="006B3F78">
        <w:rPr>
          <w:i/>
        </w:rPr>
        <w:t>will</w:t>
      </w:r>
      <w:r w:rsidRPr="006B3F78">
        <w:rPr>
          <w:i/>
        </w:rPr>
        <w:t xml:space="preserve"> be provided with </w:t>
      </w:r>
      <w:r w:rsidR="00AE4426" w:rsidRPr="006B3F78">
        <w:rPr>
          <w:i/>
        </w:rPr>
        <w:t>an</w:t>
      </w:r>
      <w:r w:rsidRPr="006B3F78">
        <w:rPr>
          <w:i/>
        </w:rPr>
        <w:t xml:space="preserve"> ele</w:t>
      </w:r>
      <w:r w:rsidR="00857878" w:rsidRPr="006B3F78">
        <w:rPr>
          <w:i/>
        </w:rPr>
        <w:t>ctronic copy of the</w:t>
      </w:r>
      <w:r w:rsidRPr="006B3F78">
        <w:rPr>
          <w:i/>
        </w:rPr>
        <w:t xml:space="preserve"> Welcome to Region Pack</w:t>
      </w:r>
      <w:r w:rsidR="00E2462F" w:rsidRPr="006B3F78">
        <w:rPr>
          <w:i/>
        </w:rPr>
        <w:t>, and a buddy to work with so that</w:t>
      </w:r>
      <w:r w:rsidR="00E03E79" w:rsidRPr="006B3F78">
        <w:rPr>
          <w:i/>
        </w:rPr>
        <w:t xml:space="preserve"> you may ask any questions you need to.</w:t>
      </w:r>
      <w:r w:rsidR="00E2462F" w:rsidRPr="006B3F78">
        <w:rPr>
          <w:i/>
        </w:rPr>
        <w:t xml:space="preserve"> </w:t>
      </w:r>
    </w:p>
    <w:p w14:paraId="71ADC51D" w14:textId="05CA4149" w:rsidR="00E03E79" w:rsidRPr="006B3F78" w:rsidRDefault="00E03E79" w:rsidP="00E03E79">
      <w:pPr>
        <w:rPr>
          <w:i/>
        </w:rPr>
      </w:pPr>
      <w:r w:rsidRPr="006B3F78">
        <w:rPr>
          <w:i/>
        </w:rPr>
        <w:t xml:space="preserve">When you are new to the RSC, please ensure that you write your details clearly on the contact list provided by </w:t>
      </w:r>
      <w:r w:rsidR="00745742" w:rsidRPr="006B3F78">
        <w:rPr>
          <w:i/>
        </w:rPr>
        <w:t>Resource and</w:t>
      </w:r>
      <w:r w:rsidRPr="006B3F78">
        <w:rPr>
          <w:i/>
        </w:rPr>
        <w:t xml:space="preserve"> indicate that this is the first time that you have been to the RSC on the sheet. </w:t>
      </w:r>
    </w:p>
    <w:p w14:paraId="326FE671" w14:textId="53875EDF" w:rsidR="00E03E79" w:rsidRPr="006B3F78" w:rsidRDefault="00E03E79" w:rsidP="00E03E79">
      <w:pPr>
        <w:rPr>
          <w:b/>
          <w:i/>
          <w:u w:val="single"/>
        </w:rPr>
      </w:pPr>
      <w:r w:rsidRPr="006B3F78">
        <w:rPr>
          <w:b/>
          <w:i/>
          <w:u w:val="single"/>
        </w:rPr>
        <w:t xml:space="preserve">IF YOU DO NOT DO THIS YOU WILL NOT RECEIVE THE PRE-REGION </w:t>
      </w:r>
      <w:r w:rsidR="00CB441F" w:rsidRPr="006B3F78">
        <w:rPr>
          <w:b/>
          <w:i/>
          <w:u w:val="single"/>
        </w:rPr>
        <w:t>MAIL OUT</w:t>
      </w:r>
      <w:r w:rsidRPr="006B3F78">
        <w:rPr>
          <w:b/>
          <w:i/>
          <w:u w:val="single"/>
        </w:rPr>
        <w:t>, THE MINUTES, OR OTHER COMMUNICATIONS FROM RESOURCES THAT SUPPORT YOU IN FULFILLING YOUR SERVICE COMMITMENT.</w:t>
      </w:r>
    </w:p>
    <w:p w14:paraId="09E84F1A" w14:textId="6B34F1EC" w:rsidR="009136F4" w:rsidRPr="006B3F78" w:rsidRDefault="009136F4" w:rsidP="009136F4"/>
    <w:p w14:paraId="302F47F3" w14:textId="23050A0D" w:rsidR="00F94141" w:rsidRPr="006B3F78" w:rsidRDefault="009A7588" w:rsidP="00F94141">
      <w:pPr>
        <w:pStyle w:val="Heading2"/>
      </w:pPr>
      <w:bookmarkStart w:id="15" w:name="_Toc14105642"/>
      <w:r w:rsidRPr="006B3F78">
        <w:t xml:space="preserve">RSC </w:t>
      </w:r>
      <w:r w:rsidR="002212E9" w:rsidRPr="006B3F78">
        <w:t>Admin</w:t>
      </w:r>
      <w:r w:rsidR="00F94141" w:rsidRPr="006B3F78">
        <w:t xml:space="preserve"> </w:t>
      </w:r>
      <w:r w:rsidR="007116F5" w:rsidRPr="006B3F78">
        <w:t xml:space="preserve">Committee </w:t>
      </w:r>
      <w:r w:rsidR="009E7115" w:rsidRPr="006B3F78">
        <w:t>positions</w:t>
      </w:r>
      <w:r w:rsidR="007B523B" w:rsidRPr="006B3F78">
        <w:t>’</w:t>
      </w:r>
      <w:r w:rsidRPr="006B3F78">
        <w:t xml:space="preserve"> </w:t>
      </w:r>
      <w:r w:rsidR="007B523B" w:rsidRPr="006B3F78">
        <w:rPr>
          <w:noProof/>
        </w:rPr>
        <w:t>cleantime</w:t>
      </w:r>
      <w:r w:rsidR="007B523B" w:rsidRPr="006B3F78">
        <w:t xml:space="preserve"> requirements &amp;</w:t>
      </w:r>
      <w:r w:rsidR="00C60963" w:rsidRPr="006B3F78">
        <w:t xml:space="preserve"> length of service</w:t>
      </w:r>
      <w:r w:rsidRPr="006B3F78">
        <w:t>.</w:t>
      </w:r>
      <w:bookmarkEnd w:id="13"/>
      <w:bookmarkEnd w:id="14"/>
      <w:bookmarkEnd w:id="15"/>
    </w:p>
    <w:p w14:paraId="7D3E9451" w14:textId="77777777" w:rsidR="00AE4426" w:rsidRPr="006B3F78" w:rsidRDefault="00AE4426" w:rsidP="00AE4426"/>
    <w:tbl>
      <w:tblPr>
        <w:tblStyle w:val="TableGrid"/>
        <w:tblW w:w="0" w:type="auto"/>
        <w:jc w:val="center"/>
        <w:tblLook w:val="04A0" w:firstRow="1" w:lastRow="0" w:firstColumn="1" w:lastColumn="0" w:noHBand="0" w:noVBand="1"/>
      </w:tblPr>
      <w:tblGrid>
        <w:gridCol w:w="3080"/>
        <w:gridCol w:w="3081"/>
        <w:gridCol w:w="3081"/>
      </w:tblGrid>
      <w:tr w:rsidR="00A45CFE" w:rsidRPr="006B3F78" w14:paraId="32B0A7D1" w14:textId="77777777" w:rsidTr="009F6144">
        <w:trPr>
          <w:jc w:val="center"/>
        </w:trPr>
        <w:tc>
          <w:tcPr>
            <w:tcW w:w="3080" w:type="dxa"/>
          </w:tcPr>
          <w:p w14:paraId="20E81543" w14:textId="77777777" w:rsidR="00A45CFE" w:rsidRPr="006B3F78" w:rsidRDefault="00A45CFE" w:rsidP="005B55E5">
            <w:pPr>
              <w:jc w:val="center"/>
              <w:rPr>
                <w:b/>
                <w:u w:val="single"/>
              </w:rPr>
            </w:pPr>
            <w:r w:rsidRPr="006B3F78">
              <w:rPr>
                <w:b/>
                <w:u w:val="single"/>
              </w:rPr>
              <w:t>Position</w:t>
            </w:r>
          </w:p>
        </w:tc>
        <w:tc>
          <w:tcPr>
            <w:tcW w:w="3081" w:type="dxa"/>
          </w:tcPr>
          <w:p w14:paraId="028478F8" w14:textId="77777777" w:rsidR="00A45CFE" w:rsidRPr="006B3F78" w:rsidRDefault="009A7588" w:rsidP="005B55E5">
            <w:pPr>
              <w:jc w:val="center"/>
              <w:rPr>
                <w:b/>
                <w:u w:val="single"/>
              </w:rPr>
            </w:pPr>
            <w:r w:rsidRPr="006B3F78">
              <w:rPr>
                <w:b/>
                <w:u w:val="single"/>
              </w:rPr>
              <w:t xml:space="preserve">Minimum </w:t>
            </w:r>
            <w:r w:rsidR="008F3EBA" w:rsidRPr="006B3F78">
              <w:rPr>
                <w:b/>
                <w:u w:val="single"/>
              </w:rPr>
              <w:t>clean time</w:t>
            </w:r>
            <w:r w:rsidR="00A45CFE" w:rsidRPr="006B3F78">
              <w:rPr>
                <w:b/>
                <w:u w:val="single"/>
              </w:rPr>
              <w:t xml:space="preserve"> requirement</w:t>
            </w:r>
          </w:p>
        </w:tc>
        <w:tc>
          <w:tcPr>
            <w:tcW w:w="3081" w:type="dxa"/>
          </w:tcPr>
          <w:p w14:paraId="2F217C77" w14:textId="77777777" w:rsidR="00A45CFE" w:rsidRPr="006B3F78" w:rsidRDefault="009A7588" w:rsidP="009A7588">
            <w:pPr>
              <w:jc w:val="center"/>
              <w:rPr>
                <w:b/>
                <w:u w:val="single"/>
              </w:rPr>
            </w:pPr>
            <w:r w:rsidRPr="006B3F78">
              <w:rPr>
                <w:b/>
                <w:u w:val="single"/>
              </w:rPr>
              <w:t>Length of s</w:t>
            </w:r>
            <w:r w:rsidR="00A45CFE" w:rsidRPr="006B3F78">
              <w:rPr>
                <w:b/>
                <w:u w:val="single"/>
              </w:rPr>
              <w:t>ervice</w:t>
            </w:r>
          </w:p>
        </w:tc>
      </w:tr>
      <w:tr w:rsidR="00D021C5" w:rsidRPr="006B3F78" w14:paraId="062D3ED0" w14:textId="77777777" w:rsidTr="009F6144">
        <w:trPr>
          <w:jc w:val="center"/>
        </w:trPr>
        <w:tc>
          <w:tcPr>
            <w:tcW w:w="3080" w:type="dxa"/>
          </w:tcPr>
          <w:p w14:paraId="3E22CB73" w14:textId="77777777" w:rsidR="00D021C5" w:rsidRPr="006B3F78" w:rsidRDefault="00D021C5" w:rsidP="00D021C5">
            <w:r w:rsidRPr="006B3F78">
              <w:t>Chairperson</w:t>
            </w:r>
          </w:p>
        </w:tc>
        <w:tc>
          <w:tcPr>
            <w:tcW w:w="3081" w:type="dxa"/>
          </w:tcPr>
          <w:p w14:paraId="57E3E267" w14:textId="77777777" w:rsidR="00D021C5" w:rsidRPr="006B3F78" w:rsidRDefault="00D021C5" w:rsidP="00D021C5">
            <w:r w:rsidRPr="006B3F78">
              <w:t>5 years</w:t>
            </w:r>
          </w:p>
        </w:tc>
        <w:tc>
          <w:tcPr>
            <w:tcW w:w="3081" w:type="dxa"/>
          </w:tcPr>
          <w:p w14:paraId="5C716B46" w14:textId="77777777" w:rsidR="00D021C5" w:rsidRPr="006B3F78" w:rsidRDefault="00D021C5" w:rsidP="00D021C5">
            <w:r w:rsidRPr="006B3F78">
              <w:t>1 year</w:t>
            </w:r>
          </w:p>
        </w:tc>
      </w:tr>
      <w:tr w:rsidR="00D021C5" w:rsidRPr="006B3F78" w14:paraId="32D34819" w14:textId="77777777" w:rsidTr="009F6144">
        <w:trPr>
          <w:jc w:val="center"/>
        </w:trPr>
        <w:tc>
          <w:tcPr>
            <w:tcW w:w="3080" w:type="dxa"/>
          </w:tcPr>
          <w:p w14:paraId="10CF7800" w14:textId="77777777" w:rsidR="00D021C5" w:rsidRPr="006B3F78" w:rsidRDefault="00D021C5" w:rsidP="00D021C5">
            <w:r w:rsidRPr="006B3F78">
              <w:t>Vice-Chairperson</w:t>
            </w:r>
          </w:p>
        </w:tc>
        <w:tc>
          <w:tcPr>
            <w:tcW w:w="3081" w:type="dxa"/>
          </w:tcPr>
          <w:p w14:paraId="023B4197" w14:textId="77777777" w:rsidR="00D021C5" w:rsidRPr="006B3F78" w:rsidRDefault="00D021C5" w:rsidP="00D021C5">
            <w:r w:rsidRPr="006B3F78">
              <w:t>4 years</w:t>
            </w:r>
          </w:p>
        </w:tc>
        <w:tc>
          <w:tcPr>
            <w:tcW w:w="3081" w:type="dxa"/>
          </w:tcPr>
          <w:p w14:paraId="364FEA10" w14:textId="77777777" w:rsidR="00D021C5" w:rsidRPr="006B3F78" w:rsidRDefault="00D021C5" w:rsidP="00D021C5">
            <w:r w:rsidRPr="006B3F78">
              <w:t>1 year</w:t>
            </w:r>
          </w:p>
        </w:tc>
      </w:tr>
      <w:tr w:rsidR="00D021C5" w:rsidRPr="006B3F78" w14:paraId="7D2960C3" w14:textId="77777777" w:rsidTr="009F6144">
        <w:trPr>
          <w:jc w:val="center"/>
        </w:trPr>
        <w:tc>
          <w:tcPr>
            <w:tcW w:w="3080" w:type="dxa"/>
          </w:tcPr>
          <w:p w14:paraId="6E81C138" w14:textId="77777777" w:rsidR="00D021C5" w:rsidRPr="006B3F78" w:rsidRDefault="00D021C5" w:rsidP="00D021C5">
            <w:r w:rsidRPr="006B3F78">
              <w:t>Treasurer</w:t>
            </w:r>
          </w:p>
        </w:tc>
        <w:tc>
          <w:tcPr>
            <w:tcW w:w="3081" w:type="dxa"/>
          </w:tcPr>
          <w:p w14:paraId="02DE6EE5" w14:textId="77777777" w:rsidR="00D021C5" w:rsidRPr="006B3F78" w:rsidRDefault="00D021C5" w:rsidP="00D021C5">
            <w:r w:rsidRPr="006B3F78">
              <w:t>5 years</w:t>
            </w:r>
          </w:p>
        </w:tc>
        <w:tc>
          <w:tcPr>
            <w:tcW w:w="3081" w:type="dxa"/>
          </w:tcPr>
          <w:p w14:paraId="2A50E9E3" w14:textId="77777777" w:rsidR="00D021C5" w:rsidRPr="006B3F78" w:rsidRDefault="00D021C5" w:rsidP="00D021C5">
            <w:bookmarkStart w:id="16" w:name="OLE_LINK56"/>
            <w:bookmarkStart w:id="17" w:name="OLE_LINK57"/>
            <w:bookmarkStart w:id="18" w:name="OLE_LINK58"/>
            <w:bookmarkStart w:id="19" w:name="OLE_LINK59"/>
            <w:bookmarkStart w:id="20" w:name="OLE_LINK60"/>
            <w:bookmarkStart w:id="21" w:name="OLE_LINK61"/>
            <w:bookmarkStart w:id="22" w:name="OLE_LINK62"/>
            <w:bookmarkStart w:id="23" w:name="OLE_LINK63"/>
            <w:r w:rsidRPr="006B3F78">
              <w:t>1 year</w:t>
            </w:r>
            <w:bookmarkEnd w:id="16"/>
            <w:bookmarkEnd w:id="17"/>
            <w:bookmarkEnd w:id="18"/>
            <w:bookmarkEnd w:id="19"/>
            <w:bookmarkEnd w:id="20"/>
            <w:bookmarkEnd w:id="21"/>
            <w:bookmarkEnd w:id="22"/>
            <w:bookmarkEnd w:id="23"/>
          </w:p>
        </w:tc>
      </w:tr>
      <w:tr w:rsidR="00D021C5" w:rsidRPr="006B3F78" w14:paraId="68AD3C85" w14:textId="77777777" w:rsidTr="009F6144">
        <w:trPr>
          <w:jc w:val="center"/>
        </w:trPr>
        <w:tc>
          <w:tcPr>
            <w:tcW w:w="3080" w:type="dxa"/>
          </w:tcPr>
          <w:p w14:paraId="37720BA1" w14:textId="77777777" w:rsidR="00D021C5" w:rsidRPr="006B3F78" w:rsidRDefault="00D021C5" w:rsidP="00D021C5">
            <w:r w:rsidRPr="006B3F78">
              <w:t>Vice Treasurer</w:t>
            </w:r>
          </w:p>
        </w:tc>
        <w:tc>
          <w:tcPr>
            <w:tcW w:w="3081" w:type="dxa"/>
          </w:tcPr>
          <w:p w14:paraId="2D3503D2" w14:textId="77777777" w:rsidR="00D021C5" w:rsidRPr="006B3F78" w:rsidRDefault="00D021C5" w:rsidP="00D021C5">
            <w:r w:rsidRPr="006B3F78">
              <w:t>4 years</w:t>
            </w:r>
          </w:p>
        </w:tc>
        <w:tc>
          <w:tcPr>
            <w:tcW w:w="3081" w:type="dxa"/>
          </w:tcPr>
          <w:p w14:paraId="65E04B14" w14:textId="77777777" w:rsidR="00D021C5" w:rsidRPr="006B3F78" w:rsidRDefault="00D021C5" w:rsidP="00D021C5">
            <w:r w:rsidRPr="006B3F78">
              <w:t>1 year</w:t>
            </w:r>
          </w:p>
        </w:tc>
      </w:tr>
      <w:tr w:rsidR="00D021C5" w:rsidRPr="006B3F78" w14:paraId="6890B712" w14:textId="77777777" w:rsidTr="009F6144">
        <w:trPr>
          <w:jc w:val="center"/>
        </w:trPr>
        <w:tc>
          <w:tcPr>
            <w:tcW w:w="3080" w:type="dxa"/>
          </w:tcPr>
          <w:p w14:paraId="58F796A0" w14:textId="77777777" w:rsidR="00D021C5" w:rsidRPr="006B3F78" w:rsidRDefault="00D021C5" w:rsidP="00D021C5">
            <w:r w:rsidRPr="006B3F78">
              <w:t>Secretary</w:t>
            </w:r>
          </w:p>
        </w:tc>
        <w:tc>
          <w:tcPr>
            <w:tcW w:w="3081" w:type="dxa"/>
          </w:tcPr>
          <w:p w14:paraId="2D5A6FF0" w14:textId="77777777" w:rsidR="00D021C5" w:rsidRPr="006B3F78" w:rsidRDefault="00D021C5" w:rsidP="00D021C5">
            <w:r w:rsidRPr="006B3F78">
              <w:t>3 years</w:t>
            </w:r>
          </w:p>
        </w:tc>
        <w:tc>
          <w:tcPr>
            <w:tcW w:w="3081" w:type="dxa"/>
          </w:tcPr>
          <w:p w14:paraId="01850EAD" w14:textId="77777777" w:rsidR="00D021C5" w:rsidRPr="006B3F78" w:rsidRDefault="00D021C5" w:rsidP="00D021C5">
            <w:r w:rsidRPr="006B3F78">
              <w:t>1 year</w:t>
            </w:r>
          </w:p>
        </w:tc>
      </w:tr>
      <w:tr w:rsidR="00D021C5" w:rsidRPr="006B3F78" w14:paraId="1E12406C" w14:textId="77777777" w:rsidTr="009F6144">
        <w:trPr>
          <w:jc w:val="center"/>
        </w:trPr>
        <w:tc>
          <w:tcPr>
            <w:tcW w:w="3080" w:type="dxa"/>
          </w:tcPr>
          <w:p w14:paraId="12CC1E89" w14:textId="77777777" w:rsidR="00D021C5" w:rsidRPr="006B3F78" w:rsidRDefault="00D021C5" w:rsidP="00D021C5">
            <w:r w:rsidRPr="006B3F78">
              <w:t>Vice Secretary</w:t>
            </w:r>
          </w:p>
        </w:tc>
        <w:tc>
          <w:tcPr>
            <w:tcW w:w="3081" w:type="dxa"/>
          </w:tcPr>
          <w:p w14:paraId="3BBC296A" w14:textId="77777777" w:rsidR="00D021C5" w:rsidRPr="006B3F78" w:rsidRDefault="00D021C5" w:rsidP="00D021C5">
            <w:r w:rsidRPr="006B3F78">
              <w:t>2 years</w:t>
            </w:r>
          </w:p>
        </w:tc>
        <w:tc>
          <w:tcPr>
            <w:tcW w:w="3081" w:type="dxa"/>
          </w:tcPr>
          <w:p w14:paraId="3C8D9176" w14:textId="77777777" w:rsidR="00D021C5" w:rsidRPr="006B3F78" w:rsidRDefault="00D021C5" w:rsidP="00D021C5">
            <w:r w:rsidRPr="006B3F78">
              <w:t>1 year</w:t>
            </w:r>
          </w:p>
        </w:tc>
      </w:tr>
      <w:tr w:rsidR="00D021C5" w:rsidRPr="006B3F78" w14:paraId="3DC6483C" w14:textId="77777777" w:rsidTr="009F6144">
        <w:trPr>
          <w:jc w:val="center"/>
        </w:trPr>
        <w:tc>
          <w:tcPr>
            <w:tcW w:w="3080" w:type="dxa"/>
          </w:tcPr>
          <w:p w14:paraId="3D3E3FEF" w14:textId="77777777" w:rsidR="00D021C5" w:rsidRPr="006B3F78" w:rsidRDefault="00D021C5" w:rsidP="00D021C5">
            <w:r w:rsidRPr="006B3F78">
              <w:t>Resource</w:t>
            </w:r>
          </w:p>
        </w:tc>
        <w:tc>
          <w:tcPr>
            <w:tcW w:w="3081" w:type="dxa"/>
          </w:tcPr>
          <w:p w14:paraId="18277F5B" w14:textId="77777777" w:rsidR="00D021C5" w:rsidRPr="006B3F78" w:rsidRDefault="00D021C5" w:rsidP="00D021C5">
            <w:r w:rsidRPr="006B3F78">
              <w:t>3 years</w:t>
            </w:r>
          </w:p>
        </w:tc>
        <w:tc>
          <w:tcPr>
            <w:tcW w:w="3081" w:type="dxa"/>
          </w:tcPr>
          <w:p w14:paraId="3E4D7D22" w14:textId="77777777" w:rsidR="00D021C5" w:rsidRPr="006B3F78" w:rsidRDefault="00D021C5" w:rsidP="00D021C5">
            <w:r w:rsidRPr="006B3F78">
              <w:t>1 year</w:t>
            </w:r>
          </w:p>
        </w:tc>
      </w:tr>
      <w:tr w:rsidR="00D021C5" w:rsidRPr="006B3F78" w14:paraId="67A0A058" w14:textId="77777777" w:rsidTr="009F6144">
        <w:trPr>
          <w:jc w:val="center"/>
        </w:trPr>
        <w:tc>
          <w:tcPr>
            <w:tcW w:w="3080" w:type="dxa"/>
          </w:tcPr>
          <w:p w14:paraId="7ACDF930" w14:textId="77777777" w:rsidR="00D021C5" w:rsidRPr="006B3F78" w:rsidRDefault="00D021C5" w:rsidP="00D021C5">
            <w:r w:rsidRPr="006B3F78">
              <w:t>Vice Resource</w:t>
            </w:r>
          </w:p>
        </w:tc>
        <w:tc>
          <w:tcPr>
            <w:tcW w:w="3081" w:type="dxa"/>
          </w:tcPr>
          <w:p w14:paraId="4ADDAD02" w14:textId="77777777" w:rsidR="00D021C5" w:rsidRPr="006B3F78" w:rsidRDefault="00D021C5" w:rsidP="00D021C5">
            <w:r w:rsidRPr="006B3F78">
              <w:t>2 years</w:t>
            </w:r>
          </w:p>
        </w:tc>
        <w:tc>
          <w:tcPr>
            <w:tcW w:w="3081" w:type="dxa"/>
          </w:tcPr>
          <w:p w14:paraId="35430842" w14:textId="77777777" w:rsidR="00D021C5" w:rsidRPr="006B3F78" w:rsidRDefault="00D021C5" w:rsidP="00D021C5">
            <w:r w:rsidRPr="006B3F78">
              <w:t>1 year</w:t>
            </w:r>
          </w:p>
        </w:tc>
      </w:tr>
      <w:tr w:rsidR="00D021C5" w:rsidRPr="006B3F78" w14:paraId="33F55B64" w14:textId="77777777" w:rsidTr="009F6144">
        <w:trPr>
          <w:jc w:val="center"/>
        </w:trPr>
        <w:tc>
          <w:tcPr>
            <w:tcW w:w="3080" w:type="dxa"/>
          </w:tcPr>
          <w:p w14:paraId="18343E0B" w14:textId="77777777" w:rsidR="00D021C5" w:rsidRPr="006B3F78" w:rsidRDefault="00D021C5" w:rsidP="00D021C5">
            <w:r w:rsidRPr="006B3F78">
              <w:t>Regional Delegate</w:t>
            </w:r>
          </w:p>
        </w:tc>
        <w:tc>
          <w:tcPr>
            <w:tcW w:w="3081" w:type="dxa"/>
          </w:tcPr>
          <w:p w14:paraId="273CD8F4" w14:textId="77777777" w:rsidR="00D021C5" w:rsidRPr="006B3F78" w:rsidRDefault="00D021C5" w:rsidP="00D021C5">
            <w:r w:rsidRPr="006B3F78">
              <w:t>6 years</w:t>
            </w:r>
          </w:p>
        </w:tc>
        <w:tc>
          <w:tcPr>
            <w:tcW w:w="3081" w:type="dxa"/>
          </w:tcPr>
          <w:p w14:paraId="645BE1E1" w14:textId="77777777" w:rsidR="00D021C5" w:rsidRPr="006B3F78" w:rsidRDefault="00D021C5" w:rsidP="00D021C5">
            <w:r w:rsidRPr="006B3F78">
              <w:t>2 years</w:t>
            </w:r>
          </w:p>
        </w:tc>
      </w:tr>
      <w:tr w:rsidR="00D021C5" w:rsidRPr="006B3F78" w14:paraId="2826DDA0" w14:textId="77777777" w:rsidTr="009F6144">
        <w:trPr>
          <w:jc w:val="center"/>
        </w:trPr>
        <w:tc>
          <w:tcPr>
            <w:tcW w:w="3080" w:type="dxa"/>
          </w:tcPr>
          <w:p w14:paraId="66BFDF52" w14:textId="77777777" w:rsidR="00D021C5" w:rsidRPr="006B3F78" w:rsidRDefault="00D021C5" w:rsidP="00D021C5">
            <w:r w:rsidRPr="006B3F78">
              <w:t>Alternate Regional Delegate</w:t>
            </w:r>
          </w:p>
        </w:tc>
        <w:tc>
          <w:tcPr>
            <w:tcW w:w="3081" w:type="dxa"/>
          </w:tcPr>
          <w:p w14:paraId="69E73E61" w14:textId="77777777" w:rsidR="00D021C5" w:rsidRPr="006B3F78" w:rsidRDefault="00D021C5" w:rsidP="00D021C5">
            <w:r w:rsidRPr="006B3F78">
              <w:t>4 years</w:t>
            </w:r>
          </w:p>
        </w:tc>
        <w:tc>
          <w:tcPr>
            <w:tcW w:w="3081" w:type="dxa"/>
          </w:tcPr>
          <w:p w14:paraId="6750F729" w14:textId="77777777" w:rsidR="00D021C5" w:rsidRPr="006B3F78" w:rsidRDefault="00D021C5" w:rsidP="00D021C5">
            <w:r w:rsidRPr="006B3F78">
              <w:t>2 years</w:t>
            </w:r>
          </w:p>
        </w:tc>
      </w:tr>
    </w:tbl>
    <w:p w14:paraId="76111505" w14:textId="77777777" w:rsidR="00F94141" w:rsidRPr="006B3F78" w:rsidRDefault="00F94141" w:rsidP="00F94141">
      <w:pPr>
        <w:pStyle w:val="Heading2"/>
      </w:pPr>
      <w:bookmarkStart w:id="24" w:name="_Toc491280866"/>
      <w:bookmarkStart w:id="25" w:name="_Toc14105643"/>
      <w:r w:rsidRPr="006B3F78">
        <w:t xml:space="preserve">What is the general role of the </w:t>
      </w:r>
      <w:r w:rsidR="002212E9" w:rsidRPr="006B3F78">
        <w:t>Admin</w:t>
      </w:r>
      <w:r w:rsidRPr="006B3F78">
        <w:t xml:space="preserve"> Committee members?</w:t>
      </w:r>
      <w:bookmarkEnd w:id="24"/>
      <w:bookmarkEnd w:id="25"/>
    </w:p>
    <w:p w14:paraId="3729D05B" w14:textId="6D7FB859" w:rsidR="00B203F3" w:rsidRPr="006B3F78" w:rsidRDefault="00045D39" w:rsidP="00B203F3">
      <w:r w:rsidRPr="006B3F78">
        <w:t>The Admin Committee</w:t>
      </w:r>
      <w:r w:rsidR="00F94141" w:rsidRPr="006B3F78">
        <w:t xml:space="preserve"> are el</w:t>
      </w:r>
      <w:r w:rsidR="001759B4" w:rsidRPr="006B3F78">
        <w:t xml:space="preserve">ected by </w:t>
      </w:r>
      <w:r w:rsidRPr="006B3F78">
        <w:t xml:space="preserve">the </w:t>
      </w:r>
      <w:r w:rsidR="001759B4" w:rsidRPr="006B3F78">
        <w:t>RCMs.</w:t>
      </w:r>
      <w:r w:rsidR="00E74019" w:rsidRPr="006B3F78">
        <w:t xml:space="preserve"> </w:t>
      </w:r>
      <w:r w:rsidR="001759B4" w:rsidRPr="006B3F78">
        <w:t>All Admin Committee members</w:t>
      </w:r>
      <w:r w:rsidR="00F94141" w:rsidRPr="006B3F78">
        <w:t xml:space="preserve"> are fully accountable to the RSC.</w:t>
      </w:r>
      <w:r w:rsidR="00E74019" w:rsidRPr="006B3F78">
        <w:t xml:space="preserve"> </w:t>
      </w:r>
      <w:r w:rsidR="002212E9" w:rsidRPr="006B3F78">
        <w:t>Admin</w:t>
      </w:r>
      <w:r w:rsidR="00F94141" w:rsidRPr="006B3F78">
        <w:t xml:space="preserve"> Committee members should have a good working knowledge of the </w:t>
      </w:r>
      <w:r w:rsidR="008C3A03" w:rsidRPr="006B3F78">
        <w:t xml:space="preserve">NA </w:t>
      </w:r>
      <w:r w:rsidR="00F94141" w:rsidRPr="006B3F78">
        <w:t>steps,</w:t>
      </w:r>
      <w:r w:rsidR="008C3A03" w:rsidRPr="006B3F78">
        <w:t xml:space="preserve"> </w:t>
      </w:r>
      <w:r w:rsidR="007116F5" w:rsidRPr="006B3F78">
        <w:t>NA traditions</w:t>
      </w:r>
      <w:r w:rsidR="00C60963" w:rsidRPr="006B3F78">
        <w:t>,</w:t>
      </w:r>
      <w:r w:rsidR="00F94141" w:rsidRPr="006B3F78">
        <w:t xml:space="preserve"> </w:t>
      </w:r>
      <w:r w:rsidR="008C3A03" w:rsidRPr="006B3F78">
        <w:t xml:space="preserve">NA </w:t>
      </w:r>
      <w:r w:rsidR="00F94141" w:rsidRPr="006B3F78">
        <w:t>concepts</w:t>
      </w:r>
      <w:r w:rsidR="00973400" w:rsidRPr="006B3F78">
        <w:t>,</w:t>
      </w:r>
      <w:r w:rsidR="00C60963" w:rsidRPr="006B3F78">
        <w:t xml:space="preserve"> and </w:t>
      </w:r>
      <w:r w:rsidR="00973400" w:rsidRPr="006B3F78">
        <w:t>the</w:t>
      </w:r>
      <w:r w:rsidR="00C60963" w:rsidRPr="006B3F78">
        <w:t xml:space="preserve"> Guide to Local Service of Narcotics Anonymous</w:t>
      </w:r>
      <w:r w:rsidR="00F94141" w:rsidRPr="006B3F78">
        <w:t>.</w:t>
      </w:r>
      <w:r w:rsidR="00E74019" w:rsidRPr="006B3F78">
        <w:t xml:space="preserve"> </w:t>
      </w:r>
      <w:r w:rsidR="002212E9" w:rsidRPr="006B3F78">
        <w:t>Admin</w:t>
      </w:r>
      <w:r w:rsidR="00F94141" w:rsidRPr="006B3F78">
        <w:t xml:space="preserve"> Committee members attend </w:t>
      </w:r>
      <w:r w:rsidR="008F3EBA" w:rsidRPr="006B3F78">
        <w:t>each</w:t>
      </w:r>
      <w:r w:rsidRPr="006B3F78">
        <w:t xml:space="preserve"> </w:t>
      </w:r>
      <w:r w:rsidR="00F94141" w:rsidRPr="006B3F78">
        <w:t xml:space="preserve">RSC </w:t>
      </w:r>
      <w:r w:rsidRPr="006B3F78">
        <w:t xml:space="preserve">meeting (held </w:t>
      </w:r>
      <w:r w:rsidR="00F94141" w:rsidRPr="006B3F78">
        <w:t>every two months</w:t>
      </w:r>
      <w:r w:rsidRPr="006B3F78">
        <w:t>)</w:t>
      </w:r>
      <w:r w:rsidR="00F94141" w:rsidRPr="006B3F78">
        <w:t>.</w:t>
      </w:r>
      <w:r w:rsidR="00E74019" w:rsidRPr="006B3F78">
        <w:t xml:space="preserve"> </w:t>
      </w:r>
      <w:r w:rsidR="007811BE" w:rsidRPr="006B3F78">
        <w:t>The Admin committee meetings are held in even months (when the RSC does not meet</w:t>
      </w:r>
      <w:r w:rsidR="007811BE" w:rsidRPr="006B3F78">
        <w:rPr>
          <w:noProof/>
        </w:rPr>
        <w:t>)</w:t>
      </w:r>
      <w:r w:rsidR="007811BE" w:rsidRPr="006B3F78">
        <w:t xml:space="preserve"> and are conducted electronically.</w:t>
      </w:r>
      <w:r w:rsidR="00E74019" w:rsidRPr="006B3F78">
        <w:t xml:space="preserve"> </w:t>
      </w:r>
      <w:r w:rsidR="007811BE" w:rsidRPr="006B3F78">
        <w:t xml:space="preserve">These occur at </w:t>
      </w:r>
      <w:r w:rsidR="007811BE" w:rsidRPr="006B3F78">
        <w:rPr>
          <w:noProof/>
        </w:rPr>
        <w:t>6 pm</w:t>
      </w:r>
      <w:r w:rsidR="007811BE" w:rsidRPr="006B3F78">
        <w:t xml:space="preserve"> on the second Sunday of each full weekend and last approximately two </w:t>
      </w:r>
      <w:r w:rsidR="00B203F3" w:rsidRPr="006B3F78">
        <w:t>hours</w:t>
      </w:r>
      <w:r w:rsidR="00307D29" w:rsidRPr="006B3F78">
        <w:t>,</w:t>
      </w:r>
      <w:r w:rsidR="00B203F3" w:rsidRPr="006B3F78">
        <w:t xml:space="preserve"> </w:t>
      </w:r>
      <w:r w:rsidR="00B203F3" w:rsidRPr="006B3F78">
        <w:rPr>
          <w:noProof/>
        </w:rPr>
        <w:t>however</w:t>
      </w:r>
      <w:r w:rsidR="00E5615B" w:rsidRPr="006B3F78">
        <w:rPr>
          <w:noProof/>
        </w:rPr>
        <w:t>,</w:t>
      </w:r>
      <w:r w:rsidR="00B203F3" w:rsidRPr="006B3F78">
        <w:t xml:space="preserve"> there is no time limit set.</w:t>
      </w:r>
    </w:p>
    <w:p w14:paraId="10BCEBE3" w14:textId="4B54FBF3" w:rsidR="00B203F3" w:rsidRPr="006B3F78" w:rsidRDefault="007811BE" w:rsidP="00F94141">
      <w:pPr>
        <w:rPr>
          <w:rFonts w:eastAsia="Times New Roman" w:cs="Arial"/>
          <w:color w:val="222222"/>
          <w:lang w:eastAsia="en-GB"/>
        </w:rPr>
      </w:pPr>
      <w:r w:rsidRPr="006B3F78">
        <w:t xml:space="preserve">The Admin committee members communicate using agreed channels. Internally, the admin committee </w:t>
      </w:r>
      <w:r w:rsidRPr="006B3F78">
        <w:rPr>
          <w:noProof/>
        </w:rPr>
        <w:t>use</w:t>
      </w:r>
      <w:r w:rsidR="00E5615B" w:rsidRPr="006B3F78">
        <w:rPr>
          <w:noProof/>
        </w:rPr>
        <w:t>s</w:t>
      </w:r>
      <w:r w:rsidRPr="006B3F78">
        <w:t xml:space="preserve"> WhatsApp and </w:t>
      </w:r>
      <w:r w:rsidR="00F94E81">
        <w:t>Zoom</w:t>
      </w:r>
      <w:r w:rsidRPr="006B3F78">
        <w:t xml:space="preserve"> to keep in regular contact. When communicating with the rest of the fellowship, in the capacity of their service position, Admin committee members are reminded that they represent the RSC at all times. Any official region matters must be communicated using the generic email address provided to them: @ukna.org. </w:t>
      </w:r>
      <w:r w:rsidRPr="006B3F78">
        <w:rPr>
          <w:rFonts w:eastAsia="Times New Roman" w:cs="Arial"/>
          <w:color w:val="222222"/>
          <w:lang w:eastAsia="en-GB"/>
        </w:rPr>
        <w:t>This is to ensure</w:t>
      </w:r>
      <w:r w:rsidR="00E5615B" w:rsidRPr="006B3F78">
        <w:rPr>
          <w:rFonts w:eastAsia="Times New Roman" w:cs="Arial"/>
          <w:color w:val="222222"/>
          <w:lang w:eastAsia="en-GB"/>
        </w:rPr>
        <w:t xml:space="preserve"> the</w:t>
      </w:r>
      <w:r w:rsidRPr="006B3F78">
        <w:rPr>
          <w:rFonts w:eastAsia="Times New Roman" w:cs="Arial"/>
          <w:color w:val="222222"/>
          <w:lang w:eastAsia="en-GB"/>
        </w:rPr>
        <w:t xml:space="preserve"> </w:t>
      </w:r>
      <w:r w:rsidRPr="006B3F78">
        <w:rPr>
          <w:rFonts w:eastAsia="Times New Roman" w:cs="Arial"/>
          <w:noProof/>
          <w:color w:val="222222"/>
          <w:lang w:eastAsia="en-GB"/>
        </w:rPr>
        <w:t>regional</w:t>
      </w:r>
      <w:r w:rsidRPr="006B3F78">
        <w:rPr>
          <w:rFonts w:eastAsia="Times New Roman" w:cs="Arial"/>
          <w:color w:val="222222"/>
          <w:lang w:eastAsia="en-GB"/>
        </w:rPr>
        <w:t xml:space="preserve"> business is kept separate to personal business. This also maintains the chain of communication and archive for incoming trusted servants. Any emails regarding Regional business that </w:t>
      </w:r>
      <w:r w:rsidR="00E5615B" w:rsidRPr="006B3F78">
        <w:rPr>
          <w:rFonts w:eastAsia="Times New Roman" w:cs="Arial"/>
          <w:noProof/>
          <w:color w:val="222222"/>
          <w:lang w:eastAsia="en-GB"/>
        </w:rPr>
        <w:t>is</w:t>
      </w:r>
      <w:r w:rsidRPr="006B3F78">
        <w:rPr>
          <w:rFonts w:eastAsia="Times New Roman" w:cs="Arial"/>
          <w:color w:val="222222"/>
          <w:lang w:eastAsia="en-GB"/>
        </w:rPr>
        <w:t xml:space="preserve"> sent to personal accounts must be forwarded to the rel</w:t>
      </w:r>
      <w:r w:rsidR="00972ED0" w:rsidRPr="006B3F78">
        <w:rPr>
          <w:rFonts w:eastAsia="Times New Roman" w:cs="Arial"/>
          <w:color w:val="222222"/>
          <w:lang w:eastAsia="en-GB"/>
        </w:rPr>
        <w:t>evant region account with</w:t>
      </w:r>
      <w:r w:rsidRPr="006B3F78">
        <w:rPr>
          <w:rFonts w:eastAsia="Times New Roman" w:cs="Arial"/>
          <w:color w:val="222222"/>
          <w:lang w:eastAsia="en-GB"/>
        </w:rPr>
        <w:t xml:space="preserve"> original sender cc'd</w:t>
      </w:r>
      <w:r w:rsidR="00972ED0" w:rsidRPr="006B3F78">
        <w:rPr>
          <w:rFonts w:eastAsia="Times New Roman" w:cs="Arial"/>
          <w:color w:val="222222"/>
          <w:lang w:eastAsia="en-GB"/>
        </w:rPr>
        <w:t xml:space="preserve"> in</w:t>
      </w:r>
      <w:r w:rsidRPr="006B3F78">
        <w:rPr>
          <w:rFonts w:eastAsia="Times New Roman" w:cs="Arial"/>
          <w:color w:val="222222"/>
          <w:lang w:eastAsia="en-GB"/>
        </w:rPr>
        <w:t xml:space="preserve">. </w:t>
      </w:r>
    </w:p>
    <w:p w14:paraId="08604F1D" w14:textId="516B83F2" w:rsidR="00F94141" w:rsidRPr="006B3F78" w:rsidRDefault="008C6B12" w:rsidP="00F94141">
      <w:r w:rsidRPr="006B3F78">
        <w:t xml:space="preserve">All </w:t>
      </w:r>
      <w:r w:rsidR="002212E9" w:rsidRPr="006B3F78">
        <w:t>Admin</w:t>
      </w:r>
      <w:r w:rsidRPr="006B3F78">
        <w:t xml:space="preserve"> committee members are required to si</w:t>
      </w:r>
      <w:r w:rsidR="00CC315F" w:rsidRPr="006B3F78">
        <w:t>gn the Misappropriation Policy</w:t>
      </w:r>
      <w:r w:rsidRPr="006B3F78">
        <w:t xml:space="preserve"> document.</w:t>
      </w:r>
      <w:r w:rsidR="001475F3" w:rsidRPr="006B3F78">
        <w:t xml:space="preserve"> (</w:t>
      </w:r>
      <w:r w:rsidR="00450C1E" w:rsidRPr="006B3F78">
        <w:fldChar w:fldCharType="begin"/>
      </w:r>
      <w:r w:rsidR="00450C1E" w:rsidRPr="006B3F78">
        <w:instrText xml:space="preserve"> REF _Ref494020924 \n \h </w:instrText>
      </w:r>
      <w:r w:rsidR="00045D39" w:rsidRPr="006B3F78">
        <w:instrText xml:space="preserve"> \* MERGEFORMAT </w:instrText>
      </w:r>
      <w:r w:rsidR="00450C1E" w:rsidRPr="006B3F78">
        <w:fldChar w:fldCharType="separate"/>
      </w:r>
      <w:r w:rsidR="00281B63">
        <w:t>Appendix 13</w:t>
      </w:r>
      <w:r w:rsidR="00450C1E" w:rsidRPr="006B3F78">
        <w:fldChar w:fldCharType="end"/>
      </w:r>
      <w:r w:rsidR="001475F3" w:rsidRPr="006B3F78">
        <w:t>)</w:t>
      </w:r>
    </w:p>
    <w:p w14:paraId="30C8D41C" w14:textId="7632890D" w:rsidR="00AC1774" w:rsidRPr="006B3F78" w:rsidRDefault="00AC1774" w:rsidP="00F94141">
      <w:r w:rsidRPr="006B3F78">
        <w:t>Guidance sheets for roles in Admin committee to be created (if need be) and updated by Admin committee members in each role, to facilitate smooth transitions after elections. These will include any login details that the service position has been signed up to, dates for when items should occur and where the records can be accessed. They will be kept by Resource (</w:t>
      </w:r>
      <w:r w:rsidR="00480677" w:rsidRPr="006B3F78">
        <w:t>except for</w:t>
      </w:r>
      <w:r w:rsidRPr="006B3F78">
        <w:t xml:space="preserve"> passwords), and the individual service position.</w:t>
      </w:r>
    </w:p>
    <w:p w14:paraId="581B941D" w14:textId="77777777" w:rsidR="00047240" w:rsidRPr="006B3F78" w:rsidRDefault="00047240" w:rsidP="00047240">
      <w:pPr>
        <w:pStyle w:val="Heading2"/>
      </w:pPr>
      <w:bookmarkStart w:id="26" w:name="_Toc491280869"/>
      <w:bookmarkStart w:id="27" w:name="_Toc14105644"/>
      <w:r w:rsidRPr="006B3F78">
        <w:t>What is the role of the Chairperson?</w:t>
      </w:r>
      <w:bookmarkEnd w:id="26"/>
      <w:bookmarkEnd w:id="27"/>
    </w:p>
    <w:p w14:paraId="350E08CF" w14:textId="12037E7C" w:rsidR="00047240" w:rsidRPr="006B3F78" w:rsidRDefault="00047240" w:rsidP="00047240">
      <w:r w:rsidRPr="006B3F78">
        <w:t xml:space="preserve">The Chairperson facilitates and coordinates the agenda for the </w:t>
      </w:r>
      <w:r w:rsidR="00745742" w:rsidRPr="006B3F78">
        <w:t>RSC and</w:t>
      </w:r>
      <w:r w:rsidRPr="006B3F78">
        <w:t xml:space="preserve"> ensures that the meeting </w:t>
      </w:r>
      <w:r w:rsidRPr="006B3F78">
        <w:rPr>
          <w:noProof/>
        </w:rPr>
        <w:t>take</w:t>
      </w:r>
      <w:r w:rsidR="00E5615B" w:rsidRPr="006B3F78">
        <w:rPr>
          <w:noProof/>
        </w:rPr>
        <w:t>s</w:t>
      </w:r>
      <w:r w:rsidRPr="006B3F78">
        <w:t xml:space="preserve"> place at an appropriate time and venue. The Chairperson ensures that discussion, decision-making, and voting all take place according to the procedures and current ratified guidelines. They aim to ensure that each agenda item receives the appropriate </w:t>
      </w:r>
      <w:r w:rsidRPr="006B3F78">
        <w:rPr>
          <w:noProof/>
        </w:rPr>
        <w:t>attention</w:t>
      </w:r>
      <w:r w:rsidRPr="006B3F78">
        <w:t xml:space="preserve"> and time allocation. Whilst all NA members are encouraged to attend the RSC, priority to speak may be given in the following order: RCMs; Subcommittee Chairs; the RSC Admin committee; Observers (at the discretion of the RSC members</w:t>
      </w:r>
      <w:r w:rsidR="00745742" w:rsidRPr="006B3F78">
        <w:t>). The</w:t>
      </w:r>
      <w:r w:rsidRPr="006B3F78">
        <w:t xml:space="preserve"> breadth of NA’s </w:t>
      </w:r>
      <w:r w:rsidRPr="006B3F78">
        <w:rPr>
          <w:noProof/>
        </w:rPr>
        <w:t>services</w:t>
      </w:r>
      <w:r w:rsidRPr="006B3F78">
        <w:t xml:space="preserve"> and the issues dealt with by the RSC, often merit more resources and time </w:t>
      </w:r>
      <w:r w:rsidRPr="006B3F78">
        <w:rPr>
          <w:noProof/>
        </w:rPr>
        <w:t>tha</w:t>
      </w:r>
      <w:r w:rsidR="00E5615B" w:rsidRPr="006B3F78">
        <w:rPr>
          <w:noProof/>
        </w:rPr>
        <w:t>t</w:t>
      </w:r>
      <w:r w:rsidRPr="006B3F78">
        <w:t xml:space="preserve"> are available. This may mean that discussion on some subjects is prioritised meaning the postponement of others. The Chairperson must somehow find a balance. The RSC Chair does not make or second motions but may entertain a motion; which means, the Chair can suggest ideas that might move things forward.</w:t>
      </w:r>
    </w:p>
    <w:p w14:paraId="7674B2BB" w14:textId="77777777" w:rsidR="00047240" w:rsidRPr="006B3F78" w:rsidRDefault="00047240" w:rsidP="00047240">
      <w:pPr>
        <w:pStyle w:val="Heading3"/>
      </w:pPr>
      <w:bookmarkStart w:id="28" w:name="_Toc14105645"/>
      <w:r w:rsidRPr="006B3F78">
        <w:t>What are the requirements of the Chairperson?</w:t>
      </w:r>
      <w:bookmarkEnd w:id="28"/>
    </w:p>
    <w:p w14:paraId="75F99F59" w14:textId="77777777" w:rsidR="00047240" w:rsidRPr="006B3F78" w:rsidRDefault="00047240" w:rsidP="00047240">
      <w:r w:rsidRPr="006B3F78">
        <w:t>All candidates for the role must:</w:t>
      </w:r>
    </w:p>
    <w:p w14:paraId="04631D6F" w14:textId="310F0105" w:rsidR="00047240" w:rsidRPr="006B3F78" w:rsidRDefault="00047240" w:rsidP="00047240">
      <w:pPr>
        <w:pStyle w:val="ListParagraph"/>
        <w:numPr>
          <w:ilvl w:val="0"/>
          <w:numId w:val="44"/>
        </w:numPr>
      </w:pPr>
      <w:r w:rsidRPr="006B3F78">
        <w:t>Have a minimum of 5 years continuous clean time on the day of</w:t>
      </w:r>
      <w:r w:rsidR="00E5615B" w:rsidRPr="006B3F78">
        <w:t xml:space="preserve"> the</w:t>
      </w:r>
      <w:r w:rsidRPr="006B3F78">
        <w:t xml:space="preserve"> </w:t>
      </w:r>
      <w:r w:rsidRPr="006B3F78">
        <w:rPr>
          <w:noProof/>
        </w:rPr>
        <w:t>election</w:t>
      </w:r>
      <w:r w:rsidRPr="006B3F78">
        <w:t>.</w:t>
      </w:r>
    </w:p>
    <w:p w14:paraId="696CE7CA" w14:textId="14B6627C" w:rsidR="00047240" w:rsidRPr="006B3F78" w:rsidRDefault="00047240" w:rsidP="00047240">
      <w:pPr>
        <w:pStyle w:val="ListParagraph"/>
        <w:numPr>
          <w:ilvl w:val="0"/>
          <w:numId w:val="44"/>
        </w:numPr>
      </w:pPr>
      <w:r w:rsidRPr="006B3F78">
        <w:t xml:space="preserve">Have served a full term in an NA service committee </w:t>
      </w:r>
      <w:r w:rsidR="00FB4B23" w:rsidRPr="006B3F78">
        <w:t xml:space="preserve">at </w:t>
      </w:r>
      <w:r w:rsidRPr="006B3F78">
        <w:t>ASC</w:t>
      </w:r>
      <w:r w:rsidR="00F44DDC">
        <w:t>, RSC, subcommittee, etc. level.</w:t>
      </w:r>
    </w:p>
    <w:p w14:paraId="120520A1" w14:textId="21605709" w:rsidR="00047240" w:rsidRPr="006B3F78" w:rsidRDefault="00047240" w:rsidP="00047240">
      <w:pPr>
        <w:pStyle w:val="ListParagraph"/>
        <w:numPr>
          <w:ilvl w:val="0"/>
          <w:numId w:val="44"/>
        </w:numPr>
      </w:pPr>
      <w:r w:rsidRPr="006B3F78">
        <w:t>H</w:t>
      </w:r>
      <w:r w:rsidR="00CB441F" w:rsidRPr="006B3F78">
        <w:t>ave worked, and be</w:t>
      </w:r>
      <w:r w:rsidRPr="006B3F78">
        <w:t xml:space="preserve"> working, the 12 steps of NA.</w:t>
      </w:r>
    </w:p>
    <w:p w14:paraId="69C177B5" w14:textId="77777777" w:rsidR="00047240" w:rsidRPr="006B3F78" w:rsidRDefault="00047240" w:rsidP="00047240">
      <w:pPr>
        <w:pStyle w:val="ListParagraph"/>
        <w:numPr>
          <w:ilvl w:val="0"/>
          <w:numId w:val="44"/>
        </w:numPr>
      </w:pPr>
      <w:r w:rsidRPr="006B3F78">
        <w:t>Have a working knowledge of the 12 traditions and 12 concepts of NA.</w:t>
      </w:r>
    </w:p>
    <w:p w14:paraId="3E1A55F0" w14:textId="4EAFB5F6" w:rsidR="00047240" w:rsidRPr="006B3F78" w:rsidRDefault="00047240" w:rsidP="00047240">
      <w:pPr>
        <w:pStyle w:val="ListParagraph"/>
        <w:numPr>
          <w:ilvl w:val="0"/>
          <w:numId w:val="44"/>
        </w:numPr>
      </w:pPr>
      <w:r w:rsidRPr="006B3F78">
        <w:t xml:space="preserve">Declare any possible conflicts of interest that may arise </w:t>
      </w:r>
      <w:r w:rsidR="00480677" w:rsidRPr="006B3F78">
        <w:t>while</w:t>
      </w:r>
      <w:r w:rsidRPr="006B3F78">
        <w:t xml:space="preserve"> undertaking this role (See </w:t>
      </w:r>
      <w:r w:rsidRPr="006B3F78">
        <w:fldChar w:fldCharType="begin"/>
      </w:r>
      <w:r w:rsidRPr="006B3F78">
        <w:instrText xml:space="preserve"> REF _Ref507929855 \n \h </w:instrText>
      </w:r>
      <w:r w:rsidR="006B3F78">
        <w:instrText xml:space="preserve"> \* MERGEFORMAT </w:instrText>
      </w:r>
      <w:r w:rsidRPr="006B3F78">
        <w:fldChar w:fldCharType="separate"/>
      </w:r>
      <w:r w:rsidR="00281B63">
        <w:t>Appendix 16</w:t>
      </w:r>
      <w:r w:rsidRPr="006B3F78">
        <w:fldChar w:fldCharType="end"/>
      </w:r>
      <w:r w:rsidRPr="006B3F78">
        <w:t>)</w:t>
      </w:r>
      <w:r w:rsidR="002A4141" w:rsidRPr="006B3F78">
        <w:t>.</w:t>
      </w:r>
    </w:p>
    <w:p w14:paraId="135FA358" w14:textId="77777777" w:rsidR="00047240" w:rsidRPr="006B3F78" w:rsidRDefault="00047240" w:rsidP="00047240">
      <w:pPr>
        <w:pStyle w:val="Heading3"/>
      </w:pPr>
      <w:bookmarkStart w:id="29" w:name="_Toc14105646"/>
      <w:r w:rsidRPr="006B3F78">
        <w:t>What are the duties of the Chairperson?</w:t>
      </w:r>
      <w:bookmarkEnd w:id="29"/>
    </w:p>
    <w:p w14:paraId="570A2190" w14:textId="77777777" w:rsidR="00047240" w:rsidRPr="006B3F78" w:rsidRDefault="00047240" w:rsidP="00047240">
      <w:r w:rsidRPr="006B3F78">
        <w:t>Duties include:</w:t>
      </w:r>
    </w:p>
    <w:p w14:paraId="3AB66CCD" w14:textId="77777777" w:rsidR="00047240" w:rsidRPr="006B3F78" w:rsidRDefault="00047240" w:rsidP="00047240">
      <w:pPr>
        <w:pStyle w:val="ListParagraph"/>
        <w:numPr>
          <w:ilvl w:val="0"/>
          <w:numId w:val="9"/>
        </w:numPr>
      </w:pPr>
      <w:r w:rsidRPr="006B3F78">
        <w:t>Attending each Regional Service Committee Meeting (2 days).</w:t>
      </w:r>
    </w:p>
    <w:p w14:paraId="0378C600" w14:textId="376B18E9" w:rsidR="00047240" w:rsidRPr="006B3F78" w:rsidRDefault="00047240" w:rsidP="00047240">
      <w:pPr>
        <w:pStyle w:val="ListParagraph"/>
        <w:numPr>
          <w:ilvl w:val="0"/>
          <w:numId w:val="9"/>
        </w:numPr>
      </w:pPr>
      <w:r w:rsidRPr="006B3F78">
        <w:t>Attending each Admin Committee meeting, between each RSC (</w:t>
      </w:r>
      <w:r w:rsidR="000E2C22" w:rsidRPr="006B3F78">
        <w:t xml:space="preserve">video conference </w:t>
      </w:r>
      <w:r w:rsidRPr="006B3F78">
        <w:t>approximately 2 hours).</w:t>
      </w:r>
    </w:p>
    <w:p w14:paraId="4B509317" w14:textId="77777777" w:rsidR="00047240" w:rsidRPr="006B3F78" w:rsidRDefault="00047240" w:rsidP="00047240">
      <w:pPr>
        <w:pStyle w:val="ListParagraph"/>
        <w:numPr>
          <w:ilvl w:val="0"/>
          <w:numId w:val="9"/>
        </w:numPr>
      </w:pPr>
      <w:r w:rsidRPr="006B3F78">
        <w:t>Preparing for and participating in RSC business by reading all relevant reports and any associated documentation that supports the fulfilment of the role.</w:t>
      </w:r>
    </w:p>
    <w:p w14:paraId="6D27AFD2" w14:textId="77777777" w:rsidR="00047240" w:rsidRPr="006B3F78" w:rsidRDefault="00047240" w:rsidP="00047240">
      <w:pPr>
        <w:pStyle w:val="ListParagraph"/>
        <w:numPr>
          <w:ilvl w:val="0"/>
          <w:numId w:val="9"/>
        </w:numPr>
      </w:pPr>
      <w:r w:rsidRPr="006B3F78">
        <w:t>Communicating regularly with members of the Admin Committee using agreed channels.</w:t>
      </w:r>
    </w:p>
    <w:p w14:paraId="2690FCA8" w14:textId="77777777" w:rsidR="00047240" w:rsidRPr="006B3F78" w:rsidRDefault="00047240" w:rsidP="00047240">
      <w:pPr>
        <w:pStyle w:val="ListParagraph"/>
        <w:numPr>
          <w:ilvl w:val="0"/>
          <w:numId w:val="9"/>
        </w:numPr>
      </w:pPr>
      <w:r w:rsidRPr="006B3F78">
        <w:t>Conducting the RSC meetings.</w:t>
      </w:r>
    </w:p>
    <w:p w14:paraId="23398C21" w14:textId="77777777" w:rsidR="00047240" w:rsidRPr="006B3F78" w:rsidRDefault="00047240" w:rsidP="00047240">
      <w:pPr>
        <w:pStyle w:val="ListParagraph"/>
        <w:numPr>
          <w:ilvl w:val="0"/>
          <w:numId w:val="3"/>
        </w:numPr>
      </w:pPr>
      <w:r w:rsidRPr="006B3F78">
        <w:t xml:space="preserve">Remaining neutral during the </w:t>
      </w:r>
      <w:r w:rsidRPr="006B3F78">
        <w:rPr>
          <w:noProof/>
        </w:rPr>
        <w:t>decision-making</w:t>
      </w:r>
      <w:r w:rsidRPr="006B3F78">
        <w:t xml:space="preserve"> process.</w:t>
      </w:r>
    </w:p>
    <w:p w14:paraId="71C19252" w14:textId="77777777" w:rsidR="00047240" w:rsidRPr="006B3F78" w:rsidRDefault="00047240" w:rsidP="00047240">
      <w:pPr>
        <w:pStyle w:val="ListParagraph"/>
        <w:numPr>
          <w:ilvl w:val="0"/>
          <w:numId w:val="3"/>
        </w:numPr>
      </w:pPr>
      <w:r w:rsidRPr="006B3F78">
        <w:t>Avoid bringing personal opinions to the discussion.</w:t>
      </w:r>
    </w:p>
    <w:p w14:paraId="2A1746CE" w14:textId="77777777" w:rsidR="00047240" w:rsidRPr="006B3F78" w:rsidRDefault="00047240" w:rsidP="00047240">
      <w:pPr>
        <w:pStyle w:val="ListParagraph"/>
        <w:numPr>
          <w:ilvl w:val="0"/>
          <w:numId w:val="3"/>
        </w:numPr>
      </w:pPr>
      <w:r w:rsidRPr="006B3F78">
        <w:t>Working to establish and maintain a respectful atmosphere during all aspects and discussions of RSC business.</w:t>
      </w:r>
    </w:p>
    <w:p w14:paraId="5A041FC8" w14:textId="77777777" w:rsidR="00047240" w:rsidRPr="006B3F78" w:rsidRDefault="00047240" w:rsidP="00047240">
      <w:pPr>
        <w:pStyle w:val="ListParagraph"/>
        <w:numPr>
          <w:ilvl w:val="0"/>
          <w:numId w:val="3"/>
        </w:numPr>
      </w:pPr>
      <w:r w:rsidRPr="006B3F78">
        <w:t>Preparing and distributing the agenda just before the RSC.</w:t>
      </w:r>
    </w:p>
    <w:p w14:paraId="6B44186A" w14:textId="77777777" w:rsidR="00047240" w:rsidRPr="006B3F78" w:rsidRDefault="00047240" w:rsidP="00047240">
      <w:pPr>
        <w:pStyle w:val="ListParagraph"/>
        <w:numPr>
          <w:ilvl w:val="0"/>
          <w:numId w:val="3"/>
        </w:numPr>
      </w:pPr>
      <w:r w:rsidRPr="006B3F78">
        <w:t>Being a point of contact for ASCs and RCMs.</w:t>
      </w:r>
    </w:p>
    <w:p w14:paraId="2E6995C4" w14:textId="77777777" w:rsidR="00047240" w:rsidRPr="006B3F78" w:rsidRDefault="00047240" w:rsidP="00047240">
      <w:pPr>
        <w:pStyle w:val="ListParagraph"/>
        <w:numPr>
          <w:ilvl w:val="0"/>
          <w:numId w:val="3"/>
        </w:numPr>
      </w:pPr>
      <w:r w:rsidRPr="006B3F78">
        <w:t>Using the UKNA generic email address assigned to this position for all RSC business.</w:t>
      </w:r>
    </w:p>
    <w:p w14:paraId="23A35267" w14:textId="77777777" w:rsidR="00047240" w:rsidRPr="006B3F78" w:rsidRDefault="00047240" w:rsidP="00047240">
      <w:pPr>
        <w:pStyle w:val="ListParagraph"/>
        <w:numPr>
          <w:ilvl w:val="0"/>
          <w:numId w:val="3"/>
        </w:numPr>
      </w:pPr>
      <w:r w:rsidRPr="006B3F78">
        <w:t xml:space="preserve">Establishing and safely maintaining “back-up” copies of all RSC records, for the role, in Cloud storage. </w:t>
      </w:r>
    </w:p>
    <w:p w14:paraId="4B5DE912" w14:textId="77777777" w:rsidR="001F6F3B" w:rsidRDefault="00047240" w:rsidP="00047240">
      <w:pPr>
        <w:pStyle w:val="ListParagraph"/>
        <w:numPr>
          <w:ilvl w:val="0"/>
          <w:numId w:val="3"/>
        </w:numPr>
      </w:pPr>
      <w:r w:rsidRPr="006B3F78">
        <w:t>Updating or creating a service guidance sheet for the role.</w:t>
      </w:r>
    </w:p>
    <w:p w14:paraId="1672919D" w14:textId="77777777" w:rsidR="001F6F3B" w:rsidRDefault="001F6F3B" w:rsidP="001F6F3B">
      <w:pPr>
        <w:pStyle w:val="ListParagraph"/>
      </w:pPr>
    </w:p>
    <w:p w14:paraId="5FB72DA9" w14:textId="6CC32BC2" w:rsidR="00047240" w:rsidRPr="006B3F78" w:rsidRDefault="00047240" w:rsidP="001F6F3B">
      <w:r w:rsidRPr="006B3F78">
        <w:t xml:space="preserve">The Chairperson acts as a facilitator at the RSC meeting and ensures that appropriate guidelines, </w:t>
      </w:r>
      <w:r w:rsidRPr="006B3F78">
        <w:rPr>
          <w:noProof/>
        </w:rPr>
        <w:t>policies</w:t>
      </w:r>
      <w:r w:rsidRPr="006B3F78">
        <w:t>, traditions, and concepts are followed. They also act as a point of contact between the RSC and the wider fellowship. If an area is not represented at two consecutive RSCs, then the chair should attempt to contact that area.</w:t>
      </w:r>
    </w:p>
    <w:p w14:paraId="115FA123" w14:textId="77777777" w:rsidR="00047240" w:rsidRPr="006B3F78" w:rsidRDefault="00047240" w:rsidP="00047240">
      <w:r w:rsidRPr="006B3F78">
        <w:t xml:space="preserve">In the absence of a </w:t>
      </w:r>
      <w:r w:rsidRPr="006B3F78">
        <w:rPr>
          <w:noProof/>
        </w:rPr>
        <w:t>vice-chair</w:t>
      </w:r>
      <w:r w:rsidRPr="006B3F78">
        <w:t xml:space="preserve"> of the </w:t>
      </w:r>
      <w:r w:rsidRPr="006B3F78">
        <w:rPr>
          <w:noProof/>
        </w:rPr>
        <w:t>RSC,</w:t>
      </w:r>
      <w:r w:rsidRPr="006B3F78">
        <w:t xml:space="preserve"> the chair will fulfil the duties of the </w:t>
      </w:r>
      <w:r w:rsidRPr="006B3F78">
        <w:rPr>
          <w:noProof/>
        </w:rPr>
        <w:t>Vice-chair</w:t>
      </w:r>
      <w:r w:rsidRPr="006B3F78">
        <w:t xml:space="preserve"> with regards to the Subcommittees, and the Admin committee meetings.</w:t>
      </w:r>
    </w:p>
    <w:p w14:paraId="1CB56F0B" w14:textId="77777777" w:rsidR="00047240" w:rsidRPr="006B3F78" w:rsidRDefault="00047240" w:rsidP="00047240">
      <w:r w:rsidRPr="006B3F78">
        <w:t>In the situation of an Admin committee member being temporarily absent it is the responsibility of the chair to find a suitable candidate, initially from the Admin committee. If a suitable candidate cannot be found, then one may be sought from the wider fellowship, following concept 4. This proposal will be put to the RCMs (through Resource) prior to Region, for approval.</w:t>
      </w:r>
    </w:p>
    <w:p w14:paraId="7771BCBA" w14:textId="35D554A0" w:rsidR="00047240" w:rsidRPr="006B3F78" w:rsidRDefault="00047240" w:rsidP="00047240">
      <w:pPr>
        <w:pStyle w:val="Heading3"/>
      </w:pPr>
      <w:bookmarkStart w:id="30" w:name="_Toc14105647"/>
      <w:r w:rsidRPr="006B3F78">
        <w:t>Questions before</w:t>
      </w:r>
      <w:r w:rsidR="00E5615B" w:rsidRPr="006B3F78">
        <w:t xml:space="preserve"> the</w:t>
      </w:r>
      <w:r w:rsidRPr="006B3F78">
        <w:t xml:space="preserve"> </w:t>
      </w:r>
      <w:r w:rsidRPr="006B3F78">
        <w:rPr>
          <w:noProof/>
        </w:rPr>
        <w:t>election</w:t>
      </w:r>
      <w:r w:rsidRPr="006B3F78">
        <w:t xml:space="preserve"> of Chairperson</w:t>
      </w:r>
      <w:bookmarkEnd w:id="30"/>
    </w:p>
    <w:p w14:paraId="61623390" w14:textId="77777777" w:rsidR="00047240" w:rsidRPr="006B3F78" w:rsidRDefault="00047240" w:rsidP="00047240">
      <w:r w:rsidRPr="006B3F78">
        <w:t>Prior to being elected, the candidate should answer the following questions:</w:t>
      </w:r>
    </w:p>
    <w:p w14:paraId="0F610F3B" w14:textId="67011A1E" w:rsidR="00047240" w:rsidRPr="006B3F78" w:rsidRDefault="00047240" w:rsidP="00047240">
      <w:pPr>
        <w:pStyle w:val="ListParagraph"/>
        <w:numPr>
          <w:ilvl w:val="0"/>
          <w:numId w:val="3"/>
        </w:numPr>
      </w:pPr>
      <w:r w:rsidRPr="006B3F78">
        <w:t xml:space="preserve">Do you meet the requirements, and are able to fulfil the duties </w:t>
      </w:r>
      <w:r w:rsidR="00E5615B" w:rsidRPr="006B3F78">
        <w:rPr>
          <w:noProof/>
        </w:rPr>
        <w:t>of</w:t>
      </w:r>
      <w:r w:rsidRPr="006B3F78">
        <w:t xml:space="preserve"> this role?</w:t>
      </w:r>
    </w:p>
    <w:p w14:paraId="1991FDD6" w14:textId="77777777" w:rsidR="00047240" w:rsidRPr="006B3F78" w:rsidRDefault="00047240" w:rsidP="00047240">
      <w:pPr>
        <w:pStyle w:val="ListParagraph"/>
        <w:numPr>
          <w:ilvl w:val="0"/>
          <w:numId w:val="3"/>
        </w:numPr>
      </w:pPr>
      <w:r w:rsidRPr="006B3F78">
        <w:t>Are you willing to have your personal contact details shared with relevant 3</w:t>
      </w:r>
      <w:r w:rsidRPr="006B3F78">
        <w:rPr>
          <w:vertAlign w:val="superscript"/>
        </w:rPr>
        <w:t>rd</w:t>
      </w:r>
      <w:r w:rsidRPr="006B3F78">
        <w:t xml:space="preserve"> parties?</w:t>
      </w:r>
    </w:p>
    <w:p w14:paraId="10C3C573" w14:textId="77777777" w:rsidR="00047240" w:rsidRPr="006B3F78" w:rsidRDefault="00047240" w:rsidP="00047240">
      <w:pPr>
        <w:pStyle w:val="ListParagraph"/>
        <w:numPr>
          <w:ilvl w:val="0"/>
          <w:numId w:val="3"/>
        </w:numPr>
      </w:pPr>
      <w:r w:rsidRPr="006B3F78">
        <w:t xml:space="preserve">Have you fulfilled and completed all your previous service commitments? </w:t>
      </w:r>
    </w:p>
    <w:p w14:paraId="417A83ED" w14:textId="77777777" w:rsidR="00047240" w:rsidRPr="006B3F78" w:rsidRDefault="00047240" w:rsidP="00047240">
      <w:pPr>
        <w:pStyle w:val="ListParagraph"/>
        <w:numPr>
          <w:ilvl w:val="0"/>
          <w:numId w:val="3"/>
        </w:numPr>
      </w:pPr>
      <w:r w:rsidRPr="006B3F78">
        <w:t xml:space="preserve">What </w:t>
      </w:r>
      <w:r w:rsidRPr="006B3F78">
        <w:rPr>
          <w:noProof/>
        </w:rPr>
        <w:t>other service positions do</w:t>
      </w:r>
      <w:r w:rsidRPr="006B3F78">
        <w:t xml:space="preserve"> you hold?</w:t>
      </w:r>
    </w:p>
    <w:p w14:paraId="1423E8F3" w14:textId="77777777" w:rsidR="00047240" w:rsidRPr="006B3F78" w:rsidRDefault="00047240" w:rsidP="00047240">
      <w:pPr>
        <w:pStyle w:val="ListParagraph"/>
        <w:numPr>
          <w:ilvl w:val="0"/>
          <w:numId w:val="3"/>
        </w:numPr>
      </w:pPr>
      <w:r w:rsidRPr="006B3F78">
        <w:t>Have you read, understood, and are willing to sign the Region’s Misappropriation Policy document?</w:t>
      </w:r>
    </w:p>
    <w:p w14:paraId="40AC818D" w14:textId="25023079" w:rsidR="00047240" w:rsidRPr="006B3F78" w:rsidRDefault="00047240" w:rsidP="00047240">
      <w:pPr>
        <w:pStyle w:val="ListParagraph"/>
        <w:numPr>
          <w:ilvl w:val="0"/>
          <w:numId w:val="3"/>
        </w:numPr>
      </w:pPr>
      <w:r w:rsidRPr="006B3F78">
        <w:t xml:space="preserve">Are you willing to become a signatory </w:t>
      </w:r>
      <w:r w:rsidR="00E5615B" w:rsidRPr="006B3F78">
        <w:rPr>
          <w:noProof/>
        </w:rPr>
        <w:t>to</w:t>
      </w:r>
      <w:r w:rsidRPr="006B3F78">
        <w:t xml:space="preserve"> the UKNA bank account and are you able to provide or obtain the necessary documentation to do so?</w:t>
      </w:r>
    </w:p>
    <w:p w14:paraId="2E90B359" w14:textId="16424FF1" w:rsidR="002169CA" w:rsidRPr="006B3F78" w:rsidRDefault="00047240" w:rsidP="00047240">
      <w:pPr>
        <w:pStyle w:val="ListParagraph"/>
        <w:numPr>
          <w:ilvl w:val="0"/>
          <w:numId w:val="3"/>
        </w:numPr>
      </w:pPr>
      <w:r w:rsidRPr="006B3F78">
        <w:t>Do you have an understanding and working knowledge of CBDM, as used at Region?</w:t>
      </w:r>
    </w:p>
    <w:p w14:paraId="02ED4C43" w14:textId="02CA1E23" w:rsidR="00047240" w:rsidRPr="006B3F78" w:rsidRDefault="00047240" w:rsidP="00047240">
      <w:pPr>
        <w:pStyle w:val="Heading2"/>
      </w:pPr>
      <w:bookmarkStart w:id="31" w:name="_Toc491280870"/>
      <w:bookmarkStart w:id="32" w:name="_Toc14105648"/>
      <w:r w:rsidRPr="006B3F78">
        <w:t xml:space="preserve">What is the role of the </w:t>
      </w:r>
      <w:r w:rsidRPr="006B3F78">
        <w:rPr>
          <w:noProof/>
        </w:rPr>
        <w:t>Vice</w:t>
      </w:r>
      <w:r w:rsidR="00E5615B" w:rsidRPr="006B3F78">
        <w:rPr>
          <w:noProof/>
        </w:rPr>
        <w:t>-</w:t>
      </w:r>
      <w:r w:rsidRPr="006B3F78">
        <w:rPr>
          <w:noProof/>
        </w:rPr>
        <w:t>Chairperson</w:t>
      </w:r>
      <w:r w:rsidRPr="006B3F78">
        <w:t>?</w:t>
      </w:r>
      <w:bookmarkEnd w:id="31"/>
      <w:bookmarkEnd w:id="32"/>
    </w:p>
    <w:p w14:paraId="64936B59" w14:textId="652F34A8" w:rsidR="00047240" w:rsidRPr="006B3F78" w:rsidRDefault="00047240" w:rsidP="00047240">
      <w:r w:rsidRPr="006B3F78">
        <w:t xml:space="preserve">The Vice Chairperson supports the Chairperson, fulfilling the </w:t>
      </w:r>
      <w:r w:rsidRPr="006B3F78">
        <w:rPr>
          <w:noProof/>
        </w:rPr>
        <w:t>Chair’s duties at Region</w:t>
      </w:r>
      <w:r w:rsidRPr="006B3F78">
        <w:t xml:space="preserve"> </w:t>
      </w:r>
      <w:r w:rsidRPr="006B3F78">
        <w:rPr>
          <w:noProof/>
        </w:rPr>
        <w:t>if</w:t>
      </w:r>
      <w:r w:rsidRPr="006B3F78">
        <w:t xml:space="preserve"> the Chairperson cannot attend. The Vice Chairperson assists in the arrangements regarding the RSC and the Admin Committee. The primary responsibility of the Vice Chairperson is </w:t>
      </w:r>
      <w:r w:rsidRPr="006B3F78">
        <w:rPr>
          <w:noProof/>
        </w:rPr>
        <w:t xml:space="preserve">as </w:t>
      </w:r>
      <w:r w:rsidRPr="006B3F78">
        <w:t xml:space="preserve">a single point of contact for the RSC subcommittees. When an active subcommittee has no Chair or </w:t>
      </w:r>
      <w:r w:rsidRPr="006B3F78">
        <w:rPr>
          <w:noProof/>
        </w:rPr>
        <w:t>Vice</w:t>
      </w:r>
      <w:r w:rsidR="00E5615B" w:rsidRPr="006B3F78">
        <w:rPr>
          <w:noProof/>
        </w:rPr>
        <w:t>-</w:t>
      </w:r>
      <w:r w:rsidRPr="006B3F78">
        <w:rPr>
          <w:noProof/>
        </w:rPr>
        <w:t>chair</w:t>
      </w:r>
      <w:r w:rsidRPr="006B3F78">
        <w:t xml:space="preserve">, the </w:t>
      </w:r>
      <w:r w:rsidRPr="006B3F78">
        <w:rPr>
          <w:noProof/>
        </w:rPr>
        <w:t>Vice</w:t>
      </w:r>
      <w:r w:rsidR="00E5615B" w:rsidRPr="006B3F78">
        <w:rPr>
          <w:noProof/>
        </w:rPr>
        <w:t>-</w:t>
      </w:r>
      <w:r w:rsidRPr="006B3F78">
        <w:rPr>
          <w:noProof/>
        </w:rPr>
        <w:t>chair</w:t>
      </w:r>
      <w:r w:rsidRPr="006B3F78">
        <w:t xml:space="preserve"> of the RSC will act as the Chair of that subcommittee where practicable. Whilst acting as the Chair of a </w:t>
      </w:r>
      <w:r w:rsidRPr="006B3F78">
        <w:rPr>
          <w:noProof/>
        </w:rPr>
        <w:t>subcommittee</w:t>
      </w:r>
      <w:r w:rsidRPr="006B3F78">
        <w:t xml:space="preserve"> they will perform all duties of that role. </w:t>
      </w:r>
    </w:p>
    <w:p w14:paraId="068A1A57" w14:textId="3F3E28AA" w:rsidR="00047240" w:rsidRPr="006B3F78" w:rsidRDefault="00047240" w:rsidP="00047240">
      <w:pPr>
        <w:pStyle w:val="Heading3"/>
      </w:pPr>
      <w:bookmarkStart w:id="33" w:name="_Toc14105649"/>
      <w:r w:rsidRPr="006B3F78">
        <w:t xml:space="preserve">What are the requirements of the </w:t>
      </w:r>
      <w:r w:rsidRPr="006B3F78">
        <w:rPr>
          <w:noProof/>
        </w:rPr>
        <w:t>Vice</w:t>
      </w:r>
      <w:r w:rsidR="00E5615B" w:rsidRPr="006B3F78">
        <w:rPr>
          <w:noProof/>
        </w:rPr>
        <w:t>-</w:t>
      </w:r>
      <w:r w:rsidRPr="006B3F78">
        <w:rPr>
          <w:noProof/>
        </w:rPr>
        <w:t>Chairperson</w:t>
      </w:r>
      <w:r w:rsidRPr="006B3F78">
        <w:t>?</w:t>
      </w:r>
      <w:bookmarkEnd w:id="33"/>
    </w:p>
    <w:p w14:paraId="7B214063" w14:textId="77777777" w:rsidR="00047240" w:rsidRPr="006B3F78" w:rsidRDefault="00047240" w:rsidP="00047240">
      <w:r w:rsidRPr="006B3F78">
        <w:t>All candidates for the role must:</w:t>
      </w:r>
    </w:p>
    <w:p w14:paraId="45B00C6D" w14:textId="0BBA91FC" w:rsidR="00047240" w:rsidRPr="006B3F78" w:rsidRDefault="00047240" w:rsidP="00047240">
      <w:pPr>
        <w:pStyle w:val="ListParagraph"/>
        <w:numPr>
          <w:ilvl w:val="0"/>
          <w:numId w:val="45"/>
        </w:numPr>
      </w:pPr>
      <w:r w:rsidRPr="006B3F78">
        <w:t>Have a minimum of 4 years continuous clean time on the day of</w:t>
      </w:r>
      <w:r w:rsidR="00E5615B" w:rsidRPr="006B3F78">
        <w:t xml:space="preserve"> the</w:t>
      </w:r>
      <w:r w:rsidRPr="006B3F78">
        <w:t xml:space="preserve"> </w:t>
      </w:r>
      <w:r w:rsidRPr="006B3F78">
        <w:rPr>
          <w:noProof/>
        </w:rPr>
        <w:t>election</w:t>
      </w:r>
      <w:r w:rsidR="00257FA8" w:rsidRPr="006B3F78">
        <w:rPr>
          <w:noProof/>
        </w:rPr>
        <w:t>.</w:t>
      </w:r>
    </w:p>
    <w:p w14:paraId="7545DB76" w14:textId="3B0D2779" w:rsidR="00257FA8" w:rsidRPr="006B3F78" w:rsidRDefault="00257FA8" w:rsidP="00257FA8">
      <w:pPr>
        <w:pStyle w:val="ListParagraph"/>
        <w:numPr>
          <w:ilvl w:val="0"/>
          <w:numId w:val="45"/>
        </w:numPr>
      </w:pPr>
      <w:r w:rsidRPr="006B3F78">
        <w:t xml:space="preserve">Have served a full term in an NA service committee at ASC level or </w:t>
      </w:r>
      <w:r w:rsidR="00F44DDC" w:rsidRPr="006B3F78">
        <w:t>ASC</w:t>
      </w:r>
      <w:r w:rsidR="00F44DDC">
        <w:t>, RSC, subcommittee, etc. level.</w:t>
      </w:r>
    </w:p>
    <w:p w14:paraId="0DD9922F" w14:textId="40AAC040" w:rsidR="00047240" w:rsidRPr="006B3F78" w:rsidRDefault="00CB441F" w:rsidP="00047240">
      <w:pPr>
        <w:pStyle w:val="ListParagraph"/>
        <w:numPr>
          <w:ilvl w:val="0"/>
          <w:numId w:val="45"/>
        </w:numPr>
      </w:pPr>
      <w:r w:rsidRPr="006B3F78">
        <w:t>Have worked, and be</w:t>
      </w:r>
      <w:r w:rsidR="00047240" w:rsidRPr="006B3F78">
        <w:t xml:space="preserve"> working, the 12 steps of NA.</w:t>
      </w:r>
    </w:p>
    <w:p w14:paraId="6EC9CDB8" w14:textId="77777777" w:rsidR="00047240" w:rsidRPr="006B3F78" w:rsidRDefault="00047240" w:rsidP="00047240">
      <w:pPr>
        <w:pStyle w:val="ListParagraph"/>
        <w:numPr>
          <w:ilvl w:val="0"/>
          <w:numId w:val="45"/>
        </w:numPr>
      </w:pPr>
      <w:r w:rsidRPr="006B3F78">
        <w:t>Have a working knowledge of the 12 traditions and 12 concepts of NA.</w:t>
      </w:r>
    </w:p>
    <w:p w14:paraId="4EE5F1F8" w14:textId="616EEE33" w:rsidR="00047240" w:rsidRDefault="00047240" w:rsidP="00047240">
      <w:pPr>
        <w:pStyle w:val="ListParagraph"/>
        <w:numPr>
          <w:ilvl w:val="0"/>
          <w:numId w:val="45"/>
        </w:numPr>
      </w:pPr>
      <w:r w:rsidRPr="006B3F78">
        <w:t xml:space="preserve">Declare any possible conflicts of interest that may arise </w:t>
      </w:r>
      <w:r w:rsidR="00480677" w:rsidRPr="006B3F78">
        <w:t>while</w:t>
      </w:r>
      <w:r w:rsidRPr="006B3F78">
        <w:t xml:space="preserve"> undertaking this role (See </w:t>
      </w:r>
      <w:r w:rsidRPr="006B3F78">
        <w:fldChar w:fldCharType="begin"/>
      </w:r>
      <w:r w:rsidRPr="006B3F78">
        <w:instrText xml:space="preserve"> REF _Ref507930152 \n \h </w:instrText>
      </w:r>
      <w:r w:rsidR="006B3F78">
        <w:instrText xml:space="preserve"> \* MERGEFORMAT </w:instrText>
      </w:r>
      <w:r w:rsidRPr="006B3F78">
        <w:fldChar w:fldCharType="separate"/>
      </w:r>
      <w:r w:rsidR="00281B63">
        <w:t>Appendix 16</w:t>
      </w:r>
      <w:r w:rsidRPr="006B3F78">
        <w:fldChar w:fldCharType="end"/>
      </w:r>
      <w:r w:rsidRPr="006B3F78">
        <w:t>)</w:t>
      </w:r>
      <w:r w:rsidR="002A4141" w:rsidRPr="006B3F78">
        <w:t>.</w:t>
      </w:r>
    </w:p>
    <w:p w14:paraId="572B5300" w14:textId="77777777" w:rsidR="006A20C2" w:rsidRPr="006B3F78" w:rsidRDefault="006A20C2" w:rsidP="006A20C2">
      <w:pPr>
        <w:pStyle w:val="Heading3"/>
      </w:pPr>
      <w:bookmarkStart w:id="34" w:name="_Toc14105657"/>
      <w:r w:rsidRPr="006B3F78">
        <w:t xml:space="preserve">What are the duties of the </w:t>
      </w:r>
      <w:r w:rsidRPr="006B3F78">
        <w:rPr>
          <w:noProof/>
        </w:rPr>
        <w:t>Vice-Chairperson</w:t>
      </w:r>
      <w:r w:rsidRPr="006B3F78">
        <w:t>?</w:t>
      </w:r>
      <w:bookmarkEnd w:id="34"/>
    </w:p>
    <w:p w14:paraId="341C0A48" w14:textId="77777777" w:rsidR="006A20C2" w:rsidRPr="006B3F78" w:rsidRDefault="006A20C2" w:rsidP="006A20C2">
      <w:r w:rsidRPr="006B3F78">
        <w:t>Duties include:</w:t>
      </w:r>
    </w:p>
    <w:p w14:paraId="32C3397C" w14:textId="77777777" w:rsidR="006A20C2" w:rsidRPr="006B3F78" w:rsidRDefault="006A20C2" w:rsidP="006A20C2">
      <w:pPr>
        <w:pStyle w:val="ListParagraph"/>
        <w:numPr>
          <w:ilvl w:val="0"/>
          <w:numId w:val="21"/>
        </w:numPr>
      </w:pPr>
      <w:r w:rsidRPr="006B3F78">
        <w:t>Attending each Regional Service Committee Meeting (2 days).</w:t>
      </w:r>
    </w:p>
    <w:p w14:paraId="06810EE9" w14:textId="77777777" w:rsidR="006A20C2" w:rsidRPr="006B3F78" w:rsidRDefault="006A20C2" w:rsidP="006A20C2">
      <w:pPr>
        <w:pStyle w:val="ListParagraph"/>
        <w:numPr>
          <w:ilvl w:val="0"/>
          <w:numId w:val="21"/>
        </w:numPr>
      </w:pPr>
      <w:r w:rsidRPr="006B3F78">
        <w:t>Attending each Admin Committee meeting, between each RSC (video conference approximately 2 hours).</w:t>
      </w:r>
    </w:p>
    <w:p w14:paraId="2025B15A" w14:textId="77777777" w:rsidR="006A20C2" w:rsidRPr="006B3F78" w:rsidRDefault="006A20C2" w:rsidP="006A20C2">
      <w:pPr>
        <w:pStyle w:val="ListParagraph"/>
        <w:numPr>
          <w:ilvl w:val="0"/>
          <w:numId w:val="21"/>
        </w:numPr>
      </w:pPr>
      <w:r w:rsidRPr="006B3F78">
        <w:t>Preparing for and participating in RSC business by reading all relevant reports and any associated documentation that supports the fulfilment of role.</w:t>
      </w:r>
    </w:p>
    <w:p w14:paraId="61117FB8" w14:textId="77777777" w:rsidR="006A20C2" w:rsidRPr="006B3F78" w:rsidRDefault="006A20C2" w:rsidP="006A20C2">
      <w:pPr>
        <w:pStyle w:val="ListParagraph"/>
        <w:numPr>
          <w:ilvl w:val="0"/>
          <w:numId w:val="21"/>
        </w:numPr>
      </w:pPr>
      <w:r w:rsidRPr="006B3F78">
        <w:t>Communicating regularly with members of the Admin Committee using agreed channels.</w:t>
      </w:r>
    </w:p>
    <w:p w14:paraId="775D8E42" w14:textId="77777777" w:rsidR="006A20C2" w:rsidRPr="006B3F78" w:rsidRDefault="006A20C2" w:rsidP="006A20C2">
      <w:pPr>
        <w:pStyle w:val="ListParagraph"/>
        <w:numPr>
          <w:ilvl w:val="0"/>
          <w:numId w:val="21"/>
        </w:numPr>
      </w:pPr>
      <w:r w:rsidRPr="006B3F78">
        <w:t xml:space="preserve">Assisting the Chairperson in facilitating the RSC meetings, and facilitating the RSC in the Chairperson’s absence. </w:t>
      </w:r>
    </w:p>
    <w:p w14:paraId="5B2760B4" w14:textId="77777777" w:rsidR="006A20C2" w:rsidRPr="006B3F78" w:rsidRDefault="006A20C2" w:rsidP="006A20C2">
      <w:pPr>
        <w:pStyle w:val="ListParagraph"/>
        <w:numPr>
          <w:ilvl w:val="0"/>
          <w:numId w:val="21"/>
        </w:numPr>
      </w:pPr>
      <w:r w:rsidRPr="006B3F78">
        <w:t xml:space="preserve">Working to establish and maintain a respectful atmosphere during all aspects and discussions of RSC business. </w:t>
      </w:r>
    </w:p>
    <w:p w14:paraId="10B5B46F" w14:textId="77777777" w:rsidR="006A20C2" w:rsidRPr="006B3F78" w:rsidRDefault="006A20C2" w:rsidP="006A20C2">
      <w:pPr>
        <w:pStyle w:val="ListParagraph"/>
        <w:numPr>
          <w:ilvl w:val="0"/>
          <w:numId w:val="3"/>
        </w:numPr>
      </w:pPr>
      <w:r w:rsidRPr="006B3F78">
        <w:t xml:space="preserve">Remaining neutral during the </w:t>
      </w:r>
      <w:r w:rsidRPr="006B3F78">
        <w:rPr>
          <w:noProof/>
        </w:rPr>
        <w:t>decision-making</w:t>
      </w:r>
      <w:r w:rsidRPr="006B3F78">
        <w:t xml:space="preserve"> process. </w:t>
      </w:r>
    </w:p>
    <w:p w14:paraId="25D7AE0A" w14:textId="77777777" w:rsidR="006A20C2" w:rsidRPr="006B3F78" w:rsidRDefault="006A20C2" w:rsidP="006A20C2">
      <w:pPr>
        <w:pStyle w:val="ListParagraph"/>
        <w:numPr>
          <w:ilvl w:val="0"/>
          <w:numId w:val="3"/>
        </w:numPr>
      </w:pPr>
      <w:r w:rsidRPr="006B3F78">
        <w:t>Facilitating the Admin Committee meetings.</w:t>
      </w:r>
    </w:p>
    <w:p w14:paraId="5E3C7372" w14:textId="77777777" w:rsidR="006A20C2" w:rsidRPr="006B3F78" w:rsidRDefault="006A20C2" w:rsidP="006A20C2">
      <w:pPr>
        <w:pStyle w:val="ListParagraph"/>
        <w:numPr>
          <w:ilvl w:val="0"/>
          <w:numId w:val="3"/>
        </w:numPr>
      </w:pPr>
      <w:r w:rsidRPr="006B3F78">
        <w:t>Preparing and distributing the agenda for the Admin Committee meetings.</w:t>
      </w:r>
    </w:p>
    <w:p w14:paraId="5025D6FF" w14:textId="77777777" w:rsidR="006A20C2" w:rsidRPr="006B3F78" w:rsidRDefault="006A20C2" w:rsidP="006A20C2">
      <w:pPr>
        <w:pStyle w:val="ListParagraph"/>
        <w:numPr>
          <w:ilvl w:val="0"/>
          <w:numId w:val="3"/>
        </w:numPr>
      </w:pPr>
      <w:r w:rsidRPr="006B3F78">
        <w:t>Facilitating the communication amongst the Admin committee members between RSC meetings.</w:t>
      </w:r>
    </w:p>
    <w:p w14:paraId="56B5D4C5" w14:textId="77777777" w:rsidR="006A20C2" w:rsidRPr="006B3F78" w:rsidRDefault="006A20C2" w:rsidP="006A20C2">
      <w:pPr>
        <w:pStyle w:val="ListParagraph"/>
        <w:numPr>
          <w:ilvl w:val="0"/>
          <w:numId w:val="21"/>
        </w:numPr>
      </w:pPr>
      <w:r w:rsidRPr="006B3F78">
        <w:t>Keeping in regular contact with the Chairpersons of each Subcommittee, to stay informed of their projects and challenges.</w:t>
      </w:r>
    </w:p>
    <w:p w14:paraId="18B06522" w14:textId="77777777" w:rsidR="006A20C2" w:rsidRPr="006B3F78" w:rsidRDefault="006A20C2" w:rsidP="006A20C2">
      <w:pPr>
        <w:pStyle w:val="ListParagraph"/>
        <w:numPr>
          <w:ilvl w:val="0"/>
          <w:numId w:val="3"/>
        </w:numPr>
      </w:pPr>
      <w:r w:rsidRPr="006B3F78">
        <w:t xml:space="preserve">Attending Subcommittee meetings whenever requested by the RCMs or the Subcommittee. </w:t>
      </w:r>
    </w:p>
    <w:p w14:paraId="42247B7B" w14:textId="77777777" w:rsidR="006A20C2" w:rsidRPr="006B3F78" w:rsidRDefault="006A20C2" w:rsidP="006A20C2">
      <w:pPr>
        <w:pStyle w:val="ListParagraph"/>
        <w:numPr>
          <w:ilvl w:val="0"/>
          <w:numId w:val="3"/>
        </w:numPr>
      </w:pPr>
      <w:r w:rsidRPr="006B3F78">
        <w:t xml:space="preserve">Helping to find solutions with Subcommittees, when approached, if disputes arise within a Subcommittee, or between Subcommittees. </w:t>
      </w:r>
    </w:p>
    <w:p w14:paraId="0CA1E505" w14:textId="77777777" w:rsidR="006A20C2" w:rsidRPr="006B3F78" w:rsidRDefault="006A20C2" w:rsidP="006A20C2">
      <w:pPr>
        <w:pStyle w:val="ListParagraph"/>
        <w:numPr>
          <w:ilvl w:val="0"/>
          <w:numId w:val="3"/>
        </w:numPr>
      </w:pPr>
      <w:r w:rsidRPr="006B3F78">
        <w:t>Using the UKNA generic email address attached to this position for all RSC business.</w:t>
      </w:r>
    </w:p>
    <w:p w14:paraId="39DBA14C" w14:textId="77777777" w:rsidR="006A20C2" w:rsidRPr="006B3F78" w:rsidRDefault="006A20C2" w:rsidP="006A20C2">
      <w:pPr>
        <w:pStyle w:val="ListParagraph"/>
        <w:numPr>
          <w:ilvl w:val="0"/>
          <w:numId w:val="3"/>
        </w:numPr>
      </w:pPr>
      <w:r w:rsidRPr="006B3F78">
        <w:t xml:space="preserve">Establishing and safely maintaining “back-up” copies of all RSC records, for the role, in Cloud storage. </w:t>
      </w:r>
    </w:p>
    <w:p w14:paraId="39C7A817" w14:textId="77777777" w:rsidR="006A20C2" w:rsidRPr="006B3F78" w:rsidRDefault="006A20C2" w:rsidP="006A20C2">
      <w:pPr>
        <w:pStyle w:val="ListParagraph"/>
        <w:numPr>
          <w:ilvl w:val="0"/>
          <w:numId w:val="3"/>
        </w:numPr>
      </w:pPr>
      <w:r w:rsidRPr="006B3F78">
        <w:t>Updating or creating a service guidance sheet for the role.</w:t>
      </w:r>
    </w:p>
    <w:p w14:paraId="3D31B577" w14:textId="6040CC9E" w:rsidR="00047240" w:rsidRPr="006B3F78" w:rsidRDefault="00047240" w:rsidP="00047240">
      <w:pPr>
        <w:pStyle w:val="Heading3"/>
      </w:pPr>
      <w:bookmarkStart w:id="35" w:name="_Toc14105650"/>
      <w:r w:rsidRPr="006B3F78">
        <w:t>Questions before</w:t>
      </w:r>
      <w:r w:rsidR="00E5615B" w:rsidRPr="006B3F78">
        <w:t xml:space="preserve"> the</w:t>
      </w:r>
      <w:r w:rsidRPr="006B3F78">
        <w:t xml:space="preserve"> </w:t>
      </w:r>
      <w:r w:rsidRPr="006B3F78">
        <w:rPr>
          <w:noProof/>
        </w:rPr>
        <w:t>election</w:t>
      </w:r>
      <w:r w:rsidRPr="006B3F78">
        <w:t xml:space="preserve"> of Vice Chairperson</w:t>
      </w:r>
      <w:bookmarkEnd w:id="35"/>
    </w:p>
    <w:p w14:paraId="370B70E5" w14:textId="77777777" w:rsidR="00047240" w:rsidRPr="006B3F78" w:rsidRDefault="00047240" w:rsidP="00047240">
      <w:r w:rsidRPr="006B3F78">
        <w:t xml:space="preserve">Prior to being elected, the candidate should answer the following questions: </w:t>
      </w:r>
    </w:p>
    <w:p w14:paraId="4CF6D2CA" w14:textId="0EBBF04E" w:rsidR="00047240" w:rsidRPr="006B3F78" w:rsidRDefault="00047240" w:rsidP="00047240">
      <w:pPr>
        <w:pStyle w:val="ListParagraph"/>
        <w:numPr>
          <w:ilvl w:val="0"/>
          <w:numId w:val="3"/>
        </w:numPr>
      </w:pPr>
      <w:r w:rsidRPr="006B3F78">
        <w:t xml:space="preserve">Do you meet the requirements, and are able to fulfil the duties </w:t>
      </w:r>
      <w:r w:rsidR="00E5615B" w:rsidRPr="006B3F78">
        <w:rPr>
          <w:noProof/>
        </w:rPr>
        <w:t>of</w:t>
      </w:r>
      <w:r w:rsidRPr="006B3F78">
        <w:t xml:space="preserve"> this role?</w:t>
      </w:r>
    </w:p>
    <w:p w14:paraId="340161CE" w14:textId="77777777" w:rsidR="00047240" w:rsidRPr="006B3F78" w:rsidRDefault="00047240" w:rsidP="00047240">
      <w:pPr>
        <w:pStyle w:val="ListParagraph"/>
        <w:numPr>
          <w:ilvl w:val="0"/>
          <w:numId w:val="3"/>
        </w:numPr>
      </w:pPr>
      <w:r w:rsidRPr="006B3F78">
        <w:t>Are you willing to have your personal contact details shared with relevant 3</w:t>
      </w:r>
      <w:r w:rsidRPr="006B3F78">
        <w:rPr>
          <w:vertAlign w:val="superscript"/>
        </w:rPr>
        <w:t>rd</w:t>
      </w:r>
      <w:r w:rsidRPr="006B3F78">
        <w:t xml:space="preserve"> parties?</w:t>
      </w:r>
    </w:p>
    <w:p w14:paraId="3411EE2F" w14:textId="77777777" w:rsidR="00047240" w:rsidRPr="006B3F78" w:rsidRDefault="00047240" w:rsidP="00047240">
      <w:pPr>
        <w:pStyle w:val="ListParagraph"/>
        <w:numPr>
          <w:ilvl w:val="0"/>
          <w:numId w:val="3"/>
        </w:numPr>
      </w:pPr>
      <w:r w:rsidRPr="006B3F78">
        <w:t>Have you fulfilled and completed all your previous service commitments?</w:t>
      </w:r>
    </w:p>
    <w:p w14:paraId="2EEB4C74" w14:textId="77777777" w:rsidR="00047240" w:rsidRPr="006B3F78" w:rsidRDefault="00047240" w:rsidP="00047240">
      <w:pPr>
        <w:pStyle w:val="ListParagraph"/>
        <w:numPr>
          <w:ilvl w:val="0"/>
          <w:numId w:val="3"/>
        </w:numPr>
      </w:pPr>
      <w:r w:rsidRPr="006B3F78">
        <w:t xml:space="preserve">What </w:t>
      </w:r>
      <w:r w:rsidRPr="006B3F78">
        <w:rPr>
          <w:noProof/>
        </w:rPr>
        <w:t>other service positions do</w:t>
      </w:r>
      <w:r w:rsidRPr="006B3F78">
        <w:t xml:space="preserve"> you hold?</w:t>
      </w:r>
    </w:p>
    <w:p w14:paraId="13E0CDA4" w14:textId="77777777" w:rsidR="00047240" w:rsidRPr="006B3F78" w:rsidRDefault="00047240" w:rsidP="00047240">
      <w:pPr>
        <w:pStyle w:val="ListParagraph"/>
        <w:numPr>
          <w:ilvl w:val="0"/>
          <w:numId w:val="3"/>
        </w:numPr>
      </w:pPr>
      <w:r w:rsidRPr="006B3F78">
        <w:t>Have you read, understood, and are willing to sign the Region’s Misappropriation Policy document?</w:t>
      </w:r>
    </w:p>
    <w:p w14:paraId="323DDBB4" w14:textId="1A8D19B0" w:rsidR="00047240" w:rsidRPr="006B3F78" w:rsidRDefault="00047240" w:rsidP="00047240">
      <w:pPr>
        <w:pStyle w:val="ListParagraph"/>
        <w:numPr>
          <w:ilvl w:val="0"/>
          <w:numId w:val="3"/>
        </w:numPr>
      </w:pPr>
      <w:r w:rsidRPr="006B3F78">
        <w:t xml:space="preserve">Are you willing to become a signatory </w:t>
      </w:r>
      <w:r w:rsidR="00E5615B" w:rsidRPr="006B3F78">
        <w:rPr>
          <w:noProof/>
        </w:rPr>
        <w:t>to</w:t>
      </w:r>
      <w:r w:rsidRPr="006B3F78">
        <w:t xml:space="preserve"> the UKNA bank account and are you able to provide or obtain the necessary documentation to do so?</w:t>
      </w:r>
    </w:p>
    <w:p w14:paraId="435DAFD4" w14:textId="7209A3E0" w:rsidR="008B1BBB" w:rsidRPr="006B3F78" w:rsidRDefault="00047240" w:rsidP="00047240">
      <w:pPr>
        <w:pStyle w:val="ListParagraph"/>
        <w:numPr>
          <w:ilvl w:val="0"/>
          <w:numId w:val="3"/>
        </w:numPr>
      </w:pPr>
      <w:r w:rsidRPr="006B3F78">
        <w:t xml:space="preserve">Are you willing to support, and if </w:t>
      </w:r>
      <w:r w:rsidR="00331E95" w:rsidRPr="006B3F78">
        <w:t>necessary,</w:t>
      </w:r>
      <w:r w:rsidRPr="006B3F78">
        <w:t xml:space="preserve"> </w:t>
      </w:r>
      <w:r w:rsidRPr="006B3F78">
        <w:rPr>
          <w:noProof/>
        </w:rPr>
        <w:t>attend</w:t>
      </w:r>
      <w:r w:rsidRPr="006B3F78">
        <w:t xml:space="preserve"> the Region’s Subcommittee meetings? </w:t>
      </w:r>
    </w:p>
    <w:p w14:paraId="19C8221F" w14:textId="77777777" w:rsidR="00047240" w:rsidRPr="006B3F78" w:rsidRDefault="00047240" w:rsidP="00047240">
      <w:pPr>
        <w:pStyle w:val="Heading2"/>
      </w:pPr>
      <w:bookmarkStart w:id="36" w:name="_Toc491280871"/>
      <w:bookmarkStart w:id="37" w:name="_Toc14105651"/>
      <w:r w:rsidRPr="006B3F78">
        <w:t>What is the role of the Treasurer?</w:t>
      </w:r>
      <w:bookmarkEnd w:id="36"/>
      <w:bookmarkEnd w:id="37"/>
    </w:p>
    <w:p w14:paraId="2DD1BA75" w14:textId="0A076914" w:rsidR="00047240" w:rsidRPr="006B3F78" w:rsidRDefault="00047240" w:rsidP="00047240">
      <w:r w:rsidRPr="006B3F78">
        <w:t xml:space="preserve">The Treasurer’s position carries a great deal of </w:t>
      </w:r>
      <w:r w:rsidRPr="006B3F78">
        <w:rPr>
          <w:noProof/>
        </w:rPr>
        <w:t>responsibility</w:t>
      </w:r>
      <w:r w:rsidRPr="006B3F78">
        <w:t xml:space="preserve"> since the RSC’s bank account will </w:t>
      </w:r>
      <w:r w:rsidRPr="006B3F78">
        <w:rPr>
          <w:noProof/>
        </w:rPr>
        <w:t>turnover</w:t>
      </w:r>
      <w:r w:rsidRPr="006B3F78">
        <w:t xml:space="preserve"> in excess of £50,000 per annum. This entails considerable </w:t>
      </w:r>
      <w:r w:rsidRPr="006B3F78">
        <w:rPr>
          <w:noProof/>
        </w:rPr>
        <w:t>administration</w:t>
      </w:r>
      <w:r w:rsidRPr="006B3F78">
        <w:t xml:space="preserve"> and requires skill and experience. The Treasurer can to some extent share this with an elected Vice Treasurer and support their growth into the role. The Treasurer keeps track of the income and expenditure of the RSC.</w:t>
      </w:r>
    </w:p>
    <w:p w14:paraId="61EAE102" w14:textId="3AE6F44B" w:rsidR="00047240" w:rsidRPr="006B3F78" w:rsidRDefault="00047240" w:rsidP="00047240">
      <w:r w:rsidRPr="006B3F78">
        <w:t xml:space="preserve">The Treasurer reports to the RSC on the state of RSC </w:t>
      </w:r>
      <w:r w:rsidRPr="006B3F78">
        <w:rPr>
          <w:noProof/>
        </w:rPr>
        <w:t>funds</w:t>
      </w:r>
      <w:r w:rsidRPr="006B3F78">
        <w:t xml:space="preserve"> and highlights anything requiring attention. This information leads to increased consciousness of the importance of maintaining an adequate flow of funds for NA’s services, as well as improved capabilities for deciding how to best allocate resources. RCMs pass on this information to their </w:t>
      </w:r>
      <w:r w:rsidRPr="006B3F78">
        <w:rPr>
          <w:noProof/>
        </w:rPr>
        <w:t>ASCs</w:t>
      </w:r>
      <w:r w:rsidRPr="006B3F78">
        <w:t xml:space="preserve"> so that Groups are aware of how their financial donations are used to further the primary purpose.</w:t>
      </w:r>
    </w:p>
    <w:p w14:paraId="0AC70703" w14:textId="77777777" w:rsidR="00047240" w:rsidRPr="006B3F78" w:rsidRDefault="00047240" w:rsidP="00047240">
      <w:pPr>
        <w:pStyle w:val="Heading3"/>
      </w:pPr>
      <w:bookmarkStart w:id="38" w:name="_Toc14105652"/>
      <w:r w:rsidRPr="006B3F78">
        <w:t>What are the requirements of the Treasurer?</w:t>
      </w:r>
      <w:bookmarkEnd w:id="38"/>
    </w:p>
    <w:p w14:paraId="1064A62E" w14:textId="77777777" w:rsidR="00047240" w:rsidRPr="006B3F78" w:rsidRDefault="00047240" w:rsidP="00047240">
      <w:r w:rsidRPr="006B3F78">
        <w:t xml:space="preserve">All candidates for the role must: </w:t>
      </w:r>
    </w:p>
    <w:p w14:paraId="0047ED02" w14:textId="05B7FD87" w:rsidR="00047240" w:rsidRPr="006B3F78" w:rsidRDefault="00047240" w:rsidP="00047240">
      <w:pPr>
        <w:pStyle w:val="ListParagraph"/>
        <w:numPr>
          <w:ilvl w:val="0"/>
          <w:numId w:val="44"/>
        </w:numPr>
      </w:pPr>
      <w:r w:rsidRPr="006B3F78">
        <w:t>Have a minimum of 5 years continuous clean time on the day of</w:t>
      </w:r>
      <w:r w:rsidR="00E5615B" w:rsidRPr="006B3F78">
        <w:t xml:space="preserve"> the</w:t>
      </w:r>
      <w:r w:rsidRPr="006B3F78">
        <w:t xml:space="preserve"> </w:t>
      </w:r>
      <w:r w:rsidRPr="006B3F78">
        <w:rPr>
          <w:noProof/>
        </w:rPr>
        <w:t>election</w:t>
      </w:r>
      <w:r w:rsidRPr="006B3F78">
        <w:t xml:space="preserve">. </w:t>
      </w:r>
    </w:p>
    <w:p w14:paraId="625C2557" w14:textId="3788B76A" w:rsidR="00047240" w:rsidRPr="006B3F78" w:rsidRDefault="00047240" w:rsidP="00047240">
      <w:pPr>
        <w:pStyle w:val="ListParagraph"/>
        <w:numPr>
          <w:ilvl w:val="0"/>
          <w:numId w:val="44"/>
        </w:numPr>
      </w:pPr>
      <w:r w:rsidRPr="006B3F78">
        <w:t xml:space="preserve">Have served a full term in an NA service committee </w:t>
      </w:r>
      <w:r w:rsidR="00FB4B23" w:rsidRPr="006B3F78">
        <w:t xml:space="preserve">at </w:t>
      </w:r>
      <w:r w:rsidRPr="006B3F78">
        <w:t xml:space="preserve">ASC level or </w:t>
      </w:r>
      <w:r w:rsidR="00F44DDC" w:rsidRPr="006B3F78">
        <w:t>ASC</w:t>
      </w:r>
      <w:r w:rsidR="00F44DDC">
        <w:t>, RSC, subcommittee, etc. level.</w:t>
      </w:r>
    </w:p>
    <w:p w14:paraId="04115C9E" w14:textId="61E12288" w:rsidR="00047240" w:rsidRPr="006B3F78" w:rsidRDefault="00CB441F" w:rsidP="00047240">
      <w:pPr>
        <w:pStyle w:val="ListParagraph"/>
        <w:numPr>
          <w:ilvl w:val="0"/>
          <w:numId w:val="45"/>
        </w:numPr>
      </w:pPr>
      <w:r w:rsidRPr="006B3F78">
        <w:t>Have worked, and be</w:t>
      </w:r>
      <w:r w:rsidR="00047240" w:rsidRPr="006B3F78">
        <w:t xml:space="preserve"> working, the 12 steps of NA.</w:t>
      </w:r>
    </w:p>
    <w:p w14:paraId="291ACB61" w14:textId="77777777" w:rsidR="00047240" w:rsidRPr="006B3F78" w:rsidRDefault="00047240" w:rsidP="00047240">
      <w:pPr>
        <w:pStyle w:val="ListParagraph"/>
        <w:numPr>
          <w:ilvl w:val="0"/>
          <w:numId w:val="45"/>
        </w:numPr>
      </w:pPr>
      <w:r w:rsidRPr="006B3F78">
        <w:t>Have a working knowledge of the 12 traditions and 12 concepts of NA.</w:t>
      </w:r>
    </w:p>
    <w:p w14:paraId="03F901A3" w14:textId="147B4247" w:rsidR="00047240" w:rsidRPr="006B3F78" w:rsidRDefault="00047240" w:rsidP="00047240">
      <w:pPr>
        <w:pStyle w:val="ListParagraph"/>
        <w:numPr>
          <w:ilvl w:val="0"/>
          <w:numId w:val="45"/>
        </w:numPr>
      </w:pPr>
      <w:r w:rsidRPr="006B3F78">
        <w:t xml:space="preserve">Declare any possible conflicts of interest that you may have in this role (See </w:t>
      </w:r>
      <w:r w:rsidRPr="006B3F78">
        <w:fldChar w:fldCharType="begin"/>
      </w:r>
      <w:r w:rsidRPr="006B3F78">
        <w:instrText xml:space="preserve"> REF _Ref507930291 \n \h </w:instrText>
      </w:r>
      <w:r w:rsidR="006B3F78">
        <w:instrText xml:space="preserve"> \* MERGEFORMAT </w:instrText>
      </w:r>
      <w:r w:rsidRPr="006B3F78">
        <w:fldChar w:fldCharType="separate"/>
      </w:r>
      <w:r w:rsidR="00281B63">
        <w:t>Appendix 16</w:t>
      </w:r>
      <w:r w:rsidRPr="006B3F78">
        <w:fldChar w:fldCharType="end"/>
      </w:r>
      <w:r w:rsidRPr="006B3F78">
        <w:t>)</w:t>
      </w:r>
      <w:r w:rsidR="002A4141" w:rsidRPr="006B3F78">
        <w:t>.</w:t>
      </w:r>
    </w:p>
    <w:p w14:paraId="02C082F1" w14:textId="32E8EA01" w:rsidR="00047240" w:rsidRPr="006B3F78" w:rsidRDefault="00047240" w:rsidP="00047240">
      <w:pPr>
        <w:pStyle w:val="ListParagraph"/>
        <w:numPr>
          <w:ilvl w:val="0"/>
          <w:numId w:val="46"/>
        </w:numPr>
      </w:pPr>
      <w:r w:rsidRPr="006B3F78">
        <w:t xml:space="preserve">Not be an </w:t>
      </w:r>
      <w:r w:rsidRPr="006B3F78">
        <w:rPr>
          <w:noProof/>
        </w:rPr>
        <w:t>un</w:t>
      </w:r>
      <w:r w:rsidR="00E5615B" w:rsidRPr="006B3F78">
        <w:rPr>
          <w:noProof/>
        </w:rPr>
        <w:t>-</w:t>
      </w:r>
      <w:r w:rsidRPr="006B3F78">
        <w:rPr>
          <w:noProof/>
        </w:rPr>
        <w:t>discharged</w:t>
      </w:r>
      <w:r w:rsidRPr="006B3F78">
        <w:t xml:space="preserve"> bankrupt.</w:t>
      </w:r>
    </w:p>
    <w:p w14:paraId="2E6BF7EC" w14:textId="77777777" w:rsidR="00047240" w:rsidRPr="006B3F78" w:rsidRDefault="00047240" w:rsidP="00047240">
      <w:pPr>
        <w:pStyle w:val="ListParagraph"/>
        <w:numPr>
          <w:ilvl w:val="0"/>
          <w:numId w:val="46"/>
        </w:numPr>
      </w:pPr>
      <w:bookmarkStart w:id="39" w:name="_Hlk510942946"/>
      <w:r w:rsidRPr="006B3F78">
        <w:t>Sign the Misappropriation Policy.</w:t>
      </w:r>
    </w:p>
    <w:bookmarkEnd w:id="39"/>
    <w:p w14:paraId="7F12DE31" w14:textId="7B362AE1" w:rsidR="00047240" w:rsidRPr="006B3F78" w:rsidRDefault="00047240" w:rsidP="00047240">
      <w:pPr>
        <w:pStyle w:val="ListParagraph"/>
        <w:numPr>
          <w:ilvl w:val="0"/>
          <w:numId w:val="46"/>
        </w:numPr>
      </w:pPr>
      <w:r w:rsidRPr="006B3F78">
        <w:rPr>
          <w:noProof/>
        </w:rPr>
        <w:t>Ha</w:t>
      </w:r>
      <w:r w:rsidR="002A4141" w:rsidRPr="006B3F78">
        <w:rPr>
          <w:noProof/>
        </w:rPr>
        <w:t>ve</w:t>
      </w:r>
      <w:r w:rsidRPr="006B3F78">
        <w:t xml:space="preserve"> photo ID recognised by </w:t>
      </w:r>
      <w:r w:rsidRPr="006B3F78">
        <w:rPr>
          <w:noProof/>
        </w:rPr>
        <w:t>banks</w:t>
      </w:r>
      <w:r w:rsidR="002A4141" w:rsidRPr="006B3F78">
        <w:rPr>
          <w:noProof/>
        </w:rPr>
        <w:t>.</w:t>
      </w:r>
    </w:p>
    <w:p w14:paraId="11E2FD42" w14:textId="77777777" w:rsidR="00047240" w:rsidRPr="006B3F78" w:rsidRDefault="00047240" w:rsidP="00047240">
      <w:pPr>
        <w:pStyle w:val="ListParagraph"/>
        <w:numPr>
          <w:ilvl w:val="0"/>
          <w:numId w:val="46"/>
        </w:numPr>
      </w:pPr>
      <w:r w:rsidRPr="006B3F78">
        <w:t>Have internet access (for online banking).</w:t>
      </w:r>
    </w:p>
    <w:p w14:paraId="4C1A7F67" w14:textId="77777777" w:rsidR="00047240" w:rsidRPr="006B3F78" w:rsidRDefault="00047240" w:rsidP="00047240">
      <w:pPr>
        <w:pStyle w:val="ListParagraph"/>
        <w:numPr>
          <w:ilvl w:val="0"/>
          <w:numId w:val="46"/>
        </w:numPr>
      </w:pPr>
      <w:r w:rsidRPr="006B3F78">
        <w:t>Have access to MS Excel or similar computer programme.</w:t>
      </w:r>
    </w:p>
    <w:p w14:paraId="2F9675A0" w14:textId="77777777" w:rsidR="00047240" w:rsidRPr="006B3F78" w:rsidRDefault="00047240" w:rsidP="00047240">
      <w:pPr>
        <w:pStyle w:val="Heading3"/>
      </w:pPr>
      <w:bookmarkStart w:id="40" w:name="_Toc14105653"/>
      <w:r w:rsidRPr="006B3F78">
        <w:t>What are the duties of the Treasurer?</w:t>
      </w:r>
      <w:bookmarkEnd w:id="40"/>
    </w:p>
    <w:p w14:paraId="3A2B417C" w14:textId="77777777" w:rsidR="00047240" w:rsidRPr="006B3F78" w:rsidRDefault="00047240" w:rsidP="00047240">
      <w:r w:rsidRPr="006B3F78">
        <w:t>Duties include:</w:t>
      </w:r>
    </w:p>
    <w:p w14:paraId="287BFB07" w14:textId="77777777" w:rsidR="00047240" w:rsidRPr="006B3F78" w:rsidRDefault="00047240" w:rsidP="00047240">
      <w:pPr>
        <w:pStyle w:val="ListParagraph"/>
        <w:numPr>
          <w:ilvl w:val="0"/>
          <w:numId w:val="3"/>
        </w:numPr>
      </w:pPr>
      <w:r w:rsidRPr="006B3F78">
        <w:t>Attending each Regional Service Committee Meeting (2 days).</w:t>
      </w:r>
    </w:p>
    <w:p w14:paraId="375A123C" w14:textId="1D47E734" w:rsidR="00047240" w:rsidRPr="006B3F78" w:rsidRDefault="00047240" w:rsidP="00047240">
      <w:pPr>
        <w:pStyle w:val="ListParagraph"/>
        <w:numPr>
          <w:ilvl w:val="0"/>
          <w:numId w:val="3"/>
        </w:numPr>
      </w:pPr>
      <w:r w:rsidRPr="006B3F78">
        <w:t>Attending each Admin Committee meeting, between each RSC (</w:t>
      </w:r>
      <w:r w:rsidR="000E2C22" w:rsidRPr="006B3F78">
        <w:t xml:space="preserve">video conference </w:t>
      </w:r>
      <w:r w:rsidRPr="006B3F78">
        <w:t>approximately 2 hours).</w:t>
      </w:r>
    </w:p>
    <w:p w14:paraId="157A67B5" w14:textId="77777777" w:rsidR="00047240" w:rsidRPr="006B3F78" w:rsidRDefault="00047240" w:rsidP="00047240">
      <w:pPr>
        <w:pStyle w:val="ListParagraph"/>
        <w:numPr>
          <w:ilvl w:val="0"/>
          <w:numId w:val="3"/>
        </w:numPr>
      </w:pPr>
      <w:r w:rsidRPr="006B3F78">
        <w:t>Preparing for and participating in RSC business by reading all relevant reports and any associated documentation that supports the fulfilment of role.</w:t>
      </w:r>
    </w:p>
    <w:p w14:paraId="13E9516A" w14:textId="77777777" w:rsidR="00047240" w:rsidRPr="006B3F78" w:rsidRDefault="00047240" w:rsidP="00047240">
      <w:pPr>
        <w:pStyle w:val="ListParagraph"/>
        <w:numPr>
          <w:ilvl w:val="0"/>
          <w:numId w:val="3"/>
        </w:numPr>
      </w:pPr>
      <w:r w:rsidRPr="006B3F78">
        <w:t>Communicating regularly with members of the Admin Committee using agreed channels.</w:t>
      </w:r>
    </w:p>
    <w:p w14:paraId="78E50DFF" w14:textId="77777777" w:rsidR="00047240" w:rsidRPr="006B3F78" w:rsidRDefault="00047240" w:rsidP="00047240">
      <w:pPr>
        <w:pStyle w:val="ListParagraph"/>
        <w:numPr>
          <w:ilvl w:val="0"/>
          <w:numId w:val="3"/>
        </w:numPr>
      </w:pPr>
      <w:r w:rsidRPr="006B3F78">
        <w:t>Keeping accurate records of RSC finances.</w:t>
      </w:r>
    </w:p>
    <w:p w14:paraId="0656DC36" w14:textId="77777777" w:rsidR="00047240" w:rsidRPr="006B3F78" w:rsidRDefault="00047240" w:rsidP="00047240">
      <w:pPr>
        <w:pStyle w:val="ListParagraph"/>
        <w:numPr>
          <w:ilvl w:val="0"/>
          <w:numId w:val="3"/>
        </w:numPr>
      </w:pPr>
      <w:r w:rsidRPr="006B3F78">
        <w:t>Being a signatory to UKRSC bank accounts.</w:t>
      </w:r>
    </w:p>
    <w:p w14:paraId="4D4ABEBC" w14:textId="736FAC4E" w:rsidR="00047240" w:rsidRPr="006B3F78" w:rsidRDefault="00047240" w:rsidP="00047240">
      <w:pPr>
        <w:pStyle w:val="ListParagraph"/>
        <w:numPr>
          <w:ilvl w:val="0"/>
          <w:numId w:val="3"/>
        </w:numPr>
      </w:pPr>
      <w:r w:rsidRPr="006B3F78">
        <w:t>Providing a full financial report at the beginning of RSC meeting and a report at</w:t>
      </w:r>
      <w:r w:rsidR="00E5615B" w:rsidRPr="006B3F78">
        <w:t xml:space="preserve"> the</w:t>
      </w:r>
      <w:r w:rsidRPr="006B3F78">
        <w:t xml:space="preserve"> </w:t>
      </w:r>
      <w:r w:rsidRPr="006B3F78">
        <w:rPr>
          <w:noProof/>
        </w:rPr>
        <w:t>close</w:t>
      </w:r>
      <w:r w:rsidRPr="006B3F78">
        <w:t xml:space="preserve"> of business.</w:t>
      </w:r>
    </w:p>
    <w:p w14:paraId="47841833" w14:textId="77777777" w:rsidR="00047240" w:rsidRPr="006B3F78" w:rsidRDefault="00047240" w:rsidP="00047240">
      <w:pPr>
        <w:pStyle w:val="ListParagraph"/>
        <w:numPr>
          <w:ilvl w:val="0"/>
          <w:numId w:val="3"/>
        </w:numPr>
      </w:pPr>
      <w:r w:rsidRPr="006B3F78">
        <w:t>Ensuring that RSC financial commitments are met. This includes but is not limited to donations to Subcommittees; NA World Services; European Delegates Meeting; RSC Venue rents, and expenses for Admin Committee members.</w:t>
      </w:r>
    </w:p>
    <w:p w14:paraId="31A13791" w14:textId="3FF404B8" w:rsidR="00047240" w:rsidRPr="006B3F78" w:rsidRDefault="00047240" w:rsidP="00047240">
      <w:pPr>
        <w:pStyle w:val="ListParagraph"/>
        <w:numPr>
          <w:ilvl w:val="0"/>
          <w:numId w:val="3"/>
        </w:numPr>
      </w:pPr>
      <w:r w:rsidRPr="006B3F78">
        <w:t>Collecting contributions and deposit them into</w:t>
      </w:r>
      <w:r w:rsidR="00E5615B" w:rsidRPr="006B3F78">
        <w:t xml:space="preserve"> a</w:t>
      </w:r>
      <w:r w:rsidRPr="006B3F78">
        <w:t xml:space="preserve"> </w:t>
      </w:r>
      <w:r w:rsidRPr="006B3F78">
        <w:rPr>
          <w:noProof/>
        </w:rPr>
        <w:t>bank</w:t>
      </w:r>
      <w:r w:rsidRPr="006B3F78">
        <w:t xml:space="preserve"> account within 7 working days of receipt.</w:t>
      </w:r>
    </w:p>
    <w:p w14:paraId="10DD83C1" w14:textId="77777777" w:rsidR="00047240" w:rsidRPr="006B3F78" w:rsidRDefault="00047240" w:rsidP="00047240">
      <w:pPr>
        <w:pStyle w:val="ListParagraph"/>
        <w:numPr>
          <w:ilvl w:val="0"/>
          <w:numId w:val="3"/>
        </w:numPr>
      </w:pPr>
      <w:r w:rsidRPr="006B3F78">
        <w:t>Keeping an up-to-date contact sheet of all Subcommittee signatories.</w:t>
      </w:r>
    </w:p>
    <w:p w14:paraId="1D1440EE" w14:textId="56F76512" w:rsidR="00047240" w:rsidRPr="006B3F78" w:rsidRDefault="00047240" w:rsidP="00047240">
      <w:pPr>
        <w:pStyle w:val="ListParagraph"/>
        <w:numPr>
          <w:ilvl w:val="0"/>
          <w:numId w:val="3"/>
        </w:numPr>
      </w:pPr>
      <w:r w:rsidRPr="006B3F78">
        <w:t xml:space="preserve">Advising and assisting Subcommittees and ASCs in financial matters as </w:t>
      </w:r>
      <w:r w:rsidR="00745742" w:rsidRPr="006B3F78">
        <w:t>required or</w:t>
      </w:r>
      <w:r w:rsidRPr="006B3F78">
        <w:t xml:space="preserve"> requested.</w:t>
      </w:r>
    </w:p>
    <w:p w14:paraId="2D0BBEAF" w14:textId="77777777" w:rsidR="00047240" w:rsidRPr="006B3F78" w:rsidRDefault="00047240" w:rsidP="00047240">
      <w:pPr>
        <w:pStyle w:val="ListParagraph"/>
        <w:numPr>
          <w:ilvl w:val="0"/>
          <w:numId w:val="3"/>
        </w:numPr>
      </w:pPr>
      <w:r w:rsidRPr="006B3F78">
        <w:t>Providing any financial information requested by RSC members.</w:t>
      </w:r>
    </w:p>
    <w:p w14:paraId="369EF958" w14:textId="77777777" w:rsidR="00047240" w:rsidRPr="006B3F78" w:rsidRDefault="00047240" w:rsidP="00047240">
      <w:pPr>
        <w:pStyle w:val="ListParagraph"/>
        <w:numPr>
          <w:ilvl w:val="0"/>
          <w:numId w:val="3"/>
        </w:numPr>
      </w:pPr>
      <w:r w:rsidRPr="006B3F78">
        <w:t>Providing a full end-of-year financial report including charts.</w:t>
      </w:r>
    </w:p>
    <w:p w14:paraId="0BD08089" w14:textId="77777777" w:rsidR="00047240" w:rsidRPr="006B3F78" w:rsidRDefault="00047240" w:rsidP="00047240">
      <w:pPr>
        <w:pStyle w:val="ListParagraph"/>
        <w:numPr>
          <w:ilvl w:val="0"/>
          <w:numId w:val="3"/>
        </w:numPr>
      </w:pPr>
      <w:r w:rsidRPr="006B3F78">
        <w:t xml:space="preserve">Providing a cash-flow forecast at the January RSC every year. </w:t>
      </w:r>
    </w:p>
    <w:p w14:paraId="58DFB9E5" w14:textId="77777777" w:rsidR="00047240" w:rsidRPr="006B3F78" w:rsidRDefault="00047240" w:rsidP="00047240">
      <w:pPr>
        <w:pStyle w:val="ListParagraph"/>
        <w:numPr>
          <w:ilvl w:val="0"/>
          <w:numId w:val="3"/>
        </w:numPr>
      </w:pPr>
      <w:r w:rsidRPr="006B3F78">
        <w:t>Making available all current financial records, bank statements &amp; cheque records at each RSC meeting.</w:t>
      </w:r>
    </w:p>
    <w:p w14:paraId="19EB73E4" w14:textId="77777777" w:rsidR="00047240" w:rsidRPr="006B3F78" w:rsidRDefault="00047240" w:rsidP="00047240">
      <w:pPr>
        <w:pStyle w:val="ListParagraph"/>
        <w:numPr>
          <w:ilvl w:val="0"/>
          <w:numId w:val="3"/>
        </w:numPr>
      </w:pPr>
      <w:r w:rsidRPr="006B3F78">
        <w:t>Managing multiple accounts.</w:t>
      </w:r>
    </w:p>
    <w:p w14:paraId="78C9A24E" w14:textId="77777777" w:rsidR="00047240" w:rsidRPr="006B3F78" w:rsidRDefault="00047240" w:rsidP="00047240">
      <w:pPr>
        <w:pStyle w:val="ListParagraph"/>
        <w:numPr>
          <w:ilvl w:val="0"/>
          <w:numId w:val="3"/>
        </w:numPr>
      </w:pPr>
      <w:r w:rsidRPr="006B3F78">
        <w:t>Reconciling the bank account every 2 months.</w:t>
      </w:r>
    </w:p>
    <w:p w14:paraId="6A64782E" w14:textId="77777777" w:rsidR="00047240" w:rsidRPr="006B3F78" w:rsidRDefault="00047240" w:rsidP="00047240">
      <w:pPr>
        <w:pStyle w:val="ListParagraph"/>
        <w:numPr>
          <w:ilvl w:val="0"/>
          <w:numId w:val="3"/>
        </w:numPr>
      </w:pPr>
      <w:r w:rsidRPr="006B3F78">
        <w:t xml:space="preserve">Analysing and summarising submitted financial requests and reports if considered necessary, to </w:t>
      </w:r>
      <w:r w:rsidRPr="006B3F78">
        <w:rPr>
          <w:noProof/>
        </w:rPr>
        <w:t>aid RCMs understanding of such.</w:t>
      </w:r>
      <w:r w:rsidRPr="006B3F78">
        <w:t xml:space="preserve"> </w:t>
      </w:r>
    </w:p>
    <w:p w14:paraId="2B6361A4" w14:textId="77777777" w:rsidR="00047240" w:rsidRPr="006B3F78" w:rsidRDefault="00047240" w:rsidP="00047240">
      <w:pPr>
        <w:pStyle w:val="ListParagraph"/>
        <w:numPr>
          <w:ilvl w:val="0"/>
          <w:numId w:val="3"/>
        </w:numPr>
      </w:pPr>
      <w:r w:rsidRPr="006B3F78">
        <w:t>Using the UKNA generic email address assigned to this position for all RSC business.</w:t>
      </w:r>
    </w:p>
    <w:p w14:paraId="1EA59DC2" w14:textId="77777777" w:rsidR="00047240" w:rsidRPr="006B3F78" w:rsidRDefault="00047240" w:rsidP="00047240">
      <w:pPr>
        <w:pStyle w:val="ListParagraph"/>
        <w:numPr>
          <w:ilvl w:val="0"/>
          <w:numId w:val="3"/>
        </w:numPr>
      </w:pPr>
      <w:r w:rsidRPr="006B3F78">
        <w:t xml:space="preserve">Establishing and safely maintaining “back-up” copies of all RSC records, for the role, in Cloud storage. </w:t>
      </w:r>
    </w:p>
    <w:p w14:paraId="2511725E" w14:textId="5BF3406B" w:rsidR="00047240" w:rsidRPr="006B3F78" w:rsidRDefault="00047240" w:rsidP="007025D8">
      <w:pPr>
        <w:pStyle w:val="ListParagraph"/>
        <w:numPr>
          <w:ilvl w:val="0"/>
          <w:numId w:val="3"/>
        </w:numPr>
      </w:pPr>
      <w:r w:rsidRPr="006B3F78">
        <w:t>Updating or creating a service guidance sheet for the role.</w:t>
      </w:r>
    </w:p>
    <w:p w14:paraId="295D356D" w14:textId="74EB14BE" w:rsidR="00047240" w:rsidRPr="006B3F78" w:rsidRDefault="00047240" w:rsidP="00047240">
      <w:pPr>
        <w:pStyle w:val="Heading3"/>
      </w:pPr>
      <w:bookmarkStart w:id="41" w:name="_Toc14105654"/>
      <w:r w:rsidRPr="006B3F78">
        <w:t>Questions before</w:t>
      </w:r>
      <w:r w:rsidR="00E5615B" w:rsidRPr="006B3F78">
        <w:t xml:space="preserve"> the</w:t>
      </w:r>
      <w:r w:rsidRPr="006B3F78">
        <w:t xml:space="preserve"> </w:t>
      </w:r>
      <w:r w:rsidRPr="006B3F78">
        <w:rPr>
          <w:noProof/>
        </w:rPr>
        <w:t>election</w:t>
      </w:r>
      <w:r w:rsidRPr="006B3F78">
        <w:t xml:space="preserve"> of Treasurer</w:t>
      </w:r>
      <w:bookmarkEnd w:id="41"/>
    </w:p>
    <w:p w14:paraId="77D74FB1" w14:textId="77777777" w:rsidR="00047240" w:rsidRPr="006B3F78" w:rsidRDefault="00047240" w:rsidP="00047240">
      <w:r w:rsidRPr="006B3F78">
        <w:t xml:space="preserve">Prior to being elected, the candidate should answer the following questions: </w:t>
      </w:r>
    </w:p>
    <w:p w14:paraId="1A1922E1" w14:textId="0E1CA898" w:rsidR="00047240" w:rsidRPr="006B3F78" w:rsidRDefault="00047240" w:rsidP="00047240">
      <w:pPr>
        <w:pStyle w:val="ListParagraph"/>
        <w:numPr>
          <w:ilvl w:val="0"/>
          <w:numId w:val="3"/>
        </w:numPr>
      </w:pPr>
      <w:r w:rsidRPr="006B3F78">
        <w:t xml:space="preserve">Do you meet the requirements, and are able to fulfil the duties </w:t>
      </w:r>
      <w:r w:rsidR="00E5615B" w:rsidRPr="006B3F78">
        <w:rPr>
          <w:noProof/>
        </w:rPr>
        <w:t>of</w:t>
      </w:r>
      <w:r w:rsidRPr="006B3F78">
        <w:t xml:space="preserve"> this role?</w:t>
      </w:r>
    </w:p>
    <w:p w14:paraId="515BC2AA" w14:textId="77777777" w:rsidR="00047240" w:rsidRPr="006B3F78" w:rsidRDefault="00047240" w:rsidP="00047240">
      <w:pPr>
        <w:pStyle w:val="ListParagraph"/>
        <w:numPr>
          <w:ilvl w:val="0"/>
          <w:numId w:val="3"/>
        </w:numPr>
      </w:pPr>
      <w:r w:rsidRPr="006B3F78">
        <w:t>Are you willing to have your personal contact details shared with relevant 3</w:t>
      </w:r>
      <w:r w:rsidRPr="006B3F78">
        <w:rPr>
          <w:vertAlign w:val="superscript"/>
        </w:rPr>
        <w:t>rd</w:t>
      </w:r>
      <w:r w:rsidRPr="006B3F78">
        <w:t xml:space="preserve"> parties?</w:t>
      </w:r>
    </w:p>
    <w:p w14:paraId="4847E50D" w14:textId="77777777" w:rsidR="00047240" w:rsidRPr="006B3F78" w:rsidRDefault="00047240" w:rsidP="00047240">
      <w:pPr>
        <w:pStyle w:val="ListParagraph"/>
        <w:numPr>
          <w:ilvl w:val="0"/>
          <w:numId w:val="3"/>
        </w:numPr>
      </w:pPr>
      <w:r w:rsidRPr="006B3F78">
        <w:t xml:space="preserve">Have you fulfilled and completed all your previous service commitments? </w:t>
      </w:r>
    </w:p>
    <w:p w14:paraId="092AEFC7" w14:textId="77777777" w:rsidR="00047240" w:rsidRPr="006B3F78" w:rsidRDefault="00047240" w:rsidP="00047240">
      <w:pPr>
        <w:pStyle w:val="ListParagraph"/>
        <w:numPr>
          <w:ilvl w:val="0"/>
          <w:numId w:val="3"/>
        </w:numPr>
      </w:pPr>
      <w:r w:rsidRPr="006B3F78">
        <w:t xml:space="preserve">What </w:t>
      </w:r>
      <w:r w:rsidRPr="006B3F78">
        <w:rPr>
          <w:noProof/>
        </w:rPr>
        <w:t>other service positions do</w:t>
      </w:r>
      <w:r w:rsidRPr="006B3F78">
        <w:t xml:space="preserve"> you hold?</w:t>
      </w:r>
    </w:p>
    <w:p w14:paraId="4F3D66C8" w14:textId="77777777" w:rsidR="00047240" w:rsidRPr="006B3F78" w:rsidRDefault="00047240" w:rsidP="00047240">
      <w:pPr>
        <w:pStyle w:val="ListParagraph"/>
        <w:numPr>
          <w:ilvl w:val="0"/>
          <w:numId w:val="3"/>
        </w:numPr>
      </w:pPr>
      <w:r w:rsidRPr="006B3F78">
        <w:t>Have you read, understood, and are willing to sign the Region’s Misappropriation Policy document?</w:t>
      </w:r>
    </w:p>
    <w:p w14:paraId="019CD70F" w14:textId="77777777" w:rsidR="00047240" w:rsidRPr="006B3F78" w:rsidRDefault="00047240" w:rsidP="00047240">
      <w:pPr>
        <w:pStyle w:val="ListParagraph"/>
        <w:numPr>
          <w:ilvl w:val="0"/>
          <w:numId w:val="3"/>
        </w:numPr>
      </w:pPr>
      <w:r w:rsidRPr="006B3F78">
        <w:t xml:space="preserve">Have you held the vice position for this post? If not, do you have an accounting or bookkeeping background? If not, have you held a treasury position at Area or Subcommittee level? </w:t>
      </w:r>
    </w:p>
    <w:p w14:paraId="78F30A1A" w14:textId="77777777" w:rsidR="00047240" w:rsidRPr="006B3F78" w:rsidRDefault="00047240" w:rsidP="00047240">
      <w:pPr>
        <w:pStyle w:val="ListParagraph"/>
        <w:numPr>
          <w:ilvl w:val="0"/>
          <w:numId w:val="3"/>
        </w:numPr>
      </w:pPr>
      <w:r w:rsidRPr="006B3F78">
        <w:t>Would you be willing to act as an independent examiner of the RSC accounts?</w:t>
      </w:r>
    </w:p>
    <w:p w14:paraId="1ED7755E" w14:textId="77777777" w:rsidR="00047240" w:rsidRPr="006B3F78" w:rsidRDefault="00047240" w:rsidP="00047240">
      <w:pPr>
        <w:pStyle w:val="ListParagraph"/>
        <w:numPr>
          <w:ilvl w:val="0"/>
          <w:numId w:val="3"/>
        </w:numPr>
      </w:pPr>
      <w:r w:rsidRPr="006B3F78">
        <w:t>Have you ever been declared bankrupt? If so, is this discharged?</w:t>
      </w:r>
    </w:p>
    <w:p w14:paraId="04672465" w14:textId="60B13B93" w:rsidR="00F372A8" w:rsidRPr="006B3F78" w:rsidRDefault="00047240" w:rsidP="00047240">
      <w:pPr>
        <w:pStyle w:val="ListParagraph"/>
        <w:numPr>
          <w:ilvl w:val="0"/>
          <w:numId w:val="3"/>
        </w:numPr>
      </w:pPr>
      <w:r w:rsidRPr="006B3F78">
        <w:t>Have you any outstanding financial County Court Judgements?</w:t>
      </w:r>
    </w:p>
    <w:p w14:paraId="619368BF" w14:textId="77777777" w:rsidR="00E7296F" w:rsidRPr="006B3F78" w:rsidRDefault="00E7296F" w:rsidP="00E7296F">
      <w:pPr>
        <w:pStyle w:val="Heading2"/>
      </w:pPr>
      <w:bookmarkStart w:id="42" w:name="_Toc14105655"/>
      <w:bookmarkStart w:id="43" w:name="_Toc491280874"/>
      <w:r w:rsidRPr="006B3F78">
        <w:t xml:space="preserve">What is the role of the </w:t>
      </w:r>
      <w:r w:rsidRPr="006B3F78">
        <w:rPr>
          <w:noProof/>
        </w:rPr>
        <w:t>Vice-Treasurer</w:t>
      </w:r>
      <w:r w:rsidRPr="006B3F78">
        <w:t>?</w:t>
      </w:r>
      <w:bookmarkEnd w:id="42"/>
    </w:p>
    <w:p w14:paraId="6F2656E1" w14:textId="77777777" w:rsidR="00E7296F" w:rsidRPr="006B3F78" w:rsidRDefault="00E7296F" w:rsidP="00E7296F">
      <w:r w:rsidRPr="006B3F78">
        <w:t xml:space="preserve">The Vice Treasurer’s role is to assist and support the Treasurer in all duties. The </w:t>
      </w:r>
      <w:r w:rsidRPr="006B3F78">
        <w:rPr>
          <w:noProof/>
        </w:rPr>
        <w:t>Vice-Treasurer</w:t>
      </w:r>
      <w:r w:rsidRPr="006B3F78">
        <w:t xml:space="preserve"> may stand in for the Treasurer if necessary. The main role of the </w:t>
      </w:r>
      <w:r w:rsidRPr="006B3F78">
        <w:rPr>
          <w:noProof/>
        </w:rPr>
        <w:t>Vice-Treasurer</w:t>
      </w:r>
      <w:r w:rsidRPr="006B3F78">
        <w:t xml:space="preserve"> is to learn the role of Treasurer with a view to standing for election, to become the Treasurer.</w:t>
      </w:r>
    </w:p>
    <w:p w14:paraId="2CDFDA5E" w14:textId="77777777" w:rsidR="00E7296F" w:rsidRPr="006B3F78" w:rsidRDefault="00E7296F" w:rsidP="00E7296F">
      <w:r w:rsidRPr="006B3F78">
        <w:t xml:space="preserve">It is important that the </w:t>
      </w:r>
      <w:r w:rsidRPr="006B3F78">
        <w:rPr>
          <w:noProof/>
        </w:rPr>
        <w:t>Vice-Treasurer</w:t>
      </w:r>
      <w:r w:rsidRPr="006B3F78">
        <w:t xml:space="preserve"> </w:t>
      </w:r>
      <w:r w:rsidRPr="006B3F78">
        <w:rPr>
          <w:noProof/>
        </w:rPr>
        <w:t>can</w:t>
      </w:r>
      <w:r w:rsidRPr="006B3F78">
        <w:t xml:space="preserve"> produce financial reports and use Excel spreadsheets (or equivalent). However, much of their learning will be through assisting the Treasurer. It is not vital for the </w:t>
      </w:r>
      <w:r w:rsidRPr="006B3F78">
        <w:rPr>
          <w:noProof/>
        </w:rPr>
        <w:t>Vice-Treasurer</w:t>
      </w:r>
      <w:r w:rsidRPr="006B3F78">
        <w:t xml:space="preserve"> to have a financial background.</w:t>
      </w:r>
    </w:p>
    <w:p w14:paraId="22C91FE4" w14:textId="77777777" w:rsidR="00E7296F" w:rsidRPr="006B3F78" w:rsidRDefault="00E7296F" w:rsidP="00E7296F">
      <w:pPr>
        <w:pStyle w:val="Heading3"/>
      </w:pPr>
      <w:bookmarkStart w:id="44" w:name="_Toc14105656"/>
      <w:r w:rsidRPr="006B3F78">
        <w:t xml:space="preserve">What are the requirements of the </w:t>
      </w:r>
      <w:r w:rsidRPr="006B3F78">
        <w:rPr>
          <w:noProof/>
        </w:rPr>
        <w:t>Vice-Treasurer</w:t>
      </w:r>
      <w:r w:rsidRPr="006B3F78">
        <w:t>?</w:t>
      </w:r>
      <w:bookmarkEnd w:id="44"/>
    </w:p>
    <w:p w14:paraId="18D93C35" w14:textId="77777777" w:rsidR="00E7296F" w:rsidRPr="006B3F78" w:rsidRDefault="00E7296F" w:rsidP="00E7296F">
      <w:r w:rsidRPr="006B3F78">
        <w:t>All candidates for this role must:</w:t>
      </w:r>
    </w:p>
    <w:p w14:paraId="60E77094" w14:textId="77777777" w:rsidR="00E7296F" w:rsidRPr="006B3F78" w:rsidRDefault="00E7296F" w:rsidP="00E7296F">
      <w:pPr>
        <w:pStyle w:val="ListParagraph"/>
        <w:numPr>
          <w:ilvl w:val="0"/>
          <w:numId w:val="46"/>
        </w:numPr>
      </w:pPr>
      <w:r w:rsidRPr="006B3F78">
        <w:t xml:space="preserve">Have a minimum of 4 years continuous clean time on the day of the </w:t>
      </w:r>
      <w:r w:rsidRPr="006B3F78">
        <w:rPr>
          <w:noProof/>
        </w:rPr>
        <w:t>election</w:t>
      </w:r>
      <w:r w:rsidRPr="006B3F78">
        <w:t>.</w:t>
      </w:r>
    </w:p>
    <w:p w14:paraId="29D6C7DE" w14:textId="4C524995" w:rsidR="00E7296F" w:rsidRPr="006B3F78" w:rsidRDefault="00E7296F" w:rsidP="00E7296F">
      <w:pPr>
        <w:pStyle w:val="ListParagraph"/>
        <w:numPr>
          <w:ilvl w:val="0"/>
          <w:numId w:val="46"/>
        </w:numPr>
      </w:pPr>
      <w:r w:rsidRPr="006B3F78">
        <w:t xml:space="preserve">Have served a full term in an NA service committee at ASC level or </w:t>
      </w:r>
      <w:r w:rsidR="00F44DDC" w:rsidRPr="006B3F78">
        <w:t>ASC</w:t>
      </w:r>
      <w:r w:rsidR="00F44DDC">
        <w:t>, RSC, subcommittee, etc. level.</w:t>
      </w:r>
    </w:p>
    <w:p w14:paraId="2FBE4AEB" w14:textId="77777777" w:rsidR="00E7296F" w:rsidRPr="006B3F78" w:rsidRDefault="00E7296F" w:rsidP="00E7296F">
      <w:pPr>
        <w:pStyle w:val="ListParagraph"/>
        <w:numPr>
          <w:ilvl w:val="0"/>
          <w:numId w:val="45"/>
        </w:numPr>
      </w:pPr>
      <w:r w:rsidRPr="006B3F78">
        <w:t>Have worked, and be working, the 12 steps of NA</w:t>
      </w:r>
    </w:p>
    <w:p w14:paraId="324CE6D9" w14:textId="77777777" w:rsidR="00E7296F" w:rsidRPr="006B3F78" w:rsidRDefault="00E7296F" w:rsidP="00E7296F">
      <w:pPr>
        <w:pStyle w:val="ListParagraph"/>
        <w:numPr>
          <w:ilvl w:val="0"/>
          <w:numId w:val="45"/>
        </w:numPr>
      </w:pPr>
      <w:r w:rsidRPr="006B3F78">
        <w:t>Have a working knowledge of the 12 traditions and 12 concepts of NA.</w:t>
      </w:r>
    </w:p>
    <w:p w14:paraId="4B40E5A1" w14:textId="3F3E303C" w:rsidR="00E7296F" w:rsidRPr="006B3F78" w:rsidRDefault="00E7296F" w:rsidP="00E7296F">
      <w:pPr>
        <w:pStyle w:val="ListParagraph"/>
        <w:numPr>
          <w:ilvl w:val="0"/>
          <w:numId w:val="45"/>
        </w:numPr>
      </w:pPr>
      <w:r w:rsidRPr="006B3F78">
        <w:t xml:space="preserve">Declare any possible conflicts of interest that you may have in this role (See </w:t>
      </w:r>
      <w:r w:rsidRPr="006B3F78">
        <w:fldChar w:fldCharType="begin"/>
      </w:r>
      <w:r w:rsidRPr="006B3F78">
        <w:instrText xml:space="preserve"> REF _Ref507930436 \n \h </w:instrText>
      </w:r>
      <w:r w:rsidR="006B3F78">
        <w:instrText xml:space="preserve"> \* MERGEFORMAT </w:instrText>
      </w:r>
      <w:r w:rsidRPr="006B3F78">
        <w:fldChar w:fldCharType="separate"/>
      </w:r>
      <w:r w:rsidR="00281B63">
        <w:t>Appendix 16</w:t>
      </w:r>
      <w:r w:rsidRPr="006B3F78">
        <w:fldChar w:fldCharType="end"/>
      </w:r>
      <w:r w:rsidRPr="006B3F78">
        <w:t>).</w:t>
      </w:r>
    </w:p>
    <w:p w14:paraId="13B62051" w14:textId="77777777" w:rsidR="00E7296F" w:rsidRPr="006B3F78" w:rsidRDefault="00E7296F" w:rsidP="00E7296F">
      <w:pPr>
        <w:pStyle w:val="ListParagraph"/>
        <w:numPr>
          <w:ilvl w:val="0"/>
          <w:numId w:val="46"/>
        </w:numPr>
      </w:pPr>
      <w:r w:rsidRPr="006B3F78">
        <w:t xml:space="preserve">Not be an </w:t>
      </w:r>
      <w:r w:rsidRPr="006B3F78">
        <w:rPr>
          <w:noProof/>
        </w:rPr>
        <w:t>un-discharged</w:t>
      </w:r>
      <w:r w:rsidRPr="006B3F78">
        <w:t xml:space="preserve"> bankrupt.</w:t>
      </w:r>
    </w:p>
    <w:p w14:paraId="4D027A33" w14:textId="77777777" w:rsidR="00E7296F" w:rsidRPr="006B3F78" w:rsidRDefault="00E7296F" w:rsidP="00E7296F">
      <w:pPr>
        <w:pStyle w:val="ListParagraph"/>
        <w:numPr>
          <w:ilvl w:val="0"/>
          <w:numId w:val="46"/>
        </w:numPr>
      </w:pPr>
      <w:r w:rsidRPr="006B3F78">
        <w:t>Sign the Misappropriation Policy.</w:t>
      </w:r>
    </w:p>
    <w:p w14:paraId="7316C7E6" w14:textId="77777777" w:rsidR="00E7296F" w:rsidRPr="006B3F78" w:rsidRDefault="00E7296F" w:rsidP="00E7296F">
      <w:pPr>
        <w:pStyle w:val="ListParagraph"/>
        <w:numPr>
          <w:ilvl w:val="0"/>
          <w:numId w:val="46"/>
        </w:numPr>
      </w:pPr>
      <w:r w:rsidRPr="006B3F78">
        <w:rPr>
          <w:noProof/>
        </w:rPr>
        <w:t>Have</w:t>
      </w:r>
      <w:r w:rsidRPr="006B3F78">
        <w:t xml:space="preserve"> photo ID recognised by </w:t>
      </w:r>
      <w:r w:rsidRPr="006B3F78">
        <w:rPr>
          <w:noProof/>
        </w:rPr>
        <w:t>banks.</w:t>
      </w:r>
    </w:p>
    <w:p w14:paraId="4BFFA66F" w14:textId="77777777" w:rsidR="00E7296F" w:rsidRPr="006B3F78" w:rsidRDefault="00E7296F" w:rsidP="00E7296F">
      <w:pPr>
        <w:pStyle w:val="ListParagraph"/>
        <w:numPr>
          <w:ilvl w:val="0"/>
          <w:numId w:val="46"/>
        </w:numPr>
      </w:pPr>
      <w:r w:rsidRPr="006B3F78">
        <w:t>Have internet access (for online banking).</w:t>
      </w:r>
    </w:p>
    <w:p w14:paraId="29A0CF1C" w14:textId="77777777" w:rsidR="00E7296F" w:rsidRPr="006B3F78" w:rsidRDefault="00E7296F" w:rsidP="00E7296F">
      <w:pPr>
        <w:pStyle w:val="ListParagraph"/>
        <w:numPr>
          <w:ilvl w:val="0"/>
          <w:numId w:val="46"/>
        </w:numPr>
      </w:pPr>
      <w:r w:rsidRPr="006B3F78">
        <w:t>Have access to MS Excel or similar computer programme.</w:t>
      </w:r>
    </w:p>
    <w:p w14:paraId="19363666" w14:textId="77777777" w:rsidR="00E7296F" w:rsidRPr="006B3F78" w:rsidRDefault="00E7296F" w:rsidP="00E7296F">
      <w:pPr>
        <w:pStyle w:val="Heading3"/>
      </w:pPr>
      <w:bookmarkStart w:id="45" w:name="_Toc14105658"/>
      <w:r w:rsidRPr="006B3F78">
        <w:t xml:space="preserve">What are the duties of the </w:t>
      </w:r>
      <w:r w:rsidRPr="006B3F78">
        <w:rPr>
          <w:noProof/>
        </w:rPr>
        <w:t>Vice-Treasurer</w:t>
      </w:r>
      <w:r w:rsidRPr="006B3F78">
        <w:t>?</w:t>
      </w:r>
      <w:bookmarkEnd w:id="45"/>
    </w:p>
    <w:p w14:paraId="4FD196A2" w14:textId="77777777" w:rsidR="00E7296F" w:rsidRPr="006B3F78" w:rsidRDefault="00E7296F" w:rsidP="00E7296F">
      <w:r w:rsidRPr="006B3F78">
        <w:t>Duties include:</w:t>
      </w:r>
    </w:p>
    <w:p w14:paraId="368CABCE" w14:textId="77777777" w:rsidR="00E7296F" w:rsidRPr="006B3F78" w:rsidRDefault="00E7296F" w:rsidP="00E7296F">
      <w:pPr>
        <w:pStyle w:val="ListParagraph"/>
        <w:numPr>
          <w:ilvl w:val="0"/>
          <w:numId w:val="3"/>
        </w:numPr>
      </w:pPr>
      <w:r w:rsidRPr="006B3F78">
        <w:t>Attending each Regional Service Committee Meeting (2 days).</w:t>
      </w:r>
    </w:p>
    <w:p w14:paraId="4DA7C757" w14:textId="77777777" w:rsidR="00E7296F" w:rsidRPr="006B3F78" w:rsidRDefault="00E7296F" w:rsidP="00E7296F">
      <w:pPr>
        <w:pStyle w:val="ListParagraph"/>
        <w:numPr>
          <w:ilvl w:val="0"/>
          <w:numId w:val="3"/>
        </w:numPr>
      </w:pPr>
      <w:r w:rsidRPr="006B3F78">
        <w:t>Attending each Admin Committee meeting, between each RSC (video conference, approximately 2 hours).</w:t>
      </w:r>
    </w:p>
    <w:p w14:paraId="389735B7" w14:textId="77777777" w:rsidR="00E7296F" w:rsidRPr="006B3F78" w:rsidRDefault="00E7296F" w:rsidP="00E7296F">
      <w:pPr>
        <w:pStyle w:val="ListParagraph"/>
        <w:numPr>
          <w:ilvl w:val="0"/>
          <w:numId w:val="3"/>
        </w:numPr>
      </w:pPr>
      <w:r w:rsidRPr="006B3F78">
        <w:t>Preparing for and participating in RSC business by reading all relevant reports and any associated documentation that supports the fulfilment of role.</w:t>
      </w:r>
    </w:p>
    <w:p w14:paraId="1BF4708B" w14:textId="77777777" w:rsidR="00E7296F" w:rsidRPr="006B3F78" w:rsidRDefault="00E7296F" w:rsidP="00E7296F">
      <w:pPr>
        <w:pStyle w:val="ListParagraph"/>
        <w:numPr>
          <w:ilvl w:val="0"/>
          <w:numId w:val="3"/>
        </w:numPr>
      </w:pPr>
      <w:r w:rsidRPr="006B3F78">
        <w:t>Communicating regularly with members of the Admin Committee using agreed channels.</w:t>
      </w:r>
    </w:p>
    <w:p w14:paraId="0B8E4DC8" w14:textId="77777777" w:rsidR="00E7296F" w:rsidRPr="006B3F78" w:rsidRDefault="00E7296F" w:rsidP="00E7296F">
      <w:pPr>
        <w:pStyle w:val="ListParagraph"/>
        <w:numPr>
          <w:ilvl w:val="0"/>
          <w:numId w:val="3"/>
        </w:numPr>
      </w:pPr>
      <w:r w:rsidRPr="006B3F78">
        <w:t xml:space="preserve">Liaising with subcommittees </w:t>
      </w:r>
      <w:r w:rsidRPr="006B3F78">
        <w:rPr>
          <w:noProof/>
        </w:rPr>
        <w:t>on</w:t>
      </w:r>
      <w:r w:rsidRPr="006B3F78">
        <w:t xml:space="preserve"> financial matters.</w:t>
      </w:r>
    </w:p>
    <w:p w14:paraId="6D4A977E" w14:textId="77777777" w:rsidR="00E7296F" w:rsidRPr="006B3F78" w:rsidRDefault="00E7296F" w:rsidP="00E7296F">
      <w:pPr>
        <w:pStyle w:val="ListParagraph"/>
        <w:numPr>
          <w:ilvl w:val="0"/>
          <w:numId w:val="3"/>
        </w:numPr>
      </w:pPr>
      <w:r w:rsidRPr="006B3F78">
        <w:t>Being a signatory to UKRSC bank accounts.</w:t>
      </w:r>
    </w:p>
    <w:p w14:paraId="61A2B28F" w14:textId="77777777" w:rsidR="00E7296F" w:rsidRPr="006B3F78" w:rsidRDefault="00E7296F" w:rsidP="00E7296F">
      <w:pPr>
        <w:pStyle w:val="ListParagraph"/>
        <w:numPr>
          <w:ilvl w:val="0"/>
          <w:numId w:val="3"/>
        </w:numPr>
      </w:pPr>
      <w:r w:rsidRPr="006B3F78">
        <w:t>Authorising payments, in conjunction with the Treasurer.</w:t>
      </w:r>
    </w:p>
    <w:p w14:paraId="39A90678" w14:textId="77777777" w:rsidR="00E7296F" w:rsidRPr="006B3F78" w:rsidRDefault="00E7296F" w:rsidP="00E7296F">
      <w:pPr>
        <w:pStyle w:val="ListParagraph"/>
        <w:numPr>
          <w:ilvl w:val="0"/>
          <w:numId w:val="3"/>
        </w:numPr>
      </w:pPr>
      <w:r w:rsidRPr="006B3F78">
        <w:t xml:space="preserve">Counter checking all payments received by the RSC. </w:t>
      </w:r>
    </w:p>
    <w:p w14:paraId="246A005D" w14:textId="77777777" w:rsidR="00E7296F" w:rsidRPr="006B3F78" w:rsidRDefault="00E7296F" w:rsidP="00E7296F">
      <w:pPr>
        <w:pStyle w:val="ListParagraph"/>
        <w:numPr>
          <w:ilvl w:val="0"/>
          <w:numId w:val="3"/>
        </w:numPr>
      </w:pPr>
      <w:r w:rsidRPr="006B3F78">
        <w:t>Using the UKNA generic email address assigned to this position for all RSC business.</w:t>
      </w:r>
    </w:p>
    <w:p w14:paraId="119CB04D" w14:textId="77777777" w:rsidR="00E7296F" w:rsidRPr="006B3F78" w:rsidRDefault="00E7296F" w:rsidP="00E7296F">
      <w:pPr>
        <w:pStyle w:val="ListParagraph"/>
        <w:numPr>
          <w:ilvl w:val="0"/>
          <w:numId w:val="3"/>
        </w:numPr>
      </w:pPr>
      <w:r w:rsidRPr="006B3F78">
        <w:t xml:space="preserve">Establishing and safely maintaining “back-up” copies of all RSC records, for the role, in Cloud storage. </w:t>
      </w:r>
    </w:p>
    <w:p w14:paraId="43243C82" w14:textId="77777777" w:rsidR="00E7296F" w:rsidRPr="006B3F78" w:rsidRDefault="00E7296F" w:rsidP="00E7296F">
      <w:pPr>
        <w:pStyle w:val="ListParagraph"/>
        <w:numPr>
          <w:ilvl w:val="0"/>
          <w:numId w:val="3"/>
        </w:numPr>
      </w:pPr>
      <w:r w:rsidRPr="006B3F78">
        <w:t>Updating or creating a service guidance sheet for the role.</w:t>
      </w:r>
    </w:p>
    <w:p w14:paraId="60322C74" w14:textId="77777777" w:rsidR="00E7296F" w:rsidRPr="006B3F78" w:rsidRDefault="00E7296F" w:rsidP="00E7296F">
      <w:pPr>
        <w:pStyle w:val="Heading3"/>
      </w:pPr>
      <w:bookmarkStart w:id="46" w:name="_Toc14105659"/>
      <w:r w:rsidRPr="006B3F78">
        <w:t xml:space="preserve">Questions before the </w:t>
      </w:r>
      <w:r w:rsidRPr="006B3F78">
        <w:rPr>
          <w:noProof/>
        </w:rPr>
        <w:t>election</w:t>
      </w:r>
      <w:r w:rsidRPr="006B3F78">
        <w:t xml:space="preserve"> of Vice Treasurer</w:t>
      </w:r>
      <w:bookmarkEnd w:id="46"/>
    </w:p>
    <w:p w14:paraId="7FE04730" w14:textId="77777777" w:rsidR="00E7296F" w:rsidRPr="006B3F78" w:rsidRDefault="00E7296F" w:rsidP="00E7296F">
      <w:r w:rsidRPr="006B3F78">
        <w:t>Prior to being elected, the candidate should answer the following questions:</w:t>
      </w:r>
    </w:p>
    <w:p w14:paraId="5A17EF9A" w14:textId="77777777" w:rsidR="00E7296F" w:rsidRPr="006B3F78" w:rsidRDefault="00E7296F" w:rsidP="00E7296F">
      <w:pPr>
        <w:pStyle w:val="ListParagraph"/>
        <w:numPr>
          <w:ilvl w:val="0"/>
          <w:numId w:val="3"/>
        </w:numPr>
      </w:pPr>
      <w:r w:rsidRPr="006B3F78">
        <w:t xml:space="preserve">Do you meet the requirements, and are able to fulfil the duties </w:t>
      </w:r>
      <w:r w:rsidRPr="006B3F78">
        <w:rPr>
          <w:noProof/>
        </w:rPr>
        <w:t>of</w:t>
      </w:r>
      <w:r w:rsidRPr="006B3F78">
        <w:t xml:space="preserve"> this role?</w:t>
      </w:r>
    </w:p>
    <w:p w14:paraId="634FC7D3" w14:textId="77777777" w:rsidR="00E7296F" w:rsidRPr="006B3F78" w:rsidRDefault="00E7296F" w:rsidP="00E7296F">
      <w:pPr>
        <w:pStyle w:val="ListParagraph"/>
        <w:numPr>
          <w:ilvl w:val="0"/>
          <w:numId w:val="3"/>
        </w:numPr>
      </w:pPr>
      <w:r w:rsidRPr="006B3F78">
        <w:t>Are you willing to have your personal contact details shared with relevant 3</w:t>
      </w:r>
      <w:r w:rsidRPr="006B3F78">
        <w:rPr>
          <w:vertAlign w:val="superscript"/>
        </w:rPr>
        <w:t>rd</w:t>
      </w:r>
      <w:r w:rsidRPr="006B3F78">
        <w:t xml:space="preserve"> parties?</w:t>
      </w:r>
    </w:p>
    <w:p w14:paraId="06B1E48A" w14:textId="77777777" w:rsidR="00E7296F" w:rsidRPr="006B3F78" w:rsidRDefault="00E7296F" w:rsidP="00E7296F">
      <w:pPr>
        <w:pStyle w:val="ListParagraph"/>
        <w:numPr>
          <w:ilvl w:val="0"/>
          <w:numId w:val="3"/>
        </w:numPr>
      </w:pPr>
      <w:r w:rsidRPr="006B3F78">
        <w:t xml:space="preserve">Have you fulfilled and completed all your previous service commitments? </w:t>
      </w:r>
    </w:p>
    <w:p w14:paraId="71993169" w14:textId="77777777" w:rsidR="00E7296F" w:rsidRPr="006B3F78" w:rsidRDefault="00E7296F" w:rsidP="00E7296F">
      <w:pPr>
        <w:pStyle w:val="ListParagraph"/>
        <w:numPr>
          <w:ilvl w:val="0"/>
          <w:numId w:val="3"/>
        </w:numPr>
      </w:pPr>
      <w:r w:rsidRPr="006B3F78">
        <w:t xml:space="preserve">What </w:t>
      </w:r>
      <w:r w:rsidRPr="006B3F78">
        <w:rPr>
          <w:noProof/>
        </w:rPr>
        <w:t>other service positions do</w:t>
      </w:r>
      <w:r w:rsidRPr="006B3F78">
        <w:t xml:space="preserve"> you hold?</w:t>
      </w:r>
    </w:p>
    <w:p w14:paraId="1D097A97" w14:textId="77777777" w:rsidR="00E7296F" w:rsidRPr="006B3F78" w:rsidRDefault="00E7296F" w:rsidP="00E7296F">
      <w:pPr>
        <w:pStyle w:val="ListParagraph"/>
        <w:numPr>
          <w:ilvl w:val="0"/>
          <w:numId w:val="3"/>
        </w:numPr>
      </w:pPr>
      <w:r w:rsidRPr="006B3F78">
        <w:t>Have you read, understood, and are willing to sign the Region’s Misappropriation Policy document?</w:t>
      </w:r>
    </w:p>
    <w:p w14:paraId="0FB0A6A2" w14:textId="77777777" w:rsidR="00E7296F" w:rsidRPr="006B3F78" w:rsidRDefault="00E7296F" w:rsidP="00E7296F">
      <w:pPr>
        <w:pStyle w:val="ListParagraph"/>
        <w:numPr>
          <w:ilvl w:val="0"/>
          <w:numId w:val="3"/>
        </w:numPr>
      </w:pPr>
      <w:r w:rsidRPr="006B3F78">
        <w:t>Have you ever been declared bankrupt? If so, is this discharged?</w:t>
      </w:r>
    </w:p>
    <w:p w14:paraId="06F55C0A" w14:textId="77777777" w:rsidR="00E7296F" w:rsidRPr="006B3F78" w:rsidRDefault="00E7296F" w:rsidP="00E7296F">
      <w:pPr>
        <w:pStyle w:val="ListParagraph"/>
        <w:numPr>
          <w:ilvl w:val="0"/>
          <w:numId w:val="3"/>
        </w:numPr>
      </w:pPr>
      <w:r w:rsidRPr="006B3F78">
        <w:t>Have you any outstanding financial County Court Judgements?</w:t>
      </w:r>
    </w:p>
    <w:p w14:paraId="60207CC5" w14:textId="77777777" w:rsidR="00935E39" w:rsidRPr="006B3F78" w:rsidRDefault="00935E39" w:rsidP="00935E39">
      <w:pPr>
        <w:pStyle w:val="Heading2"/>
      </w:pPr>
      <w:bookmarkStart w:id="47" w:name="_Toc491280873"/>
      <w:bookmarkStart w:id="48" w:name="_Toc14105660"/>
      <w:bookmarkEnd w:id="43"/>
      <w:r w:rsidRPr="006B3F78">
        <w:t>What is the role of the Secretary?</w:t>
      </w:r>
      <w:bookmarkEnd w:id="47"/>
      <w:bookmarkEnd w:id="48"/>
    </w:p>
    <w:p w14:paraId="595F6F00" w14:textId="77777777" w:rsidR="00935E39" w:rsidRPr="006B3F78" w:rsidRDefault="00935E39" w:rsidP="00935E39">
      <w:r w:rsidRPr="006B3F78">
        <w:t xml:space="preserve">The Secretary takes the minutes of the formal proceedings of the RSC. The Secretary must collate the minutes, any necessary additional information or reports, and any amendments to the minutes that may arise. A set of minutes and attachments is emailed to Resources within two weeks after the RSC meeting. </w:t>
      </w:r>
    </w:p>
    <w:p w14:paraId="3D32403F" w14:textId="3FE54578" w:rsidR="00935E39" w:rsidRDefault="00935E39" w:rsidP="00935E39">
      <w:r w:rsidRPr="006B3F78">
        <w:t>Whilst the Secretary produces the minutes, Resources are responsible for distributing the minutes and any supporting documentation.</w:t>
      </w:r>
    </w:p>
    <w:p w14:paraId="73759B66" w14:textId="77777777" w:rsidR="00470B0D" w:rsidRPr="006B3F78" w:rsidRDefault="00470B0D" w:rsidP="00470B0D">
      <w:pPr>
        <w:pStyle w:val="Heading3"/>
      </w:pPr>
      <w:bookmarkStart w:id="49" w:name="_Toc14105661"/>
      <w:r w:rsidRPr="006B3F78">
        <w:t>What are the requirements of the Secretary?</w:t>
      </w:r>
      <w:bookmarkEnd w:id="49"/>
    </w:p>
    <w:p w14:paraId="01D78574" w14:textId="77777777" w:rsidR="00470B0D" w:rsidRPr="006B3F78" w:rsidRDefault="00470B0D" w:rsidP="00470B0D">
      <w:r w:rsidRPr="006B3F78">
        <w:t>All candidates for the role must:</w:t>
      </w:r>
    </w:p>
    <w:p w14:paraId="44276E1C" w14:textId="77777777" w:rsidR="00470B0D" w:rsidRPr="006B3F78" w:rsidRDefault="00470B0D" w:rsidP="00470B0D">
      <w:pPr>
        <w:pStyle w:val="ListParagraph"/>
        <w:numPr>
          <w:ilvl w:val="0"/>
          <w:numId w:val="44"/>
        </w:numPr>
      </w:pPr>
      <w:r w:rsidRPr="006B3F78">
        <w:t xml:space="preserve">Have a minimum of 3 years continuous clean time on the day of the </w:t>
      </w:r>
      <w:r w:rsidRPr="006B3F78">
        <w:rPr>
          <w:noProof/>
        </w:rPr>
        <w:t>election</w:t>
      </w:r>
      <w:r w:rsidRPr="006B3F78">
        <w:t xml:space="preserve">. </w:t>
      </w:r>
    </w:p>
    <w:p w14:paraId="37B80024" w14:textId="77777777" w:rsidR="00470B0D" w:rsidRPr="006B3F78" w:rsidRDefault="00470B0D" w:rsidP="00470B0D">
      <w:pPr>
        <w:pStyle w:val="ListParagraph"/>
        <w:numPr>
          <w:ilvl w:val="0"/>
          <w:numId w:val="44"/>
        </w:numPr>
      </w:pPr>
      <w:r w:rsidRPr="006B3F78">
        <w:t>Have served a full term in an NA service committee at ASC level or ASC</w:t>
      </w:r>
      <w:r>
        <w:t>, RSC, subcommittee, etc. level.</w:t>
      </w:r>
    </w:p>
    <w:p w14:paraId="28EA3900" w14:textId="77777777" w:rsidR="00470B0D" w:rsidRPr="006B3F78" w:rsidRDefault="00470B0D" w:rsidP="00470B0D">
      <w:pPr>
        <w:pStyle w:val="ListParagraph"/>
        <w:numPr>
          <w:ilvl w:val="0"/>
          <w:numId w:val="44"/>
        </w:numPr>
      </w:pPr>
      <w:r w:rsidRPr="006B3F78">
        <w:t>Have worked, and be working, the 12 steps of NA.</w:t>
      </w:r>
    </w:p>
    <w:p w14:paraId="3C997943" w14:textId="77777777" w:rsidR="00470B0D" w:rsidRPr="006B3F78" w:rsidRDefault="00470B0D" w:rsidP="00470B0D">
      <w:pPr>
        <w:pStyle w:val="ListParagraph"/>
        <w:numPr>
          <w:ilvl w:val="0"/>
          <w:numId w:val="50"/>
        </w:numPr>
      </w:pPr>
      <w:r w:rsidRPr="006B3F78">
        <w:t>Have a working knowledge of the 12 traditions and 12 concepts of NA.</w:t>
      </w:r>
    </w:p>
    <w:p w14:paraId="66CDC505" w14:textId="77777777" w:rsidR="00470B0D" w:rsidRPr="006B3F78" w:rsidRDefault="00470B0D" w:rsidP="00470B0D">
      <w:pPr>
        <w:pStyle w:val="ListParagraph"/>
        <w:numPr>
          <w:ilvl w:val="0"/>
          <w:numId w:val="50"/>
        </w:numPr>
      </w:pPr>
      <w:r w:rsidRPr="006B3F78">
        <w:t>Be able to take clear and accurate minutes.</w:t>
      </w:r>
    </w:p>
    <w:p w14:paraId="7F0C4E2B" w14:textId="77777777" w:rsidR="00470B0D" w:rsidRPr="006B3F78" w:rsidRDefault="00470B0D" w:rsidP="00470B0D">
      <w:pPr>
        <w:pStyle w:val="ListParagraph"/>
        <w:numPr>
          <w:ilvl w:val="0"/>
          <w:numId w:val="44"/>
        </w:numPr>
      </w:pPr>
      <w:r w:rsidRPr="006B3F78">
        <w:t xml:space="preserve">Declare any possible conflicts of interest that may arise while undertaking this role (See </w:t>
      </w:r>
      <w:r w:rsidRPr="006B3F78">
        <w:fldChar w:fldCharType="begin"/>
      </w:r>
      <w:r w:rsidRPr="006B3F78">
        <w:instrText xml:space="preserve"> REF _Ref507929845 \n \h </w:instrText>
      </w:r>
      <w:r>
        <w:instrText xml:space="preserve"> \* MERGEFORMAT </w:instrText>
      </w:r>
      <w:r w:rsidRPr="006B3F78">
        <w:fldChar w:fldCharType="separate"/>
      </w:r>
      <w:r>
        <w:t>Appendix 16</w:t>
      </w:r>
      <w:r w:rsidRPr="006B3F78">
        <w:fldChar w:fldCharType="end"/>
      </w:r>
      <w:r w:rsidRPr="006B3F78">
        <w:t>).</w:t>
      </w:r>
    </w:p>
    <w:p w14:paraId="0F1AC0CA" w14:textId="77777777" w:rsidR="00935E39" w:rsidRPr="006B3F78" w:rsidRDefault="00935E39" w:rsidP="00935E39">
      <w:pPr>
        <w:pStyle w:val="Heading3"/>
      </w:pPr>
      <w:bookmarkStart w:id="50" w:name="_Toc14105662"/>
      <w:r w:rsidRPr="006B3F78">
        <w:t>What are the duties of the Secretary?</w:t>
      </w:r>
      <w:bookmarkEnd w:id="50"/>
    </w:p>
    <w:p w14:paraId="1062D09D" w14:textId="77777777" w:rsidR="00935E39" w:rsidRPr="006B3F78" w:rsidRDefault="00935E39" w:rsidP="00935E39">
      <w:r w:rsidRPr="006B3F78">
        <w:t>Duties include:</w:t>
      </w:r>
    </w:p>
    <w:p w14:paraId="39E9D899" w14:textId="77777777" w:rsidR="00935E39" w:rsidRPr="006B3F78" w:rsidRDefault="00935E39" w:rsidP="00935E39">
      <w:pPr>
        <w:pStyle w:val="ListParagraph"/>
        <w:numPr>
          <w:ilvl w:val="0"/>
          <w:numId w:val="3"/>
        </w:numPr>
      </w:pPr>
      <w:r w:rsidRPr="006B3F78">
        <w:t>Attending each Regional Service Committee Meeting (2 days).</w:t>
      </w:r>
    </w:p>
    <w:p w14:paraId="5B273CF2" w14:textId="0090516B" w:rsidR="00935E39" w:rsidRPr="006B3F78" w:rsidRDefault="00935E39" w:rsidP="00935E39">
      <w:pPr>
        <w:pStyle w:val="ListParagraph"/>
        <w:numPr>
          <w:ilvl w:val="0"/>
          <w:numId w:val="3"/>
        </w:numPr>
      </w:pPr>
      <w:r w:rsidRPr="006B3F78">
        <w:t>Attending each Admin Committee meeting, between each RSC (</w:t>
      </w:r>
      <w:r w:rsidR="000E2C22" w:rsidRPr="006B3F78">
        <w:t>video conference</w:t>
      </w:r>
      <w:r w:rsidRPr="006B3F78">
        <w:t>, approximately 2 hours).</w:t>
      </w:r>
    </w:p>
    <w:p w14:paraId="0B5A082D" w14:textId="77777777" w:rsidR="00935E39" w:rsidRPr="006B3F78" w:rsidRDefault="00935E39" w:rsidP="00935E39">
      <w:pPr>
        <w:pStyle w:val="ListParagraph"/>
        <w:numPr>
          <w:ilvl w:val="0"/>
          <w:numId w:val="3"/>
        </w:numPr>
      </w:pPr>
      <w:r w:rsidRPr="006B3F78">
        <w:t>Preparing for and participating in RSC business by reading all relevant reports and any associated documentation that supports the fulfilment of role.</w:t>
      </w:r>
    </w:p>
    <w:p w14:paraId="17F86E48" w14:textId="77777777" w:rsidR="00935E39" w:rsidRPr="006B3F78" w:rsidRDefault="00935E39" w:rsidP="00935E39">
      <w:pPr>
        <w:pStyle w:val="ListParagraph"/>
        <w:numPr>
          <w:ilvl w:val="0"/>
          <w:numId w:val="3"/>
        </w:numPr>
        <w:rPr>
          <w:rFonts w:ascii="Calibri" w:eastAsia="Calibri" w:hAnsi="Calibri" w:cs="Times New Roman"/>
        </w:rPr>
      </w:pPr>
      <w:r w:rsidRPr="006B3F78">
        <w:t>Communicating regularly with members of the Admin Committee using agreed channels.</w:t>
      </w:r>
    </w:p>
    <w:p w14:paraId="30AB8205" w14:textId="67843239" w:rsidR="00935E39" w:rsidRPr="006B3F78" w:rsidRDefault="00935E39" w:rsidP="00935E39">
      <w:pPr>
        <w:pStyle w:val="ListParagraph"/>
        <w:numPr>
          <w:ilvl w:val="0"/>
          <w:numId w:val="3"/>
        </w:numPr>
        <w:rPr>
          <w:rFonts w:ascii="Calibri" w:eastAsia="Calibri" w:hAnsi="Calibri" w:cs="Times New Roman"/>
        </w:rPr>
      </w:pPr>
      <w:r w:rsidRPr="006B3F78">
        <w:rPr>
          <w:rFonts w:ascii="Calibri" w:eastAsia="Calibri" w:hAnsi="Calibri" w:cs="Times New Roman"/>
          <w:noProof/>
        </w:rPr>
        <w:t>Proofreading</w:t>
      </w:r>
      <w:r w:rsidRPr="006B3F78">
        <w:rPr>
          <w:rFonts w:ascii="Calibri" w:eastAsia="Calibri" w:hAnsi="Calibri" w:cs="Times New Roman"/>
        </w:rPr>
        <w:t xml:space="preserve"> minutes before distribution.</w:t>
      </w:r>
    </w:p>
    <w:p w14:paraId="3EA7C6B1" w14:textId="77777777" w:rsidR="00935E39" w:rsidRPr="006B3F78" w:rsidRDefault="00935E39" w:rsidP="00935E39">
      <w:pPr>
        <w:pStyle w:val="ListParagraph"/>
        <w:numPr>
          <w:ilvl w:val="0"/>
          <w:numId w:val="3"/>
        </w:numPr>
      </w:pPr>
      <w:r w:rsidRPr="006B3F78">
        <w:t>Sending the minutes to Admin Committee by noon on the second Saturday after the RSC.</w:t>
      </w:r>
    </w:p>
    <w:p w14:paraId="457E5C14" w14:textId="77777777" w:rsidR="00935E39" w:rsidRPr="006B3F78" w:rsidRDefault="00935E39" w:rsidP="00935E39">
      <w:pPr>
        <w:pStyle w:val="ListParagraph"/>
        <w:numPr>
          <w:ilvl w:val="0"/>
          <w:numId w:val="3"/>
        </w:numPr>
      </w:pPr>
      <w:r w:rsidRPr="006B3F78">
        <w:t xml:space="preserve">Any amendments to be completed and sent to Resource within 15 days after the RSC meeting. </w:t>
      </w:r>
    </w:p>
    <w:p w14:paraId="1B9F34B3" w14:textId="77777777" w:rsidR="00935E39" w:rsidRPr="006B3F78" w:rsidRDefault="00935E39" w:rsidP="00935E39">
      <w:pPr>
        <w:pStyle w:val="ListParagraph"/>
        <w:numPr>
          <w:ilvl w:val="0"/>
          <w:numId w:val="3"/>
        </w:numPr>
      </w:pPr>
      <w:r w:rsidRPr="006B3F78">
        <w:t xml:space="preserve">Taking clear, accurate minutes of Admin Committee meetings (in the absence of </w:t>
      </w:r>
      <w:r w:rsidRPr="006B3F78">
        <w:rPr>
          <w:noProof/>
        </w:rPr>
        <w:t>a Vice</w:t>
      </w:r>
      <w:r w:rsidRPr="006B3F78">
        <w:t xml:space="preserve"> Secretary).</w:t>
      </w:r>
    </w:p>
    <w:p w14:paraId="45B56ACE" w14:textId="77777777" w:rsidR="00935E39" w:rsidRPr="006B3F78" w:rsidRDefault="00935E39" w:rsidP="00935E39">
      <w:pPr>
        <w:pStyle w:val="ListParagraph"/>
        <w:numPr>
          <w:ilvl w:val="0"/>
          <w:numId w:val="3"/>
        </w:numPr>
      </w:pPr>
      <w:r w:rsidRPr="006B3F78">
        <w:t xml:space="preserve">Distributing Admin Committee minutes to Admin committee members within 1 week (in the absence of </w:t>
      </w:r>
      <w:r w:rsidRPr="006B3F78">
        <w:rPr>
          <w:noProof/>
        </w:rPr>
        <w:t>a Vice</w:t>
      </w:r>
      <w:r w:rsidRPr="006B3F78">
        <w:t xml:space="preserve"> Secretary).</w:t>
      </w:r>
    </w:p>
    <w:p w14:paraId="5BCF2804" w14:textId="77777777" w:rsidR="00935E39" w:rsidRPr="006B3F78" w:rsidRDefault="00935E39" w:rsidP="00935E39">
      <w:pPr>
        <w:pStyle w:val="ListParagraph"/>
        <w:numPr>
          <w:ilvl w:val="0"/>
          <w:numId w:val="3"/>
        </w:numPr>
      </w:pPr>
      <w:r w:rsidRPr="006B3F78">
        <w:t>Using the UKNA generic email address assigned to this position for all RSC business.</w:t>
      </w:r>
    </w:p>
    <w:p w14:paraId="353F10B9" w14:textId="77777777" w:rsidR="00935E39" w:rsidRPr="006B3F78" w:rsidRDefault="00935E39" w:rsidP="00935E39">
      <w:pPr>
        <w:pStyle w:val="ListParagraph"/>
        <w:numPr>
          <w:ilvl w:val="0"/>
          <w:numId w:val="3"/>
        </w:numPr>
      </w:pPr>
      <w:r w:rsidRPr="006B3F78">
        <w:t xml:space="preserve">Establishing and safely maintaining “back-up” copies of all RSC records, for the role, in Cloud storage. </w:t>
      </w:r>
    </w:p>
    <w:p w14:paraId="4F7158EE" w14:textId="77777777" w:rsidR="00935E39" w:rsidRPr="006B3F78" w:rsidRDefault="00935E39" w:rsidP="00935E39">
      <w:pPr>
        <w:pStyle w:val="ListParagraph"/>
        <w:numPr>
          <w:ilvl w:val="0"/>
          <w:numId w:val="3"/>
        </w:numPr>
      </w:pPr>
      <w:r w:rsidRPr="006B3F78">
        <w:t>Updating or creating a service guidance sheet for the role.</w:t>
      </w:r>
    </w:p>
    <w:p w14:paraId="4A6D867D" w14:textId="77777777" w:rsidR="00935E39" w:rsidRPr="006B3F78" w:rsidRDefault="00935E39" w:rsidP="00935E39">
      <w:pPr>
        <w:ind w:left="360"/>
      </w:pPr>
      <w:r w:rsidRPr="006B3F78">
        <w:t xml:space="preserve">In the absence of Resource and Vice </w:t>
      </w:r>
      <w:r w:rsidRPr="006B3F78">
        <w:rPr>
          <w:noProof/>
        </w:rPr>
        <w:t>Resource,</w:t>
      </w:r>
      <w:r w:rsidRPr="006B3F78">
        <w:t xml:space="preserve"> the secretary should keep and update contact list and distribute the minutes accordingly.</w:t>
      </w:r>
    </w:p>
    <w:p w14:paraId="66CD560E" w14:textId="77777777" w:rsidR="00935E39" w:rsidRPr="006B3F78" w:rsidRDefault="00935E39" w:rsidP="00935E39">
      <w:pPr>
        <w:ind w:left="360"/>
      </w:pPr>
      <w:r w:rsidRPr="006B3F78">
        <w:t>In the event of an amendment being requested at Region for the minutes, this will take place as soon as is practical. These minutes may then be distributed as approved.</w:t>
      </w:r>
    </w:p>
    <w:p w14:paraId="6E6B3F75" w14:textId="77777777" w:rsidR="00935E39" w:rsidRPr="006B3F78" w:rsidRDefault="00935E39" w:rsidP="00935E39">
      <w:pPr>
        <w:ind w:left="360"/>
      </w:pPr>
      <w:r w:rsidRPr="006B3F78">
        <w:t>In the event of it not being possible to amend the minutes to the satisfaction of the participants, the minutes will be marked as approved except the section(s) highlighted as ‘unable to be approved’.</w:t>
      </w:r>
    </w:p>
    <w:p w14:paraId="236E6CAF" w14:textId="77777777" w:rsidR="00935E39" w:rsidRPr="006B3F78" w:rsidRDefault="00935E39" w:rsidP="00935E39">
      <w:pPr>
        <w:ind w:left="360"/>
      </w:pPr>
      <w:r w:rsidRPr="006B3F78">
        <w:t>In both of these cases, these minutes need to be emailed to Resources within two weeks after the RSC meeting at which the amendment was requested.</w:t>
      </w:r>
    </w:p>
    <w:p w14:paraId="5E4C2EBE" w14:textId="1C2ACE14" w:rsidR="00935E39" w:rsidRPr="006B3F78" w:rsidRDefault="00935E39" w:rsidP="00935E39">
      <w:pPr>
        <w:pStyle w:val="Heading3"/>
      </w:pPr>
      <w:bookmarkStart w:id="51" w:name="_Toc14105663"/>
      <w:r w:rsidRPr="006B3F78">
        <w:t>Questions before</w:t>
      </w:r>
      <w:r w:rsidR="00E5615B" w:rsidRPr="006B3F78">
        <w:t xml:space="preserve"> the</w:t>
      </w:r>
      <w:r w:rsidRPr="006B3F78">
        <w:t xml:space="preserve"> </w:t>
      </w:r>
      <w:r w:rsidRPr="006B3F78">
        <w:rPr>
          <w:noProof/>
        </w:rPr>
        <w:t>election</w:t>
      </w:r>
      <w:r w:rsidRPr="006B3F78">
        <w:t xml:space="preserve"> of Secretary</w:t>
      </w:r>
      <w:bookmarkEnd w:id="51"/>
    </w:p>
    <w:p w14:paraId="2BAA1F91" w14:textId="77777777" w:rsidR="00935E39" w:rsidRPr="006B3F78" w:rsidRDefault="00935E39" w:rsidP="00935E39">
      <w:r w:rsidRPr="006B3F78">
        <w:t>Prior to being elected, the candidate should answer the following questions:</w:t>
      </w:r>
    </w:p>
    <w:p w14:paraId="3889D0C6" w14:textId="36301652" w:rsidR="00935E39" w:rsidRPr="006B3F78" w:rsidRDefault="00935E39" w:rsidP="00935E39">
      <w:pPr>
        <w:pStyle w:val="ListParagraph"/>
        <w:numPr>
          <w:ilvl w:val="0"/>
          <w:numId w:val="3"/>
        </w:numPr>
      </w:pPr>
      <w:r w:rsidRPr="006B3F78">
        <w:t xml:space="preserve">Do you meet the requirements, and are able to fulfil the duties </w:t>
      </w:r>
      <w:r w:rsidR="00E5615B" w:rsidRPr="006B3F78">
        <w:rPr>
          <w:noProof/>
        </w:rPr>
        <w:t>of</w:t>
      </w:r>
      <w:r w:rsidRPr="006B3F78">
        <w:t xml:space="preserve"> this role?</w:t>
      </w:r>
    </w:p>
    <w:p w14:paraId="1A1B0044" w14:textId="77777777" w:rsidR="00935E39" w:rsidRPr="006B3F78" w:rsidRDefault="00935E39" w:rsidP="00935E39">
      <w:pPr>
        <w:pStyle w:val="ListParagraph"/>
        <w:numPr>
          <w:ilvl w:val="0"/>
          <w:numId w:val="3"/>
        </w:numPr>
      </w:pPr>
      <w:r w:rsidRPr="006B3F78">
        <w:t>Are you willing to have your personal contact details shared with relevant 3</w:t>
      </w:r>
      <w:r w:rsidRPr="006B3F78">
        <w:rPr>
          <w:vertAlign w:val="superscript"/>
        </w:rPr>
        <w:t>rd</w:t>
      </w:r>
      <w:r w:rsidRPr="006B3F78">
        <w:t xml:space="preserve"> parties?</w:t>
      </w:r>
    </w:p>
    <w:p w14:paraId="18E5FD5C" w14:textId="77777777" w:rsidR="00935E39" w:rsidRPr="006B3F78" w:rsidRDefault="00935E39" w:rsidP="00935E39">
      <w:pPr>
        <w:pStyle w:val="ListParagraph"/>
        <w:numPr>
          <w:ilvl w:val="0"/>
          <w:numId w:val="3"/>
        </w:numPr>
      </w:pPr>
      <w:r w:rsidRPr="006B3F78">
        <w:t xml:space="preserve">Have you fulfilled and completed all your previous service commitments? </w:t>
      </w:r>
    </w:p>
    <w:p w14:paraId="4A355EEE" w14:textId="77777777" w:rsidR="00935E39" w:rsidRPr="006B3F78" w:rsidRDefault="00935E39" w:rsidP="00935E39">
      <w:pPr>
        <w:pStyle w:val="ListParagraph"/>
        <w:numPr>
          <w:ilvl w:val="0"/>
          <w:numId w:val="3"/>
        </w:numPr>
      </w:pPr>
      <w:r w:rsidRPr="006B3F78">
        <w:t xml:space="preserve">What </w:t>
      </w:r>
      <w:r w:rsidRPr="006B3F78">
        <w:rPr>
          <w:noProof/>
        </w:rPr>
        <w:t>other service positions do</w:t>
      </w:r>
      <w:r w:rsidRPr="006B3F78">
        <w:t xml:space="preserve"> you hold?</w:t>
      </w:r>
    </w:p>
    <w:p w14:paraId="4376DCC9" w14:textId="3320A9E8" w:rsidR="002A0D26" w:rsidRPr="006B3F78" w:rsidRDefault="00935E39" w:rsidP="00935E39">
      <w:pPr>
        <w:pStyle w:val="ListParagraph"/>
        <w:numPr>
          <w:ilvl w:val="0"/>
          <w:numId w:val="3"/>
        </w:numPr>
      </w:pPr>
      <w:r w:rsidRPr="006B3F78">
        <w:t>Have you read, understood, and are willing to sign the Region’s Misappropriation Policy document?</w:t>
      </w:r>
    </w:p>
    <w:p w14:paraId="6E484FF7" w14:textId="77777777" w:rsidR="00617A4A" w:rsidRPr="006B3F78" w:rsidRDefault="00617A4A" w:rsidP="00617A4A">
      <w:pPr>
        <w:pStyle w:val="Heading2"/>
      </w:pPr>
      <w:bookmarkStart w:id="52" w:name="_Toc14105664"/>
      <w:r w:rsidRPr="006B3F78">
        <w:t>What is the role of the Vice Secretary?</w:t>
      </w:r>
      <w:bookmarkEnd w:id="52"/>
    </w:p>
    <w:p w14:paraId="6730B462" w14:textId="77777777" w:rsidR="00617A4A" w:rsidRPr="006B3F78" w:rsidRDefault="00617A4A" w:rsidP="00617A4A">
      <w:r w:rsidRPr="006B3F78">
        <w:t xml:space="preserve">The Vice Secretary’s role is to support the </w:t>
      </w:r>
      <w:r w:rsidRPr="006B3F78">
        <w:rPr>
          <w:noProof/>
        </w:rPr>
        <w:t>Secretary</w:t>
      </w:r>
      <w:r w:rsidRPr="006B3F78">
        <w:t xml:space="preserve"> and to learn the role of Secretary. The Vice Secretary stands in for the Secretary in the Secretary’s absence. </w:t>
      </w:r>
    </w:p>
    <w:p w14:paraId="528504F8" w14:textId="77777777" w:rsidR="00617A4A" w:rsidRPr="006B3F78" w:rsidRDefault="00617A4A" w:rsidP="00617A4A">
      <w:pPr>
        <w:pStyle w:val="Heading3"/>
      </w:pPr>
      <w:bookmarkStart w:id="53" w:name="_Toc14105665"/>
      <w:r w:rsidRPr="006B3F78">
        <w:t>What are the requirements of the Vice Secretary?</w:t>
      </w:r>
      <w:bookmarkEnd w:id="53"/>
    </w:p>
    <w:p w14:paraId="541C711D" w14:textId="77777777" w:rsidR="00617A4A" w:rsidRPr="006B3F78" w:rsidRDefault="00617A4A" w:rsidP="00617A4A">
      <w:r w:rsidRPr="006B3F78">
        <w:t>All candidates for the role must:</w:t>
      </w:r>
    </w:p>
    <w:p w14:paraId="622C4943" w14:textId="77777777" w:rsidR="00617A4A" w:rsidRPr="006B3F78" w:rsidRDefault="00617A4A" w:rsidP="00617A4A">
      <w:pPr>
        <w:pStyle w:val="ListParagraph"/>
        <w:numPr>
          <w:ilvl w:val="0"/>
          <w:numId w:val="44"/>
        </w:numPr>
      </w:pPr>
      <w:r w:rsidRPr="006B3F78">
        <w:t xml:space="preserve">Have a minimum of 2 years continuous clean time on the day of the </w:t>
      </w:r>
      <w:r w:rsidRPr="006B3F78">
        <w:rPr>
          <w:noProof/>
        </w:rPr>
        <w:t>election</w:t>
      </w:r>
      <w:r w:rsidRPr="006B3F78">
        <w:t>.</w:t>
      </w:r>
    </w:p>
    <w:p w14:paraId="5803867A" w14:textId="206D05CD" w:rsidR="00617A4A" w:rsidRPr="006B3F78" w:rsidRDefault="00617A4A" w:rsidP="00617A4A">
      <w:pPr>
        <w:pStyle w:val="ListParagraph"/>
        <w:numPr>
          <w:ilvl w:val="0"/>
          <w:numId w:val="44"/>
        </w:numPr>
      </w:pPr>
      <w:r w:rsidRPr="006B3F78">
        <w:t xml:space="preserve">Have served a full term in an NA service committee at ASC level or </w:t>
      </w:r>
      <w:r w:rsidR="00F44DDC" w:rsidRPr="006B3F78">
        <w:t>ASC</w:t>
      </w:r>
      <w:r w:rsidR="00F44DDC">
        <w:t>, RSC, subcommittee, etc. level.</w:t>
      </w:r>
    </w:p>
    <w:p w14:paraId="1A4AC8D2" w14:textId="77777777" w:rsidR="00617A4A" w:rsidRPr="006B3F78" w:rsidRDefault="00617A4A" w:rsidP="00617A4A">
      <w:pPr>
        <w:pStyle w:val="ListParagraph"/>
        <w:numPr>
          <w:ilvl w:val="0"/>
          <w:numId w:val="44"/>
        </w:numPr>
      </w:pPr>
      <w:r w:rsidRPr="006B3F78">
        <w:t>Have worked, and be working, the 12 steps of NA.</w:t>
      </w:r>
    </w:p>
    <w:p w14:paraId="4206D33E" w14:textId="77777777" w:rsidR="00617A4A" w:rsidRPr="006B3F78" w:rsidRDefault="00617A4A" w:rsidP="00617A4A">
      <w:pPr>
        <w:pStyle w:val="ListParagraph"/>
        <w:numPr>
          <w:ilvl w:val="0"/>
          <w:numId w:val="50"/>
        </w:numPr>
      </w:pPr>
      <w:r w:rsidRPr="006B3F78">
        <w:t>Have a working knowledge of the 12 traditions and 12 concepts of NA.</w:t>
      </w:r>
    </w:p>
    <w:p w14:paraId="1AE2B8C8" w14:textId="77777777" w:rsidR="00617A4A" w:rsidRPr="006B3F78" w:rsidRDefault="00617A4A" w:rsidP="00617A4A">
      <w:pPr>
        <w:pStyle w:val="ListParagraph"/>
        <w:numPr>
          <w:ilvl w:val="0"/>
          <w:numId w:val="50"/>
        </w:numPr>
      </w:pPr>
      <w:r w:rsidRPr="006B3F78">
        <w:t>Be able to take clear and accurate minutes.</w:t>
      </w:r>
    </w:p>
    <w:p w14:paraId="06D7A089" w14:textId="23C43154" w:rsidR="00617A4A" w:rsidRPr="006B3F78" w:rsidRDefault="00617A4A" w:rsidP="00617A4A">
      <w:pPr>
        <w:pStyle w:val="ListParagraph"/>
        <w:numPr>
          <w:ilvl w:val="0"/>
          <w:numId w:val="44"/>
        </w:numPr>
      </w:pPr>
      <w:r w:rsidRPr="006B3F78">
        <w:t xml:space="preserve">Declare any possible conflicts of interest that may arise while undertaking this role (See </w:t>
      </w:r>
      <w:r w:rsidRPr="006B3F78">
        <w:fldChar w:fldCharType="begin"/>
      </w:r>
      <w:r w:rsidRPr="006B3F78">
        <w:instrText xml:space="preserve"> REF _Ref507930887 \n \h </w:instrText>
      </w:r>
      <w:r w:rsidR="006B3F78">
        <w:instrText xml:space="preserve"> \* MERGEFORMAT </w:instrText>
      </w:r>
      <w:r w:rsidRPr="006B3F78">
        <w:fldChar w:fldCharType="separate"/>
      </w:r>
      <w:r w:rsidR="00281B63">
        <w:t>Appendix 16</w:t>
      </w:r>
      <w:r w:rsidRPr="006B3F78">
        <w:fldChar w:fldCharType="end"/>
      </w:r>
      <w:r w:rsidRPr="006B3F78">
        <w:t>).</w:t>
      </w:r>
    </w:p>
    <w:p w14:paraId="19364D03" w14:textId="77777777" w:rsidR="00617A4A" w:rsidRPr="006B3F78" w:rsidRDefault="00617A4A" w:rsidP="00617A4A">
      <w:pPr>
        <w:pStyle w:val="Heading3"/>
      </w:pPr>
      <w:bookmarkStart w:id="54" w:name="_Toc14105666"/>
      <w:r w:rsidRPr="006B3F78">
        <w:t>What are the duties of the Vice Secretary?</w:t>
      </w:r>
      <w:bookmarkEnd w:id="54"/>
    </w:p>
    <w:p w14:paraId="53352A21" w14:textId="77777777" w:rsidR="00617A4A" w:rsidRPr="006B3F78" w:rsidRDefault="00617A4A" w:rsidP="00617A4A">
      <w:r w:rsidRPr="006B3F78">
        <w:t>Duties include:</w:t>
      </w:r>
    </w:p>
    <w:p w14:paraId="399E1D1D" w14:textId="77777777" w:rsidR="00617A4A" w:rsidRPr="006B3F78" w:rsidRDefault="00617A4A" w:rsidP="00617A4A">
      <w:pPr>
        <w:pStyle w:val="ListParagraph"/>
        <w:numPr>
          <w:ilvl w:val="0"/>
          <w:numId w:val="3"/>
        </w:numPr>
      </w:pPr>
      <w:r w:rsidRPr="006B3F78">
        <w:t>Attending each Regional Service Committee Meeting (2 days).</w:t>
      </w:r>
    </w:p>
    <w:p w14:paraId="01CFB54F" w14:textId="77777777" w:rsidR="00617A4A" w:rsidRPr="006B3F78" w:rsidRDefault="00617A4A" w:rsidP="00617A4A">
      <w:pPr>
        <w:pStyle w:val="ListParagraph"/>
        <w:numPr>
          <w:ilvl w:val="0"/>
          <w:numId w:val="3"/>
        </w:numPr>
      </w:pPr>
      <w:r w:rsidRPr="006B3F78">
        <w:t>Attending each Admin Committee meeting, between each RSC (video conference, approximately 2 hours).</w:t>
      </w:r>
    </w:p>
    <w:p w14:paraId="186B4E06" w14:textId="77777777" w:rsidR="00617A4A" w:rsidRPr="006B3F78" w:rsidRDefault="00617A4A" w:rsidP="00617A4A">
      <w:pPr>
        <w:pStyle w:val="ListParagraph"/>
        <w:numPr>
          <w:ilvl w:val="0"/>
          <w:numId w:val="3"/>
        </w:numPr>
      </w:pPr>
      <w:r w:rsidRPr="006B3F78">
        <w:t>Preparing for and participating in RSC business by reading all relevant reports and any associated documentation that supports the fulfilment of role.</w:t>
      </w:r>
    </w:p>
    <w:p w14:paraId="679D0A1B" w14:textId="77777777" w:rsidR="00617A4A" w:rsidRPr="006B3F78" w:rsidRDefault="00617A4A" w:rsidP="00617A4A">
      <w:pPr>
        <w:pStyle w:val="ListParagraph"/>
        <w:numPr>
          <w:ilvl w:val="0"/>
          <w:numId w:val="3"/>
        </w:numPr>
      </w:pPr>
      <w:r w:rsidRPr="006B3F78">
        <w:t>Communicating regularly with members of the Admin Committee using agreed channels.</w:t>
      </w:r>
    </w:p>
    <w:p w14:paraId="0E999B0F" w14:textId="77777777" w:rsidR="00617A4A" w:rsidRPr="006B3F78" w:rsidRDefault="00617A4A" w:rsidP="00617A4A">
      <w:pPr>
        <w:pStyle w:val="ListParagraph"/>
        <w:numPr>
          <w:ilvl w:val="0"/>
          <w:numId w:val="3"/>
        </w:numPr>
      </w:pPr>
      <w:r w:rsidRPr="006B3F78">
        <w:t>Taking clear, accurate minutes of Admin Committee meetings.</w:t>
      </w:r>
    </w:p>
    <w:p w14:paraId="35DE3B7B" w14:textId="77777777" w:rsidR="00617A4A" w:rsidRPr="006B3F78" w:rsidRDefault="00617A4A" w:rsidP="00617A4A">
      <w:pPr>
        <w:pStyle w:val="ListParagraph"/>
        <w:numPr>
          <w:ilvl w:val="0"/>
          <w:numId w:val="3"/>
        </w:numPr>
      </w:pPr>
      <w:r w:rsidRPr="006B3F78">
        <w:t>Supporting the secretary in taking clear, accurate minutes of the RSC meeting.</w:t>
      </w:r>
    </w:p>
    <w:p w14:paraId="299CBDE5" w14:textId="77777777" w:rsidR="00617A4A" w:rsidRPr="006B3F78" w:rsidRDefault="00617A4A" w:rsidP="00617A4A">
      <w:pPr>
        <w:pStyle w:val="ListParagraph"/>
        <w:numPr>
          <w:ilvl w:val="0"/>
          <w:numId w:val="3"/>
        </w:numPr>
        <w:rPr>
          <w:rFonts w:ascii="Calibri" w:eastAsia="Calibri" w:hAnsi="Calibri" w:cs="Times New Roman"/>
        </w:rPr>
      </w:pPr>
      <w:r w:rsidRPr="006B3F78">
        <w:rPr>
          <w:rFonts w:ascii="Calibri" w:eastAsia="Calibri" w:hAnsi="Calibri" w:cs="Times New Roman"/>
          <w:noProof/>
        </w:rPr>
        <w:t>Proofreading</w:t>
      </w:r>
      <w:r w:rsidRPr="006B3F78">
        <w:rPr>
          <w:rFonts w:ascii="Calibri" w:eastAsia="Calibri" w:hAnsi="Calibri" w:cs="Times New Roman"/>
        </w:rPr>
        <w:t xml:space="preserve"> admin committee minutes before distribution, </w:t>
      </w:r>
      <w:r w:rsidRPr="006B3F78">
        <w:t xml:space="preserve">within 1 week of the </w:t>
      </w:r>
      <w:r w:rsidRPr="006B3F78">
        <w:rPr>
          <w:noProof/>
        </w:rPr>
        <w:t>meeting</w:t>
      </w:r>
      <w:r w:rsidRPr="006B3F78">
        <w:t>.</w:t>
      </w:r>
    </w:p>
    <w:p w14:paraId="7D2DB65B" w14:textId="77777777" w:rsidR="00617A4A" w:rsidRPr="006B3F78" w:rsidRDefault="00617A4A" w:rsidP="00617A4A">
      <w:pPr>
        <w:pStyle w:val="ListParagraph"/>
        <w:numPr>
          <w:ilvl w:val="0"/>
          <w:numId w:val="3"/>
        </w:numPr>
      </w:pPr>
      <w:r w:rsidRPr="006B3F78">
        <w:t>Forwarding completed minutes to resource for archiving. (In the event of an amendment being requested for the Admin minutes, this will take place as soon as is practical. These minutes will then be re-distributed to the Admin Committee.)</w:t>
      </w:r>
    </w:p>
    <w:p w14:paraId="5DB9BBCA" w14:textId="77777777" w:rsidR="00617A4A" w:rsidRPr="006B3F78" w:rsidRDefault="00617A4A" w:rsidP="00617A4A">
      <w:pPr>
        <w:pStyle w:val="ListParagraph"/>
        <w:numPr>
          <w:ilvl w:val="0"/>
          <w:numId w:val="3"/>
        </w:numPr>
      </w:pPr>
      <w:r w:rsidRPr="006B3F78">
        <w:t>Using the UKNA generic email address assigned to this position for all RSC business.</w:t>
      </w:r>
    </w:p>
    <w:p w14:paraId="3966229A" w14:textId="77777777" w:rsidR="00617A4A" w:rsidRPr="006B3F78" w:rsidRDefault="00617A4A" w:rsidP="00617A4A">
      <w:pPr>
        <w:pStyle w:val="ListParagraph"/>
        <w:numPr>
          <w:ilvl w:val="0"/>
          <w:numId w:val="3"/>
        </w:numPr>
      </w:pPr>
      <w:r w:rsidRPr="006B3F78">
        <w:t xml:space="preserve">Establishing and safely maintaining “back-up” copies of all RSC records, for the role, in Cloud storage. </w:t>
      </w:r>
    </w:p>
    <w:p w14:paraId="1E4A4F34" w14:textId="77777777" w:rsidR="00617A4A" w:rsidRPr="006B3F78" w:rsidRDefault="00617A4A" w:rsidP="00617A4A">
      <w:pPr>
        <w:pStyle w:val="ListParagraph"/>
        <w:numPr>
          <w:ilvl w:val="0"/>
          <w:numId w:val="3"/>
        </w:numPr>
      </w:pPr>
      <w:r w:rsidRPr="006B3F78">
        <w:t>Updating or creating a service guidance sheet for the role.</w:t>
      </w:r>
    </w:p>
    <w:p w14:paraId="23CD4EE4" w14:textId="77777777" w:rsidR="00617A4A" w:rsidRPr="006B3F78" w:rsidRDefault="00617A4A" w:rsidP="00617A4A">
      <w:pPr>
        <w:pStyle w:val="Heading3"/>
      </w:pPr>
      <w:bookmarkStart w:id="55" w:name="_Toc14105667"/>
      <w:r w:rsidRPr="006B3F78">
        <w:t xml:space="preserve">Questions before the </w:t>
      </w:r>
      <w:r w:rsidRPr="006B3F78">
        <w:rPr>
          <w:noProof/>
        </w:rPr>
        <w:t>election</w:t>
      </w:r>
      <w:r w:rsidRPr="006B3F78">
        <w:t xml:space="preserve"> of Vice Secretary</w:t>
      </w:r>
      <w:bookmarkEnd w:id="55"/>
    </w:p>
    <w:p w14:paraId="165841DE" w14:textId="77777777" w:rsidR="00617A4A" w:rsidRPr="006B3F78" w:rsidRDefault="00617A4A" w:rsidP="00617A4A">
      <w:r w:rsidRPr="006B3F78">
        <w:t>Prior to being elected, the candidate should answer the following questions:</w:t>
      </w:r>
    </w:p>
    <w:p w14:paraId="52E3AE99" w14:textId="77777777" w:rsidR="00617A4A" w:rsidRPr="006B3F78" w:rsidRDefault="00617A4A" w:rsidP="00617A4A">
      <w:pPr>
        <w:pStyle w:val="ListParagraph"/>
        <w:numPr>
          <w:ilvl w:val="0"/>
          <w:numId w:val="3"/>
        </w:numPr>
      </w:pPr>
      <w:r w:rsidRPr="006B3F78">
        <w:t xml:space="preserve">Do you meet the requirements, and are able to fulfil the duties </w:t>
      </w:r>
      <w:r w:rsidRPr="006B3F78">
        <w:rPr>
          <w:noProof/>
        </w:rPr>
        <w:t>of</w:t>
      </w:r>
      <w:r w:rsidRPr="006B3F78">
        <w:t xml:space="preserve"> this role?</w:t>
      </w:r>
    </w:p>
    <w:p w14:paraId="03AE1254" w14:textId="77777777" w:rsidR="00617A4A" w:rsidRPr="006B3F78" w:rsidRDefault="00617A4A" w:rsidP="00617A4A">
      <w:pPr>
        <w:pStyle w:val="ListParagraph"/>
        <w:numPr>
          <w:ilvl w:val="0"/>
          <w:numId w:val="3"/>
        </w:numPr>
      </w:pPr>
      <w:r w:rsidRPr="006B3F78">
        <w:t>Are you willing to have your personal contact details shared with relevant 3</w:t>
      </w:r>
      <w:r w:rsidRPr="006B3F78">
        <w:rPr>
          <w:vertAlign w:val="superscript"/>
        </w:rPr>
        <w:t>rd</w:t>
      </w:r>
      <w:r w:rsidRPr="006B3F78">
        <w:t xml:space="preserve"> parties?</w:t>
      </w:r>
    </w:p>
    <w:p w14:paraId="4801E5D3" w14:textId="77777777" w:rsidR="00617A4A" w:rsidRPr="006B3F78" w:rsidRDefault="00617A4A" w:rsidP="00617A4A">
      <w:pPr>
        <w:pStyle w:val="ListParagraph"/>
        <w:numPr>
          <w:ilvl w:val="0"/>
          <w:numId w:val="3"/>
        </w:numPr>
      </w:pPr>
      <w:r w:rsidRPr="006B3F78">
        <w:t xml:space="preserve">Have you fulfilled and completed all your previous service commitments? </w:t>
      </w:r>
    </w:p>
    <w:p w14:paraId="0BDAAA2B" w14:textId="77777777" w:rsidR="00617A4A" w:rsidRPr="006B3F78" w:rsidRDefault="00617A4A" w:rsidP="00617A4A">
      <w:pPr>
        <w:pStyle w:val="ListParagraph"/>
        <w:numPr>
          <w:ilvl w:val="0"/>
          <w:numId w:val="3"/>
        </w:numPr>
      </w:pPr>
      <w:r w:rsidRPr="006B3F78">
        <w:t xml:space="preserve">What </w:t>
      </w:r>
      <w:r w:rsidRPr="006B3F78">
        <w:rPr>
          <w:noProof/>
        </w:rPr>
        <w:t>other service positions do</w:t>
      </w:r>
      <w:r w:rsidRPr="006B3F78">
        <w:t xml:space="preserve"> you hold?</w:t>
      </w:r>
    </w:p>
    <w:p w14:paraId="5EBEF748" w14:textId="77777777" w:rsidR="00617A4A" w:rsidRPr="006B3F78" w:rsidRDefault="00617A4A" w:rsidP="00617A4A">
      <w:pPr>
        <w:pStyle w:val="ListParagraph"/>
        <w:numPr>
          <w:ilvl w:val="0"/>
          <w:numId w:val="3"/>
        </w:numPr>
      </w:pPr>
      <w:r w:rsidRPr="006B3F78">
        <w:t>Have you read, understood, and are willing to sign the Region’s Misappropriation Policy document?</w:t>
      </w:r>
    </w:p>
    <w:p w14:paraId="1B4FB0BF" w14:textId="77777777" w:rsidR="00617A4A" w:rsidRPr="006B3F78" w:rsidRDefault="00617A4A" w:rsidP="00617A4A"/>
    <w:p w14:paraId="4FB28E15" w14:textId="77777777" w:rsidR="00255466" w:rsidRPr="006B3F78" w:rsidRDefault="00255466" w:rsidP="00255466">
      <w:pPr>
        <w:pStyle w:val="Heading2"/>
      </w:pPr>
      <w:bookmarkStart w:id="56" w:name="_Toc491280875"/>
      <w:bookmarkStart w:id="57" w:name="_Toc14105668"/>
      <w:r w:rsidRPr="006B3F78">
        <w:t>What is the role of the Resource?</w:t>
      </w:r>
      <w:bookmarkEnd w:id="56"/>
      <w:bookmarkEnd w:id="57"/>
    </w:p>
    <w:p w14:paraId="10019506" w14:textId="2588A57E" w:rsidR="00255466" w:rsidRPr="006B3F78" w:rsidRDefault="00255466" w:rsidP="00255466">
      <w:r w:rsidRPr="006B3F78">
        <w:t xml:space="preserve">The role of Resource is to facilitate communication, and source information both within the </w:t>
      </w:r>
      <w:r w:rsidRPr="006B3F78">
        <w:rPr>
          <w:noProof/>
        </w:rPr>
        <w:t>RSC</w:t>
      </w:r>
      <w:r w:rsidRPr="006B3F78">
        <w:t xml:space="preserve"> and between </w:t>
      </w:r>
      <w:r w:rsidRPr="006B3F78">
        <w:rPr>
          <w:noProof/>
        </w:rPr>
        <w:t>Region</w:t>
      </w:r>
      <w:r w:rsidRPr="006B3F78">
        <w:t xml:space="preserve"> and the ASCs.</w:t>
      </w:r>
    </w:p>
    <w:p w14:paraId="27BEAF0B" w14:textId="77777777" w:rsidR="00255466" w:rsidRPr="006B3F78" w:rsidRDefault="00255466" w:rsidP="00255466">
      <w:pPr>
        <w:pStyle w:val="Heading3"/>
      </w:pPr>
      <w:bookmarkStart w:id="58" w:name="_Toc14105669"/>
      <w:r w:rsidRPr="006B3F78">
        <w:t>What are the requirements of the Resource?</w:t>
      </w:r>
      <w:bookmarkEnd w:id="58"/>
    </w:p>
    <w:p w14:paraId="594E04BF" w14:textId="77777777" w:rsidR="00255466" w:rsidRPr="006B3F78" w:rsidRDefault="00255466" w:rsidP="00255466">
      <w:r w:rsidRPr="006B3F78">
        <w:t>All candidates for the role must:</w:t>
      </w:r>
    </w:p>
    <w:p w14:paraId="211905BB" w14:textId="2B17DF30" w:rsidR="00255466" w:rsidRPr="006B3F78" w:rsidRDefault="00255466" w:rsidP="00255466">
      <w:pPr>
        <w:pStyle w:val="ListParagraph"/>
        <w:numPr>
          <w:ilvl w:val="0"/>
          <w:numId w:val="44"/>
        </w:numPr>
      </w:pPr>
      <w:r w:rsidRPr="006B3F78">
        <w:t>Have a minimum of 3 years continuous clean time on the day of</w:t>
      </w:r>
      <w:r w:rsidR="00E5615B" w:rsidRPr="006B3F78">
        <w:t xml:space="preserve"> the</w:t>
      </w:r>
      <w:r w:rsidRPr="006B3F78">
        <w:t xml:space="preserve"> </w:t>
      </w:r>
      <w:r w:rsidRPr="006B3F78">
        <w:rPr>
          <w:noProof/>
        </w:rPr>
        <w:t>election</w:t>
      </w:r>
      <w:r w:rsidRPr="006B3F78">
        <w:t xml:space="preserve">. </w:t>
      </w:r>
    </w:p>
    <w:p w14:paraId="57FD9174" w14:textId="1BF7675D" w:rsidR="00255466" w:rsidRPr="006B3F78" w:rsidRDefault="00255466" w:rsidP="00255466">
      <w:pPr>
        <w:pStyle w:val="ListParagraph"/>
        <w:numPr>
          <w:ilvl w:val="0"/>
          <w:numId w:val="44"/>
        </w:numPr>
      </w:pPr>
      <w:r w:rsidRPr="006B3F78">
        <w:t xml:space="preserve">Have served a full term in an NA service committee </w:t>
      </w:r>
      <w:r w:rsidR="00FB4B23" w:rsidRPr="006B3F78">
        <w:t xml:space="preserve">at </w:t>
      </w:r>
      <w:r w:rsidRPr="006B3F78">
        <w:t xml:space="preserve">ASC level or </w:t>
      </w:r>
      <w:r w:rsidR="00F44DDC" w:rsidRPr="006B3F78">
        <w:t>ASC</w:t>
      </w:r>
      <w:r w:rsidR="00F44DDC">
        <w:t>, RSC, subcommittee, etc. level.</w:t>
      </w:r>
    </w:p>
    <w:p w14:paraId="35C1E3A9" w14:textId="19A6F78F" w:rsidR="00255466" w:rsidRPr="006B3F78" w:rsidRDefault="00CB441F" w:rsidP="00255466">
      <w:pPr>
        <w:pStyle w:val="ListParagraph"/>
        <w:numPr>
          <w:ilvl w:val="0"/>
          <w:numId w:val="44"/>
        </w:numPr>
      </w:pPr>
      <w:r w:rsidRPr="006B3F78">
        <w:t>Have worked, and be</w:t>
      </w:r>
      <w:r w:rsidR="00255466" w:rsidRPr="006B3F78">
        <w:t xml:space="preserve"> working, the 12 steps of NA.</w:t>
      </w:r>
    </w:p>
    <w:p w14:paraId="6A47A009" w14:textId="77777777" w:rsidR="00255466" w:rsidRPr="006B3F78" w:rsidRDefault="00255466" w:rsidP="00255466">
      <w:pPr>
        <w:pStyle w:val="ListParagraph"/>
        <w:numPr>
          <w:ilvl w:val="0"/>
          <w:numId w:val="50"/>
        </w:numPr>
      </w:pPr>
      <w:r w:rsidRPr="006B3F78">
        <w:t>Have a working knowledge of the 12 traditions and 12 concepts of NA.</w:t>
      </w:r>
    </w:p>
    <w:p w14:paraId="58D36AB6" w14:textId="32FC6297" w:rsidR="00255466" w:rsidRPr="006B3F78" w:rsidRDefault="00255466" w:rsidP="00255466">
      <w:pPr>
        <w:pStyle w:val="ListParagraph"/>
        <w:numPr>
          <w:ilvl w:val="0"/>
          <w:numId w:val="50"/>
        </w:numPr>
      </w:pPr>
      <w:r w:rsidRPr="006B3F78">
        <w:t xml:space="preserve">Declare any possible conflicts of interest that may arise </w:t>
      </w:r>
      <w:r w:rsidR="00480677" w:rsidRPr="006B3F78">
        <w:t>while</w:t>
      </w:r>
      <w:r w:rsidRPr="006B3F78">
        <w:t xml:space="preserve"> undertaking this role</w:t>
      </w:r>
      <w:r w:rsidR="002A4141" w:rsidRPr="006B3F78">
        <w:t xml:space="preserve"> </w:t>
      </w:r>
      <w:r w:rsidRPr="006B3F78">
        <w:t xml:space="preserve">(See </w:t>
      </w:r>
      <w:r w:rsidRPr="006B3F78">
        <w:fldChar w:fldCharType="begin"/>
      </w:r>
      <w:r w:rsidRPr="006B3F78">
        <w:instrText xml:space="preserve"> REF _Ref507931043 \n \h </w:instrText>
      </w:r>
      <w:r w:rsidR="006B3F78">
        <w:instrText xml:space="preserve"> \* MERGEFORMAT </w:instrText>
      </w:r>
      <w:r w:rsidRPr="006B3F78">
        <w:fldChar w:fldCharType="separate"/>
      </w:r>
      <w:r w:rsidR="00281B63">
        <w:t>Appendix 16</w:t>
      </w:r>
      <w:r w:rsidRPr="006B3F78">
        <w:fldChar w:fldCharType="end"/>
      </w:r>
      <w:r w:rsidRPr="006B3F78">
        <w:t>)</w:t>
      </w:r>
      <w:r w:rsidR="002A4141" w:rsidRPr="006B3F78">
        <w:t>.</w:t>
      </w:r>
    </w:p>
    <w:p w14:paraId="41B1A21B" w14:textId="77777777" w:rsidR="00255466" w:rsidRPr="006B3F78" w:rsidRDefault="00255466" w:rsidP="00255466">
      <w:pPr>
        <w:pStyle w:val="ListParagraph"/>
        <w:numPr>
          <w:ilvl w:val="0"/>
          <w:numId w:val="50"/>
        </w:numPr>
      </w:pPr>
      <w:r w:rsidRPr="006B3F78">
        <w:t>Have experience with preparing reports, group emails and cloud storage.</w:t>
      </w:r>
    </w:p>
    <w:p w14:paraId="56A4C56B" w14:textId="77777777" w:rsidR="00255466" w:rsidRPr="006B3F78" w:rsidRDefault="00255466" w:rsidP="00255466">
      <w:pPr>
        <w:pStyle w:val="Heading3"/>
      </w:pPr>
      <w:bookmarkStart w:id="59" w:name="_Toc14105670"/>
      <w:r w:rsidRPr="006B3F78">
        <w:t>What are the duties of the Resource?</w:t>
      </w:r>
      <w:bookmarkEnd w:id="59"/>
    </w:p>
    <w:p w14:paraId="0A366B06" w14:textId="77777777" w:rsidR="00255466" w:rsidRPr="006B3F78" w:rsidRDefault="00255466" w:rsidP="00255466">
      <w:r w:rsidRPr="006B3F78">
        <w:t>Duties include:</w:t>
      </w:r>
    </w:p>
    <w:p w14:paraId="64B46DCA" w14:textId="77777777" w:rsidR="00255466" w:rsidRPr="006B3F78" w:rsidRDefault="00255466" w:rsidP="00255466">
      <w:pPr>
        <w:pStyle w:val="ListParagraph"/>
        <w:numPr>
          <w:ilvl w:val="0"/>
          <w:numId w:val="3"/>
        </w:numPr>
      </w:pPr>
      <w:r w:rsidRPr="006B3F78">
        <w:t>Attending each Regional Service Committee Meeting (2 days).</w:t>
      </w:r>
    </w:p>
    <w:p w14:paraId="78E4C974" w14:textId="2597981B" w:rsidR="00255466" w:rsidRPr="006B3F78" w:rsidRDefault="00255466" w:rsidP="00255466">
      <w:pPr>
        <w:pStyle w:val="ListParagraph"/>
        <w:numPr>
          <w:ilvl w:val="0"/>
          <w:numId w:val="3"/>
        </w:numPr>
      </w:pPr>
      <w:r w:rsidRPr="006B3F78">
        <w:t>Attending each Admin Committee meeting, between each RSC (</w:t>
      </w:r>
      <w:r w:rsidR="000E2C22" w:rsidRPr="006B3F78">
        <w:t>video conference</w:t>
      </w:r>
      <w:r w:rsidRPr="006B3F78">
        <w:t>, approximately 2 hours).</w:t>
      </w:r>
    </w:p>
    <w:p w14:paraId="7C1156A1" w14:textId="77777777" w:rsidR="00255466" w:rsidRPr="006B3F78" w:rsidRDefault="00255466" w:rsidP="00255466">
      <w:pPr>
        <w:pStyle w:val="ListParagraph"/>
        <w:numPr>
          <w:ilvl w:val="0"/>
          <w:numId w:val="3"/>
        </w:numPr>
      </w:pPr>
      <w:r w:rsidRPr="006B3F78">
        <w:t>Preparing for and participating in RSC business by reading all relevant reports and any associated documentation that supports the fulfilment of role.</w:t>
      </w:r>
    </w:p>
    <w:p w14:paraId="4035697B" w14:textId="77777777" w:rsidR="00255466" w:rsidRPr="006B3F78" w:rsidRDefault="00255466" w:rsidP="00255466">
      <w:pPr>
        <w:pStyle w:val="ListParagraph"/>
        <w:numPr>
          <w:ilvl w:val="0"/>
          <w:numId w:val="3"/>
        </w:numPr>
      </w:pPr>
      <w:r w:rsidRPr="006B3F78">
        <w:t>Communicating regularly with members of the Admin Committee using agreed channels.</w:t>
      </w:r>
    </w:p>
    <w:p w14:paraId="5C1C6B6C" w14:textId="77777777" w:rsidR="00255466" w:rsidRPr="006B3F78" w:rsidRDefault="00255466" w:rsidP="00255466">
      <w:pPr>
        <w:pStyle w:val="ListParagraph"/>
        <w:numPr>
          <w:ilvl w:val="0"/>
          <w:numId w:val="3"/>
        </w:numPr>
      </w:pPr>
      <w:r w:rsidRPr="006B3F78">
        <w:t>Assisting at Region by providing information that may aid RCMs in their decision-making process. Specifically: any conflicts that debate may highlight with previous decisions, Region’s guidelines, or the Traditions and Concepts of NA.</w:t>
      </w:r>
    </w:p>
    <w:p w14:paraId="495202F9" w14:textId="77777777" w:rsidR="00255466" w:rsidRPr="006B3F78" w:rsidRDefault="00255466" w:rsidP="00255466">
      <w:pPr>
        <w:pStyle w:val="ListParagraph"/>
        <w:numPr>
          <w:ilvl w:val="0"/>
          <w:numId w:val="3"/>
        </w:numPr>
      </w:pPr>
      <w:r w:rsidRPr="006B3F78">
        <w:t>Sending sufficient reminder of the Pre-region report deadline.</w:t>
      </w:r>
    </w:p>
    <w:p w14:paraId="6A48E425" w14:textId="0C67B59A" w:rsidR="00255466" w:rsidRPr="006B3F78" w:rsidRDefault="00255466" w:rsidP="00255466">
      <w:pPr>
        <w:pStyle w:val="ListParagraph"/>
        <w:numPr>
          <w:ilvl w:val="0"/>
          <w:numId w:val="3"/>
        </w:numPr>
      </w:pPr>
      <w:r w:rsidRPr="006B3F78">
        <w:t xml:space="preserve">Collating and electronically distributing the pre-region and post-region </w:t>
      </w:r>
      <w:r w:rsidR="00480677" w:rsidRPr="006B3F78">
        <w:t>report</w:t>
      </w:r>
      <w:r w:rsidRPr="006B3F78">
        <w:t>, and any supporting documentation.</w:t>
      </w:r>
    </w:p>
    <w:p w14:paraId="0965498B" w14:textId="75B24626" w:rsidR="00255466" w:rsidRPr="006B3F78" w:rsidRDefault="00255466" w:rsidP="00255466">
      <w:pPr>
        <w:pStyle w:val="ListParagraph"/>
        <w:numPr>
          <w:ilvl w:val="0"/>
          <w:numId w:val="3"/>
        </w:numPr>
      </w:pPr>
      <w:r w:rsidRPr="006B3F78">
        <w:t>Updating and archiving the Regional Policy log</w:t>
      </w:r>
      <w:r w:rsidR="00074AED" w:rsidRPr="006B3F78">
        <w:t>.</w:t>
      </w:r>
    </w:p>
    <w:p w14:paraId="1FBEFAA3" w14:textId="3C3D8CA7" w:rsidR="00074AED" w:rsidRPr="006B3F78" w:rsidRDefault="00074AED" w:rsidP="00074AED">
      <w:pPr>
        <w:pStyle w:val="ListParagraph"/>
        <w:numPr>
          <w:ilvl w:val="0"/>
          <w:numId w:val="3"/>
        </w:numPr>
      </w:pPr>
      <w:r w:rsidRPr="006B3F78">
        <w:t>Updating the UKNA RSC guidelines at each region.</w:t>
      </w:r>
    </w:p>
    <w:p w14:paraId="2049C19B" w14:textId="646334B8" w:rsidR="00074AED" w:rsidRPr="006B3F78" w:rsidRDefault="00074AED" w:rsidP="00074AED">
      <w:pPr>
        <w:pStyle w:val="ListParagraph"/>
        <w:numPr>
          <w:ilvl w:val="0"/>
          <w:numId w:val="3"/>
        </w:numPr>
      </w:pPr>
      <w:r w:rsidRPr="006B3F78">
        <w:t>Preparing an action list with motions, actions, and guidelines for consideration to be sent to the body at the close of business each region.</w:t>
      </w:r>
    </w:p>
    <w:p w14:paraId="0DC314C5" w14:textId="77777777" w:rsidR="00255466" w:rsidRPr="006B3F78" w:rsidRDefault="00255466" w:rsidP="00255466">
      <w:pPr>
        <w:pStyle w:val="ListParagraph"/>
        <w:numPr>
          <w:ilvl w:val="0"/>
          <w:numId w:val="3"/>
        </w:numPr>
      </w:pPr>
      <w:r w:rsidRPr="006B3F78">
        <w:t>Emailing the Welcome to Region pack to new RSC members, and when otherwise requested.</w:t>
      </w:r>
    </w:p>
    <w:p w14:paraId="100070AF" w14:textId="77777777" w:rsidR="00255466" w:rsidRPr="006B3F78" w:rsidRDefault="00255466" w:rsidP="00255466">
      <w:pPr>
        <w:pStyle w:val="ListParagraph"/>
        <w:numPr>
          <w:ilvl w:val="0"/>
          <w:numId w:val="3"/>
        </w:numPr>
      </w:pPr>
      <w:r w:rsidRPr="006B3F78">
        <w:t xml:space="preserve">Collating and distributing a document detailing ‘service positions vacant at Region’, both electronically and on ukna.org. This is to be accompanied by the roles and requirements for each position (to be sent one month prior to the region at which the elections will be held.) </w:t>
      </w:r>
    </w:p>
    <w:p w14:paraId="7BEF9601" w14:textId="77777777" w:rsidR="00255466" w:rsidRPr="006B3F78" w:rsidRDefault="00255466" w:rsidP="00255466">
      <w:pPr>
        <w:pStyle w:val="ListParagraph"/>
        <w:numPr>
          <w:ilvl w:val="0"/>
          <w:numId w:val="3"/>
        </w:numPr>
      </w:pPr>
      <w:r w:rsidRPr="006B3F78">
        <w:t>Using the UKNA generic email address assigned to this position for all RSC business.</w:t>
      </w:r>
    </w:p>
    <w:p w14:paraId="315A998D" w14:textId="77777777" w:rsidR="00255466" w:rsidRPr="006B3F78" w:rsidRDefault="00255466" w:rsidP="00255466">
      <w:pPr>
        <w:pStyle w:val="ListParagraph"/>
        <w:numPr>
          <w:ilvl w:val="0"/>
          <w:numId w:val="3"/>
        </w:numPr>
      </w:pPr>
      <w:r w:rsidRPr="006B3F78">
        <w:t xml:space="preserve">Responding to emails sent </w:t>
      </w:r>
      <w:r w:rsidRPr="006B3F78">
        <w:rPr>
          <w:noProof/>
        </w:rPr>
        <w:t>to</w:t>
      </w:r>
      <w:r w:rsidRPr="006B3F78">
        <w:t xml:space="preserve"> the resource email address either directly, or by forwarding to the relevant point of contact.</w:t>
      </w:r>
    </w:p>
    <w:p w14:paraId="7BC1935B" w14:textId="77777777" w:rsidR="00255466" w:rsidRPr="006B3F78" w:rsidRDefault="00255466" w:rsidP="00255466">
      <w:pPr>
        <w:pStyle w:val="ListParagraph"/>
        <w:numPr>
          <w:ilvl w:val="0"/>
          <w:numId w:val="3"/>
        </w:numPr>
      </w:pPr>
      <w:r w:rsidRPr="006B3F78">
        <w:t>Facilitating the use of the printer by the Admin committee, at appropriate times.</w:t>
      </w:r>
    </w:p>
    <w:p w14:paraId="4C3F01CB" w14:textId="52E58F0F" w:rsidR="00255466" w:rsidRPr="006B3F78" w:rsidRDefault="00255466" w:rsidP="00255466">
      <w:pPr>
        <w:pStyle w:val="ListParagraph"/>
        <w:numPr>
          <w:ilvl w:val="0"/>
          <w:numId w:val="3"/>
        </w:numPr>
      </w:pPr>
      <w:r w:rsidRPr="006B3F78">
        <w:t>Updating the Regional meeting calendar on ukna.org.</w:t>
      </w:r>
    </w:p>
    <w:p w14:paraId="2834ACC7" w14:textId="77777777" w:rsidR="00255466" w:rsidRPr="006B3F78" w:rsidRDefault="00255466" w:rsidP="00255466">
      <w:pPr>
        <w:pStyle w:val="ListParagraph"/>
        <w:numPr>
          <w:ilvl w:val="0"/>
          <w:numId w:val="3"/>
        </w:numPr>
      </w:pPr>
      <w:r w:rsidRPr="006B3F78">
        <w:t>Updating or creating a service guidance sheet for the role.</w:t>
      </w:r>
    </w:p>
    <w:p w14:paraId="07D51494" w14:textId="77777777" w:rsidR="00255466" w:rsidRPr="006B3F78" w:rsidRDefault="00255466" w:rsidP="00255466">
      <w:pPr>
        <w:pStyle w:val="ListParagraph"/>
        <w:numPr>
          <w:ilvl w:val="0"/>
          <w:numId w:val="3"/>
        </w:numPr>
      </w:pPr>
      <w:r w:rsidRPr="006B3F78">
        <w:t>Managing and safely maintaining the Region’s database in cloud storage systems, including:</w:t>
      </w:r>
    </w:p>
    <w:p w14:paraId="148333C8" w14:textId="77777777" w:rsidR="00255466" w:rsidRPr="006B3F78" w:rsidRDefault="00255466" w:rsidP="00255466">
      <w:pPr>
        <w:pStyle w:val="ListParagraph"/>
        <w:numPr>
          <w:ilvl w:val="1"/>
          <w:numId w:val="3"/>
        </w:numPr>
      </w:pPr>
      <w:r w:rsidRPr="006B3F78">
        <w:t>Historical Regional motions and policies.</w:t>
      </w:r>
    </w:p>
    <w:p w14:paraId="0866341C" w14:textId="77777777" w:rsidR="00255466" w:rsidRPr="006B3F78" w:rsidRDefault="00255466" w:rsidP="00255466">
      <w:pPr>
        <w:pStyle w:val="ListParagraph"/>
        <w:numPr>
          <w:ilvl w:val="1"/>
          <w:numId w:val="3"/>
        </w:numPr>
      </w:pPr>
      <w:r w:rsidRPr="006B3F78">
        <w:t>Updated subcommittee guidelines.</w:t>
      </w:r>
    </w:p>
    <w:p w14:paraId="53E9CF57" w14:textId="77777777" w:rsidR="00255466" w:rsidRPr="006B3F78" w:rsidRDefault="00255466" w:rsidP="00255466">
      <w:pPr>
        <w:pStyle w:val="ListParagraph"/>
        <w:numPr>
          <w:ilvl w:val="1"/>
          <w:numId w:val="3"/>
        </w:numPr>
      </w:pPr>
      <w:r w:rsidRPr="006B3F78">
        <w:t>Archive of Regional business e.g. old minutes, old reports, guidelines.</w:t>
      </w:r>
    </w:p>
    <w:p w14:paraId="4BC42D26" w14:textId="77777777" w:rsidR="00255466" w:rsidRPr="006B3F78" w:rsidRDefault="00255466" w:rsidP="00255466">
      <w:pPr>
        <w:pStyle w:val="ListParagraph"/>
        <w:numPr>
          <w:ilvl w:val="1"/>
          <w:numId w:val="3"/>
        </w:numPr>
      </w:pPr>
      <w:r w:rsidRPr="006B3F78">
        <w:t>The back-up of Treasurer’s records.</w:t>
      </w:r>
    </w:p>
    <w:p w14:paraId="15C1AB41" w14:textId="3654086A" w:rsidR="00255466" w:rsidRPr="006B3F78" w:rsidRDefault="00255466" w:rsidP="007025D8">
      <w:pPr>
        <w:pStyle w:val="ListParagraph"/>
        <w:numPr>
          <w:ilvl w:val="1"/>
          <w:numId w:val="3"/>
        </w:numPr>
      </w:pPr>
      <w:r w:rsidRPr="006B3F78">
        <w:t>The Region’s contact database, within data protection guidelines.</w:t>
      </w:r>
    </w:p>
    <w:p w14:paraId="41D3A944" w14:textId="3C86B68A" w:rsidR="00255466" w:rsidRPr="006B3F78" w:rsidRDefault="00255466" w:rsidP="00255466">
      <w:pPr>
        <w:pStyle w:val="Heading3"/>
      </w:pPr>
      <w:bookmarkStart w:id="60" w:name="_Toc14105671"/>
      <w:r w:rsidRPr="006B3F78">
        <w:t>Questions before</w:t>
      </w:r>
      <w:r w:rsidR="00E5615B" w:rsidRPr="006B3F78">
        <w:t xml:space="preserve"> the</w:t>
      </w:r>
      <w:r w:rsidRPr="006B3F78">
        <w:t xml:space="preserve"> </w:t>
      </w:r>
      <w:r w:rsidRPr="006B3F78">
        <w:rPr>
          <w:noProof/>
        </w:rPr>
        <w:t>election</w:t>
      </w:r>
      <w:r w:rsidRPr="006B3F78">
        <w:t xml:space="preserve"> of Resource</w:t>
      </w:r>
      <w:bookmarkEnd w:id="60"/>
    </w:p>
    <w:p w14:paraId="70116892" w14:textId="77777777" w:rsidR="00255466" w:rsidRPr="006B3F78" w:rsidRDefault="00255466" w:rsidP="00255466">
      <w:r w:rsidRPr="006B3F78">
        <w:t>Prior to being elected, the candidate should answer the following questions:</w:t>
      </w:r>
    </w:p>
    <w:p w14:paraId="66E5A531" w14:textId="00F06FA8" w:rsidR="00255466" w:rsidRPr="006B3F78" w:rsidRDefault="00255466" w:rsidP="00255466">
      <w:pPr>
        <w:pStyle w:val="ListParagraph"/>
        <w:numPr>
          <w:ilvl w:val="0"/>
          <w:numId w:val="3"/>
        </w:numPr>
      </w:pPr>
      <w:r w:rsidRPr="006B3F78">
        <w:t xml:space="preserve">Do you meet the requirements, and are able to fulfil the duties </w:t>
      </w:r>
      <w:r w:rsidR="00E5615B" w:rsidRPr="006B3F78">
        <w:rPr>
          <w:noProof/>
        </w:rPr>
        <w:t>of</w:t>
      </w:r>
      <w:r w:rsidRPr="006B3F78">
        <w:t xml:space="preserve"> this role?</w:t>
      </w:r>
    </w:p>
    <w:p w14:paraId="12FF4842" w14:textId="77777777" w:rsidR="00255466" w:rsidRPr="006B3F78" w:rsidRDefault="00255466" w:rsidP="00255466">
      <w:pPr>
        <w:pStyle w:val="ListParagraph"/>
        <w:numPr>
          <w:ilvl w:val="0"/>
          <w:numId w:val="3"/>
        </w:numPr>
      </w:pPr>
      <w:r w:rsidRPr="006B3F78">
        <w:t>Are you willing to have your personal contact details shared with relevant 3</w:t>
      </w:r>
      <w:r w:rsidRPr="006B3F78">
        <w:rPr>
          <w:vertAlign w:val="superscript"/>
        </w:rPr>
        <w:t>rd</w:t>
      </w:r>
      <w:r w:rsidRPr="006B3F78">
        <w:t xml:space="preserve"> parties?</w:t>
      </w:r>
    </w:p>
    <w:p w14:paraId="6683BE54" w14:textId="77777777" w:rsidR="00255466" w:rsidRPr="006B3F78" w:rsidRDefault="00255466" w:rsidP="00255466">
      <w:pPr>
        <w:pStyle w:val="ListParagraph"/>
        <w:numPr>
          <w:ilvl w:val="0"/>
          <w:numId w:val="3"/>
        </w:numPr>
      </w:pPr>
      <w:r w:rsidRPr="006B3F78">
        <w:t xml:space="preserve">Have you fulfilled and completed all your previous service commitments? </w:t>
      </w:r>
    </w:p>
    <w:p w14:paraId="672978C0" w14:textId="77777777" w:rsidR="00255466" w:rsidRPr="006B3F78" w:rsidRDefault="00255466" w:rsidP="00255466">
      <w:pPr>
        <w:pStyle w:val="ListParagraph"/>
        <w:numPr>
          <w:ilvl w:val="0"/>
          <w:numId w:val="3"/>
        </w:numPr>
      </w:pPr>
      <w:r w:rsidRPr="006B3F78">
        <w:t xml:space="preserve">What </w:t>
      </w:r>
      <w:r w:rsidRPr="006B3F78">
        <w:rPr>
          <w:noProof/>
        </w:rPr>
        <w:t>other service positions do</w:t>
      </w:r>
      <w:r w:rsidRPr="006B3F78">
        <w:t xml:space="preserve"> you hold?</w:t>
      </w:r>
    </w:p>
    <w:p w14:paraId="779728E2" w14:textId="56DF7E4C" w:rsidR="002A0D26" w:rsidRPr="006B3F78" w:rsidRDefault="00255466" w:rsidP="00255466">
      <w:pPr>
        <w:pStyle w:val="ListParagraph"/>
        <w:numPr>
          <w:ilvl w:val="0"/>
          <w:numId w:val="3"/>
        </w:numPr>
      </w:pPr>
      <w:r w:rsidRPr="006B3F78">
        <w:t>Have you read, understood, and are willing to sign the Region’s Misappropriation Policy document?</w:t>
      </w:r>
    </w:p>
    <w:p w14:paraId="42C63ABC" w14:textId="77777777" w:rsidR="00255466" w:rsidRPr="006B3F78" w:rsidRDefault="00255466" w:rsidP="00255466">
      <w:pPr>
        <w:pStyle w:val="Heading2"/>
      </w:pPr>
      <w:bookmarkStart w:id="61" w:name="_Toc491280876"/>
      <w:bookmarkStart w:id="62" w:name="_Toc14105672"/>
      <w:r w:rsidRPr="006B3F78">
        <w:t>What is the role of the Vice Resource?</w:t>
      </w:r>
      <w:bookmarkEnd w:id="61"/>
      <w:bookmarkEnd w:id="62"/>
    </w:p>
    <w:p w14:paraId="49C82985" w14:textId="60F7863F" w:rsidR="00255466" w:rsidRPr="006B3F78" w:rsidRDefault="00255466" w:rsidP="00255466">
      <w:r w:rsidRPr="006B3F78">
        <w:t xml:space="preserve">The role of Vice Resource is to both </w:t>
      </w:r>
      <w:r w:rsidRPr="006B3F78">
        <w:rPr>
          <w:noProof/>
        </w:rPr>
        <w:t>share</w:t>
      </w:r>
      <w:r w:rsidRPr="006B3F78">
        <w:t xml:space="preserve"> and learn the Resource commitment.</w:t>
      </w:r>
    </w:p>
    <w:p w14:paraId="1EEDAA63" w14:textId="77777777" w:rsidR="00255466" w:rsidRPr="006B3F78" w:rsidRDefault="00255466" w:rsidP="00255466">
      <w:pPr>
        <w:pStyle w:val="Heading3"/>
      </w:pPr>
      <w:bookmarkStart w:id="63" w:name="_Toc14105673"/>
      <w:r w:rsidRPr="006B3F78">
        <w:t>What are the requirements of the Vice Resource?</w:t>
      </w:r>
      <w:bookmarkEnd w:id="63"/>
    </w:p>
    <w:p w14:paraId="1EAE4DFE" w14:textId="77777777" w:rsidR="00255466" w:rsidRPr="006B3F78" w:rsidRDefault="00255466" w:rsidP="00255466">
      <w:r w:rsidRPr="006B3F78">
        <w:t xml:space="preserve">All candidates for the role must: </w:t>
      </w:r>
    </w:p>
    <w:p w14:paraId="1FF2BB54" w14:textId="09E9D3BD" w:rsidR="00255466" w:rsidRPr="006B3F78" w:rsidRDefault="00255466" w:rsidP="00255466">
      <w:pPr>
        <w:pStyle w:val="ListParagraph"/>
        <w:numPr>
          <w:ilvl w:val="0"/>
          <w:numId w:val="44"/>
        </w:numPr>
      </w:pPr>
      <w:r w:rsidRPr="006B3F78">
        <w:t>Have a minimum of 2 years continuous clean time on the day of</w:t>
      </w:r>
      <w:r w:rsidR="00E5615B" w:rsidRPr="006B3F78">
        <w:t xml:space="preserve"> the</w:t>
      </w:r>
      <w:r w:rsidRPr="006B3F78">
        <w:t xml:space="preserve"> </w:t>
      </w:r>
      <w:r w:rsidRPr="006B3F78">
        <w:rPr>
          <w:noProof/>
        </w:rPr>
        <w:t>election</w:t>
      </w:r>
      <w:r w:rsidRPr="006B3F78">
        <w:t xml:space="preserve">. </w:t>
      </w:r>
    </w:p>
    <w:p w14:paraId="2770F449" w14:textId="5CC83771" w:rsidR="00D45DC6" w:rsidRPr="006B3F78" w:rsidRDefault="00D45DC6" w:rsidP="00D45DC6">
      <w:pPr>
        <w:pStyle w:val="ListParagraph"/>
        <w:numPr>
          <w:ilvl w:val="0"/>
          <w:numId w:val="44"/>
        </w:numPr>
      </w:pPr>
      <w:r w:rsidRPr="006B3F78">
        <w:t xml:space="preserve">Have served a full term in an NA service committee at ASC level or </w:t>
      </w:r>
      <w:r w:rsidR="00F44DDC" w:rsidRPr="006B3F78">
        <w:t>ASC</w:t>
      </w:r>
      <w:r w:rsidR="00F44DDC">
        <w:t>, RSC, subcommittee, etc. level.</w:t>
      </w:r>
    </w:p>
    <w:p w14:paraId="04CAA3B5" w14:textId="6C971A3C" w:rsidR="00255466" w:rsidRPr="006B3F78" w:rsidRDefault="00CB441F" w:rsidP="00255466">
      <w:pPr>
        <w:pStyle w:val="ListParagraph"/>
        <w:numPr>
          <w:ilvl w:val="0"/>
          <w:numId w:val="44"/>
        </w:numPr>
      </w:pPr>
      <w:r w:rsidRPr="006B3F78">
        <w:t>Have worked, and be</w:t>
      </w:r>
      <w:r w:rsidR="00255466" w:rsidRPr="006B3F78">
        <w:t xml:space="preserve"> working, the 12 steps of NA.</w:t>
      </w:r>
    </w:p>
    <w:p w14:paraId="6CF6F77F" w14:textId="77777777" w:rsidR="00255466" w:rsidRPr="006B3F78" w:rsidRDefault="00255466" w:rsidP="00255466">
      <w:pPr>
        <w:pStyle w:val="ListParagraph"/>
        <w:numPr>
          <w:ilvl w:val="0"/>
          <w:numId w:val="50"/>
        </w:numPr>
      </w:pPr>
      <w:r w:rsidRPr="006B3F78">
        <w:t>Have a working knowledge of the 12 traditions and 12 concepts of NA.</w:t>
      </w:r>
    </w:p>
    <w:p w14:paraId="5981AB70" w14:textId="33623C97" w:rsidR="00255466" w:rsidRPr="006B3F78" w:rsidRDefault="00255466" w:rsidP="00255466">
      <w:pPr>
        <w:pStyle w:val="ListParagraph"/>
        <w:numPr>
          <w:ilvl w:val="0"/>
          <w:numId w:val="50"/>
        </w:numPr>
      </w:pPr>
      <w:r w:rsidRPr="006B3F78">
        <w:t xml:space="preserve">Declare any possible conflicts of interest that may arise </w:t>
      </w:r>
      <w:r w:rsidR="00480677" w:rsidRPr="006B3F78">
        <w:t>while</w:t>
      </w:r>
      <w:r w:rsidRPr="006B3F78">
        <w:t xml:space="preserve"> undertaking this role (See </w:t>
      </w:r>
      <w:r w:rsidRPr="006B3F78">
        <w:fldChar w:fldCharType="begin"/>
      </w:r>
      <w:r w:rsidRPr="006B3F78">
        <w:instrText xml:space="preserve"> REF _Ref507931148 \n \h </w:instrText>
      </w:r>
      <w:r w:rsidR="006B3F78">
        <w:instrText xml:space="preserve"> \* MERGEFORMAT </w:instrText>
      </w:r>
      <w:r w:rsidRPr="006B3F78">
        <w:fldChar w:fldCharType="separate"/>
      </w:r>
      <w:r w:rsidR="00281B63">
        <w:t>Appendix 16</w:t>
      </w:r>
      <w:r w:rsidRPr="006B3F78">
        <w:fldChar w:fldCharType="end"/>
      </w:r>
      <w:r w:rsidRPr="006B3F78">
        <w:t>)</w:t>
      </w:r>
      <w:r w:rsidR="00FB45FD" w:rsidRPr="006B3F78">
        <w:t>.</w:t>
      </w:r>
    </w:p>
    <w:p w14:paraId="5E9ABB88" w14:textId="77777777" w:rsidR="00255466" w:rsidRPr="006B3F78" w:rsidRDefault="00255466" w:rsidP="00255466">
      <w:pPr>
        <w:pStyle w:val="Heading3"/>
      </w:pPr>
      <w:bookmarkStart w:id="64" w:name="_Toc14105674"/>
      <w:r w:rsidRPr="006B3F78">
        <w:t>What are the duties of the Vice Resource?</w:t>
      </w:r>
      <w:bookmarkEnd w:id="64"/>
    </w:p>
    <w:p w14:paraId="7119340F" w14:textId="77777777" w:rsidR="00255466" w:rsidRPr="006B3F78" w:rsidRDefault="00255466" w:rsidP="00255466">
      <w:r w:rsidRPr="006B3F78">
        <w:t>Duties include:</w:t>
      </w:r>
    </w:p>
    <w:p w14:paraId="6EEF139D" w14:textId="77777777" w:rsidR="00255466" w:rsidRPr="006B3F78" w:rsidRDefault="00255466" w:rsidP="00255466">
      <w:pPr>
        <w:pStyle w:val="ListParagraph"/>
        <w:numPr>
          <w:ilvl w:val="0"/>
          <w:numId w:val="3"/>
        </w:numPr>
      </w:pPr>
      <w:r w:rsidRPr="006B3F78">
        <w:t>Attending each Regional Service Committee Meeting (2 days).</w:t>
      </w:r>
    </w:p>
    <w:p w14:paraId="64D06B17" w14:textId="45E7A49F" w:rsidR="00255466" w:rsidRPr="006B3F78" w:rsidRDefault="00255466" w:rsidP="00255466">
      <w:pPr>
        <w:pStyle w:val="ListParagraph"/>
        <w:numPr>
          <w:ilvl w:val="0"/>
          <w:numId w:val="3"/>
        </w:numPr>
      </w:pPr>
      <w:r w:rsidRPr="006B3F78">
        <w:t>Attending each Admin Committee meeting, between each RSC (</w:t>
      </w:r>
      <w:r w:rsidR="000E2C22" w:rsidRPr="006B3F78">
        <w:t>video conference</w:t>
      </w:r>
      <w:r w:rsidRPr="006B3F78">
        <w:t>, approximately 2 hours).</w:t>
      </w:r>
    </w:p>
    <w:p w14:paraId="2AA93157" w14:textId="77777777" w:rsidR="00255466" w:rsidRPr="006B3F78" w:rsidRDefault="00255466" w:rsidP="00255466">
      <w:pPr>
        <w:pStyle w:val="ListParagraph"/>
        <w:numPr>
          <w:ilvl w:val="0"/>
          <w:numId w:val="3"/>
        </w:numPr>
      </w:pPr>
      <w:r w:rsidRPr="006B3F78">
        <w:t>Preparing for and participating in RSC business by reading all relevant reports and any associated documentation that supports the fulfilment of role.</w:t>
      </w:r>
    </w:p>
    <w:p w14:paraId="37D6A43B" w14:textId="77777777" w:rsidR="00255466" w:rsidRPr="006B3F78" w:rsidRDefault="00255466" w:rsidP="00255466">
      <w:pPr>
        <w:pStyle w:val="ListParagraph"/>
        <w:numPr>
          <w:ilvl w:val="0"/>
          <w:numId w:val="3"/>
        </w:numPr>
      </w:pPr>
      <w:r w:rsidRPr="006B3F78">
        <w:t>Communicating regularly with members of the Admin Committee using agreed channels.</w:t>
      </w:r>
    </w:p>
    <w:p w14:paraId="40674C2B" w14:textId="77777777" w:rsidR="00255466" w:rsidRPr="006B3F78" w:rsidRDefault="00255466" w:rsidP="00255466">
      <w:pPr>
        <w:pStyle w:val="ListParagraph"/>
        <w:numPr>
          <w:ilvl w:val="0"/>
          <w:numId w:val="3"/>
        </w:numPr>
      </w:pPr>
      <w:r w:rsidRPr="006B3F78">
        <w:t>Assisting Resource in fulfilling their commitment.</w:t>
      </w:r>
    </w:p>
    <w:p w14:paraId="55E1D434" w14:textId="77777777" w:rsidR="00255466" w:rsidRPr="006B3F78" w:rsidRDefault="00255466" w:rsidP="00255466">
      <w:pPr>
        <w:pStyle w:val="ListParagraph"/>
        <w:numPr>
          <w:ilvl w:val="0"/>
          <w:numId w:val="3"/>
        </w:numPr>
      </w:pPr>
      <w:r w:rsidRPr="006B3F78">
        <w:t>Learning Resource commitment.</w:t>
      </w:r>
    </w:p>
    <w:p w14:paraId="5396ACC6" w14:textId="77777777" w:rsidR="00255466" w:rsidRPr="006B3F78" w:rsidRDefault="00255466" w:rsidP="00255466">
      <w:pPr>
        <w:pStyle w:val="ListParagraph"/>
        <w:numPr>
          <w:ilvl w:val="0"/>
          <w:numId w:val="3"/>
        </w:numPr>
      </w:pPr>
      <w:r w:rsidRPr="006B3F78">
        <w:t>Standing in for Resource if they are unable to perform their duties.</w:t>
      </w:r>
    </w:p>
    <w:p w14:paraId="566F189F" w14:textId="77777777" w:rsidR="00255466" w:rsidRPr="006B3F78" w:rsidRDefault="00255466" w:rsidP="00255466">
      <w:pPr>
        <w:pStyle w:val="ListParagraph"/>
        <w:numPr>
          <w:ilvl w:val="0"/>
          <w:numId w:val="3"/>
        </w:numPr>
      </w:pPr>
      <w:r w:rsidRPr="006B3F78">
        <w:t>Updating or creating a service guidance sheet for the role.</w:t>
      </w:r>
    </w:p>
    <w:p w14:paraId="44B99632" w14:textId="77777777" w:rsidR="004A29C0" w:rsidRDefault="00255466" w:rsidP="00255466">
      <w:pPr>
        <w:pStyle w:val="ListParagraph"/>
        <w:numPr>
          <w:ilvl w:val="0"/>
          <w:numId w:val="3"/>
        </w:numPr>
      </w:pPr>
      <w:r w:rsidRPr="006B3F78">
        <w:t xml:space="preserve">Using the UKNA generic email address attached to this position for all RSC business. </w:t>
      </w:r>
    </w:p>
    <w:p w14:paraId="7F106CCA" w14:textId="53F3A2CE" w:rsidR="00255466" w:rsidRPr="006B3F78" w:rsidRDefault="00255466" w:rsidP="00255466">
      <w:pPr>
        <w:pStyle w:val="ListParagraph"/>
        <w:numPr>
          <w:ilvl w:val="0"/>
          <w:numId w:val="3"/>
        </w:numPr>
      </w:pPr>
      <w:r w:rsidRPr="006B3F78">
        <w:t>Managing and safely maintaining the Region’s database in cloud storage systems, including:</w:t>
      </w:r>
    </w:p>
    <w:p w14:paraId="342A8A34" w14:textId="77777777" w:rsidR="00255466" w:rsidRPr="006B3F78" w:rsidRDefault="00255466" w:rsidP="00255466">
      <w:pPr>
        <w:pStyle w:val="ListParagraph"/>
        <w:numPr>
          <w:ilvl w:val="1"/>
          <w:numId w:val="3"/>
        </w:numPr>
      </w:pPr>
      <w:r w:rsidRPr="006B3F78">
        <w:t>Historical Regional motions and policies.</w:t>
      </w:r>
    </w:p>
    <w:p w14:paraId="5F04BA71" w14:textId="77777777" w:rsidR="00255466" w:rsidRPr="006B3F78" w:rsidRDefault="00255466" w:rsidP="00255466">
      <w:pPr>
        <w:pStyle w:val="ListParagraph"/>
        <w:numPr>
          <w:ilvl w:val="1"/>
          <w:numId w:val="3"/>
        </w:numPr>
      </w:pPr>
      <w:r w:rsidRPr="006B3F78">
        <w:t>Updated subcommittee guidelines.</w:t>
      </w:r>
    </w:p>
    <w:p w14:paraId="53715AD0" w14:textId="77777777" w:rsidR="00255466" w:rsidRPr="006B3F78" w:rsidRDefault="00255466" w:rsidP="00255466">
      <w:pPr>
        <w:pStyle w:val="ListParagraph"/>
        <w:numPr>
          <w:ilvl w:val="1"/>
          <w:numId w:val="3"/>
        </w:numPr>
      </w:pPr>
      <w:r w:rsidRPr="006B3F78">
        <w:t>Archive of Regional business e.g. old minutes, old reports, guidelines.</w:t>
      </w:r>
    </w:p>
    <w:p w14:paraId="3EB5CEA1" w14:textId="77777777" w:rsidR="00255466" w:rsidRPr="006B3F78" w:rsidRDefault="00255466" w:rsidP="00255466">
      <w:pPr>
        <w:pStyle w:val="ListParagraph"/>
        <w:numPr>
          <w:ilvl w:val="1"/>
          <w:numId w:val="3"/>
        </w:numPr>
      </w:pPr>
      <w:r w:rsidRPr="006B3F78">
        <w:t>The back-up of Treasurer’s records.</w:t>
      </w:r>
    </w:p>
    <w:p w14:paraId="5FC4D3FF" w14:textId="77777777" w:rsidR="00255466" w:rsidRPr="006B3F78" w:rsidRDefault="00255466" w:rsidP="00255466">
      <w:pPr>
        <w:pStyle w:val="ListParagraph"/>
        <w:numPr>
          <w:ilvl w:val="1"/>
          <w:numId w:val="3"/>
        </w:numPr>
      </w:pPr>
      <w:r w:rsidRPr="006B3F78">
        <w:t>The Region’s contact database, within data protection guidelines.</w:t>
      </w:r>
    </w:p>
    <w:p w14:paraId="1D05D1DA" w14:textId="324C4F29" w:rsidR="00255466" w:rsidRPr="006B3F78" w:rsidRDefault="00255466" w:rsidP="00255466">
      <w:pPr>
        <w:pStyle w:val="Heading3"/>
      </w:pPr>
      <w:bookmarkStart w:id="65" w:name="_Toc14105675"/>
      <w:r w:rsidRPr="006B3F78">
        <w:t>Questions before</w:t>
      </w:r>
      <w:r w:rsidR="00E5615B" w:rsidRPr="006B3F78">
        <w:t xml:space="preserve"> the</w:t>
      </w:r>
      <w:r w:rsidRPr="006B3F78">
        <w:t xml:space="preserve"> </w:t>
      </w:r>
      <w:r w:rsidRPr="006B3F78">
        <w:rPr>
          <w:noProof/>
        </w:rPr>
        <w:t>election</w:t>
      </w:r>
      <w:r w:rsidRPr="006B3F78">
        <w:t xml:space="preserve"> of Vice Resource</w:t>
      </w:r>
      <w:bookmarkEnd w:id="65"/>
    </w:p>
    <w:p w14:paraId="03506779" w14:textId="77777777" w:rsidR="00255466" w:rsidRPr="006B3F78" w:rsidRDefault="00255466" w:rsidP="00255466">
      <w:r w:rsidRPr="006B3F78">
        <w:t>Prior to being elected, the candidate should answer the following questions:</w:t>
      </w:r>
    </w:p>
    <w:p w14:paraId="3E9E472D" w14:textId="693404B0" w:rsidR="00255466" w:rsidRPr="006B3F78" w:rsidRDefault="00255466" w:rsidP="00255466">
      <w:pPr>
        <w:pStyle w:val="ListParagraph"/>
        <w:numPr>
          <w:ilvl w:val="0"/>
          <w:numId w:val="3"/>
        </w:numPr>
      </w:pPr>
      <w:r w:rsidRPr="006B3F78">
        <w:t xml:space="preserve">Do you meet the requirements, and are able to fulfil the duties </w:t>
      </w:r>
      <w:r w:rsidR="00E5615B" w:rsidRPr="006B3F78">
        <w:rPr>
          <w:noProof/>
        </w:rPr>
        <w:t>of</w:t>
      </w:r>
      <w:r w:rsidRPr="006B3F78">
        <w:t xml:space="preserve"> this role?</w:t>
      </w:r>
    </w:p>
    <w:p w14:paraId="591D685C" w14:textId="77777777" w:rsidR="00255466" w:rsidRPr="006B3F78" w:rsidRDefault="00255466" w:rsidP="00255466">
      <w:pPr>
        <w:pStyle w:val="ListParagraph"/>
        <w:numPr>
          <w:ilvl w:val="0"/>
          <w:numId w:val="3"/>
        </w:numPr>
      </w:pPr>
      <w:r w:rsidRPr="006B3F78">
        <w:t>Are you willing to have your personal contact details shared with relevant 3</w:t>
      </w:r>
      <w:r w:rsidRPr="006B3F78">
        <w:rPr>
          <w:vertAlign w:val="superscript"/>
        </w:rPr>
        <w:t>rd</w:t>
      </w:r>
      <w:r w:rsidRPr="006B3F78">
        <w:t xml:space="preserve"> parties?</w:t>
      </w:r>
    </w:p>
    <w:p w14:paraId="58396830" w14:textId="77777777" w:rsidR="00255466" w:rsidRPr="006B3F78" w:rsidRDefault="00255466" w:rsidP="00255466">
      <w:pPr>
        <w:pStyle w:val="ListParagraph"/>
        <w:numPr>
          <w:ilvl w:val="0"/>
          <w:numId w:val="3"/>
        </w:numPr>
      </w:pPr>
      <w:r w:rsidRPr="006B3F78">
        <w:t xml:space="preserve">Have you fulfilled and completed all your previous service commitments? </w:t>
      </w:r>
    </w:p>
    <w:p w14:paraId="2D5EE051" w14:textId="77777777" w:rsidR="00255466" w:rsidRPr="006B3F78" w:rsidRDefault="00255466" w:rsidP="00255466">
      <w:pPr>
        <w:pStyle w:val="ListParagraph"/>
        <w:numPr>
          <w:ilvl w:val="0"/>
          <w:numId w:val="3"/>
        </w:numPr>
      </w:pPr>
      <w:r w:rsidRPr="006B3F78">
        <w:t xml:space="preserve">What </w:t>
      </w:r>
      <w:r w:rsidRPr="006B3F78">
        <w:rPr>
          <w:noProof/>
        </w:rPr>
        <w:t>other service positions do</w:t>
      </w:r>
      <w:r w:rsidRPr="006B3F78">
        <w:t xml:space="preserve"> you hold?</w:t>
      </w:r>
    </w:p>
    <w:p w14:paraId="12593637" w14:textId="579F425D" w:rsidR="00E31F39" w:rsidRPr="006B3F78" w:rsidRDefault="00255466" w:rsidP="00255466">
      <w:pPr>
        <w:pStyle w:val="ListParagraph"/>
        <w:numPr>
          <w:ilvl w:val="0"/>
          <w:numId w:val="3"/>
        </w:numPr>
      </w:pPr>
      <w:r w:rsidRPr="006B3F78">
        <w:t>Have you read, understood, and are willing to sign the Region’s Misappropriation Policy document?</w:t>
      </w:r>
    </w:p>
    <w:p w14:paraId="474B2FFB" w14:textId="77777777" w:rsidR="00255466" w:rsidRPr="006B3F78" w:rsidRDefault="00255466" w:rsidP="00255466">
      <w:pPr>
        <w:pStyle w:val="Heading2"/>
      </w:pPr>
      <w:bookmarkStart w:id="66" w:name="_Toc491280867"/>
      <w:bookmarkStart w:id="67" w:name="_Toc14105676"/>
      <w:bookmarkStart w:id="68" w:name="_Toc491280877"/>
      <w:r w:rsidRPr="006B3F78">
        <w:t>What is the role of the Regional Delegate (RD)?</w:t>
      </w:r>
      <w:bookmarkEnd w:id="66"/>
      <w:bookmarkEnd w:id="67"/>
    </w:p>
    <w:p w14:paraId="2A7C8B86" w14:textId="77777777" w:rsidR="00255466" w:rsidRPr="006B3F78" w:rsidRDefault="00255466" w:rsidP="00255466">
      <w:r w:rsidRPr="006B3F78">
        <w:t>The Regional Delegate is the main point of contact between the UKNA community, NA World Services and the European Delegates Meeting which is a Zonal Forum. The RD provides the UK RSC with information on current NA World and NA European projects, initiatives, and NA related news. The RD offers local UKNA perspective, and experience to the work of NA World Services, and the European Delegates Meeting.</w:t>
      </w:r>
    </w:p>
    <w:p w14:paraId="07015745" w14:textId="27A4EB50" w:rsidR="00255466" w:rsidRPr="006B3F78" w:rsidRDefault="00255466" w:rsidP="00255466">
      <w:r w:rsidRPr="006B3F78">
        <w:t xml:space="preserve">The RD carries the conscience of the UKNA fellowship to the European Delegates Meeting, and to the NA World Service Conference. There are times when the RD </w:t>
      </w:r>
      <w:r w:rsidR="00480677" w:rsidRPr="006B3F78">
        <w:t>must</w:t>
      </w:r>
      <w:r w:rsidRPr="006B3F78">
        <w:t xml:space="preserve"> vote as a trusted servant of the Region; their decision, reasoning, and vote will be included in their report to the RSC. There are times when the RD will need to take an issue back to local UKNA fellowship, via Region and RCMs, if they judge that a broader discussion is required. The RD will participate in many small group discussions and workshops at EDM and WSC. The RD will learn how to facilitate these activities for the benefit of the UKNA </w:t>
      </w:r>
      <w:r w:rsidRPr="006B3F78">
        <w:rPr>
          <w:noProof/>
        </w:rPr>
        <w:t>community</w:t>
      </w:r>
      <w:r w:rsidRPr="006B3F78">
        <w:t xml:space="preserve"> and will facilitate workshops at the RSC.</w:t>
      </w:r>
    </w:p>
    <w:p w14:paraId="597D9F66" w14:textId="62406CAF" w:rsidR="00255466" w:rsidRPr="006B3F78" w:rsidRDefault="00255466" w:rsidP="00255466">
      <w:r w:rsidRPr="006B3F78">
        <w:t xml:space="preserve">The RD may, upon request, visit an ASC to discuss </w:t>
      </w:r>
      <w:r w:rsidR="00690090" w:rsidRPr="006B3F78">
        <w:t>matters</w:t>
      </w:r>
      <w:r w:rsidRPr="006B3F78">
        <w:t xml:space="preserve"> affecting or concerning them. The RD can answer questions about the RSC, the World Service Conference, or the European Delegates Meeting to help ASCs form a conscience on matters affecting NA. This would usually be funded by the ASC making the request. If the ASC is below its prudent </w:t>
      </w:r>
      <w:r w:rsidRPr="006B3F78">
        <w:rPr>
          <w:noProof/>
        </w:rPr>
        <w:t>reserve</w:t>
      </w:r>
      <w:r w:rsidRPr="006B3F78">
        <w:t xml:space="preserve"> and provided the RSC is above its prudent reserve, a request for financial assistance will be considered at Region prior to attendance. The request for financial assistance must be submitted to the regional treasurer at least two weeks before </w:t>
      </w:r>
      <w:r w:rsidRPr="006B3F78">
        <w:rPr>
          <w:noProof/>
        </w:rPr>
        <w:t>a</w:t>
      </w:r>
      <w:r w:rsidR="00E5615B" w:rsidRPr="006B3F78">
        <w:rPr>
          <w:noProof/>
        </w:rPr>
        <w:t>n</w:t>
      </w:r>
      <w:r w:rsidRPr="006B3F78">
        <w:rPr>
          <w:noProof/>
        </w:rPr>
        <w:t xml:space="preserve"> RSC</w:t>
      </w:r>
      <w:r w:rsidRPr="006B3F78">
        <w:t xml:space="preserve"> meeting.</w:t>
      </w:r>
    </w:p>
    <w:p w14:paraId="4358E1C6" w14:textId="77777777" w:rsidR="00255466" w:rsidRPr="006B3F78" w:rsidRDefault="00255466" w:rsidP="00255466">
      <w:r w:rsidRPr="006B3F78">
        <w:t xml:space="preserve">The RD works closely with members of the RSC and provides experience concerning the 12 traditions and 12 Concepts of service of Narcotics Anonymous. RDs may participate in World Service Conference committees. RDs communicate regularly with the World Board, NAWS and EDM. </w:t>
      </w:r>
    </w:p>
    <w:p w14:paraId="43DA3AFA" w14:textId="77777777" w:rsidR="00255466" w:rsidRPr="006B3F78" w:rsidRDefault="00255466" w:rsidP="00255466">
      <w:r w:rsidRPr="006B3F78">
        <w:t>The RD consults with the Alt RD, asking for a different perspective on the issues at hand. The RD supports the Alt RD in learning about the role, through sharing the workload.</w:t>
      </w:r>
    </w:p>
    <w:p w14:paraId="26155EB1" w14:textId="77777777" w:rsidR="00255466" w:rsidRPr="006B3F78" w:rsidRDefault="00255466" w:rsidP="00255466">
      <w:r w:rsidRPr="006B3F78">
        <w:t>Any candidates for this position must be able to gain the necessary documentation for travel i.e. passport, visas, etc.</w:t>
      </w:r>
      <w:r w:rsidRPr="006B3F78">
        <w:br/>
        <w:t xml:space="preserve">The RD is responsible for budgeting for all travel expenses for both the RD and Alt RD, in consultation with the Regional Treasurer. In the absence of a vice chair at the </w:t>
      </w:r>
      <w:r w:rsidRPr="006B3F78">
        <w:rPr>
          <w:noProof/>
        </w:rPr>
        <w:t>RSC,</w:t>
      </w:r>
      <w:r w:rsidRPr="006B3F78">
        <w:t xml:space="preserve"> the RD will fulfil the additional duties of the Vice Chair during the meeting.</w:t>
      </w:r>
    </w:p>
    <w:p w14:paraId="1CDE65EC" w14:textId="77777777" w:rsidR="00255466" w:rsidRPr="006B3F78" w:rsidRDefault="00255466" w:rsidP="00255466">
      <w:r w:rsidRPr="006B3F78">
        <w:t>The role of the RD requires considerable NA experience; therefore, an Alternate Regional Delegate is also elected to support them in this role.</w:t>
      </w:r>
    </w:p>
    <w:p w14:paraId="1AF8DC5D" w14:textId="0C378CB6" w:rsidR="00255466" w:rsidRPr="006B3F78" w:rsidRDefault="00255466" w:rsidP="00255466">
      <w:pPr>
        <w:pStyle w:val="Heading3"/>
      </w:pPr>
      <w:bookmarkStart w:id="69" w:name="_Toc14105677"/>
      <w:r w:rsidRPr="006B3F78">
        <w:t xml:space="preserve">What are the requirements </w:t>
      </w:r>
      <w:r w:rsidR="00E5615B" w:rsidRPr="006B3F78">
        <w:rPr>
          <w:noProof/>
        </w:rPr>
        <w:t>for</w:t>
      </w:r>
      <w:r w:rsidRPr="006B3F78">
        <w:t xml:space="preserve"> the Regional Delegate?</w:t>
      </w:r>
      <w:bookmarkEnd w:id="69"/>
    </w:p>
    <w:p w14:paraId="582A9627" w14:textId="77777777" w:rsidR="00255466" w:rsidRPr="006B3F78" w:rsidRDefault="00255466" w:rsidP="00255466">
      <w:r w:rsidRPr="006B3F78">
        <w:t xml:space="preserve">All candidates for the role must: </w:t>
      </w:r>
    </w:p>
    <w:p w14:paraId="74CF431C" w14:textId="50061F48" w:rsidR="00255466" w:rsidRPr="006B3F78" w:rsidRDefault="00255466" w:rsidP="00255466">
      <w:pPr>
        <w:pStyle w:val="ListParagraph"/>
        <w:numPr>
          <w:ilvl w:val="0"/>
          <w:numId w:val="44"/>
        </w:numPr>
      </w:pPr>
      <w:r w:rsidRPr="006B3F78">
        <w:t>Have a minimum of 6 years continuous clean time on the day of</w:t>
      </w:r>
      <w:r w:rsidR="00E5615B" w:rsidRPr="006B3F78">
        <w:t xml:space="preserve"> the</w:t>
      </w:r>
      <w:r w:rsidRPr="006B3F78">
        <w:t xml:space="preserve"> </w:t>
      </w:r>
      <w:r w:rsidRPr="006B3F78">
        <w:rPr>
          <w:noProof/>
        </w:rPr>
        <w:t>election</w:t>
      </w:r>
      <w:r w:rsidRPr="006B3F78">
        <w:t xml:space="preserve">. </w:t>
      </w:r>
    </w:p>
    <w:p w14:paraId="4E4E8D6B" w14:textId="78910DDC" w:rsidR="00255466" w:rsidRPr="006B3F78" w:rsidRDefault="00255466" w:rsidP="00255466">
      <w:pPr>
        <w:pStyle w:val="ListParagraph"/>
        <w:numPr>
          <w:ilvl w:val="0"/>
          <w:numId w:val="44"/>
        </w:numPr>
      </w:pPr>
      <w:r w:rsidRPr="006B3F78">
        <w:t xml:space="preserve">Have served a full term in an NA service committee </w:t>
      </w:r>
      <w:r w:rsidR="00FB4B23" w:rsidRPr="006B3F78">
        <w:t xml:space="preserve">at </w:t>
      </w:r>
      <w:r w:rsidRPr="006B3F78">
        <w:t xml:space="preserve">ASC level or below. </w:t>
      </w:r>
    </w:p>
    <w:p w14:paraId="369432A4" w14:textId="129B0765" w:rsidR="00255466" w:rsidRPr="006B3F78" w:rsidRDefault="00CB441F" w:rsidP="00255466">
      <w:pPr>
        <w:pStyle w:val="ListParagraph"/>
        <w:numPr>
          <w:ilvl w:val="0"/>
          <w:numId w:val="45"/>
        </w:numPr>
      </w:pPr>
      <w:r w:rsidRPr="006B3F78">
        <w:t>Have worked, and be</w:t>
      </w:r>
      <w:r w:rsidR="00255466" w:rsidRPr="006B3F78">
        <w:t xml:space="preserve"> working, the 12 steps of NA.</w:t>
      </w:r>
    </w:p>
    <w:p w14:paraId="6E677F36" w14:textId="77777777" w:rsidR="00255466" w:rsidRPr="006B3F78" w:rsidRDefault="00255466" w:rsidP="00255466">
      <w:pPr>
        <w:pStyle w:val="ListParagraph"/>
        <w:numPr>
          <w:ilvl w:val="0"/>
          <w:numId w:val="45"/>
        </w:numPr>
      </w:pPr>
      <w:r w:rsidRPr="006B3F78">
        <w:t>Have a working knowledge of the 12 traditions and 12 concepts of NA.</w:t>
      </w:r>
    </w:p>
    <w:p w14:paraId="13883F51" w14:textId="5C6619EA" w:rsidR="00255466" w:rsidRPr="006B3F78" w:rsidRDefault="00255466" w:rsidP="00255466">
      <w:pPr>
        <w:pStyle w:val="ListParagraph"/>
        <w:numPr>
          <w:ilvl w:val="0"/>
          <w:numId w:val="44"/>
        </w:numPr>
      </w:pPr>
      <w:r w:rsidRPr="006B3F78">
        <w:t xml:space="preserve">Declare any possible conflicts of interest that may arise </w:t>
      </w:r>
      <w:r w:rsidR="00480677" w:rsidRPr="006B3F78">
        <w:t>while</w:t>
      </w:r>
      <w:r w:rsidRPr="006B3F78">
        <w:t xml:space="preserve"> undertaking this role</w:t>
      </w:r>
      <w:r w:rsidR="002A4141" w:rsidRPr="006B3F78">
        <w:t>.</w:t>
      </w:r>
      <w:r w:rsidRPr="006B3F78">
        <w:t xml:space="preserve"> (See </w:t>
      </w:r>
      <w:r w:rsidRPr="006B3F78">
        <w:fldChar w:fldCharType="begin"/>
      </w:r>
      <w:r w:rsidRPr="006B3F78">
        <w:instrText xml:space="preserve"> REF _Ref507931237 \n \h </w:instrText>
      </w:r>
      <w:r w:rsidR="006B3F78">
        <w:instrText xml:space="preserve"> \* MERGEFORMAT </w:instrText>
      </w:r>
      <w:r w:rsidRPr="006B3F78">
        <w:fldChar w:fldCharType="separate"/>
      </w:r>
      <w:r w:rsidR="00281B63">
        <w:t>Appendix 16</w:t>
      </w:r>
      <w:r w:rsidRPr="006B3F78">
        <w:fldChar w:fldCharType="end"/>
      </w:r>
      <w:r w:rsidRPr="006B3F78">
        <w:t>)</w:t>
      </w:r>
    </w:p>
    <w:p w14:paraId="6CF1D446" w14:textId="77777777" w:rsidR="00255466" w:rsidRPr="006B3F78" w:rsidRDefault="00255466" w:rsidP="00255466">
      <w:pPr>
        <w:pStyle w:val="ListParagraph"/>
        <w:numPr>
          <w:ilvl w:val="0"/>
          <w:numId w:val="44"/>
        </w:numPr>
      </w:pPr>
      <w:r w:rsidRPr="006B3F78">
        <w:t>Have, or be able to obtain, the necessary travel documentation including a passport, and a US travel visa.</w:t>
      </w:r>
    </w:p>
    <w:p w14:paraId="14697712" w14:textId="77777777" w:rsidR="00255466" w:rsidRPr="006B3F78" w:rsidRDefault="00255466" w:rsidP="00255466">
      <w:pPr>
        <w:pStyle w:val="Heading3"/>
      </w:pPr>
      <w:bookmarkStart w:id="70" w:name="_Toc14105678"/>
      <w:r w:rsidRPr="006B3F78">
        <w:t>What are the duties of the Regional Delegate?</w:t>
      </w:r>
      <w:bookmarkEnd w:id="70"/>
    </w:p>
    <w:p w14:paraId="2D09A7E9" w14:textId="77777777" w:rsidR="00255466" w:rsidRPr="006B3F78" w:rsidRDefault="00255466" w:rsidP="00255466">
      <w:r w:rsidRPr="006B3F78">
        <w:t>Duties include:</w:t>
      </w:r>
    </w:p>
    <w:p w14:paraId="667B5C3A" w14:textId="77777777" w:rsidR="00255466" w:rsidRPr="006B3F78" w:rsidRDefault="00255466" w:rsidP="00255466">
      <w:pPr>
        <w:pStyle w:val="ListParagraph"/>
        <w:numPr>
          <w:ilvl w:val="0"/>
          <w:numId w:val="3"/>
        </w:numPr>
      </w:pPr>
      <w:r w:rsidRPr="006B3F78">
        <w:t>Attending each Regional Service Committee Meeting (2 days).</w:t>
      </w:r>
    </w:p>
    <w:p w14:paraId="258DFAF5" w14:textId="29AB9E8E" w:rsidR="00255466" w:rsidRPr="006B3F78" w:rsidRDefault="00255466" w:rsidP="00255466">
      <w:pPr>
        <w:pStyle w:val="ListParagraph"/>
        <w:numPr>
          <w:ilvl w:val="0"/>
          <w:numId w:val="3"/>
        </w:numPr>
      </w:pPr>
      <w:r w:rsidRPr="006B3F78">
        <w:t>Attending each Admin Committee meeting, between each RSC (</w:t>
      </w:r>
      <w:r w:rsidR="000E2C22" w:rsidRPr="006B3F78">
        <w:t>video conference</w:t>
      </w:r>
      <w:r w:rsidRPr="006B3F78">
        <w:t>, approximately 2 hours).</w:t>
      </w:r>
    </w:p>
    <w:p w14:paraId="52E15355" w14:textId="77777777" w:rsidR="00255466" w:rsidRPr="006B3F78" w:rsidRDefault="00255466" w:rsidP="00255466">
      <w:pPr>
        <w:pStyle w:val="ListParagraph"/>
        <w:numPr>
          <w:ilvl w:val="0"/>
          <w:numId w:val="3"/>
        </w:numPr>
      </w:pPr>
      <w:r w:rsidRPr="006B3F78">
        <w:t>Preparing for and participating in RSC business by reading all relevant reports and any associated documentation that supports the fulfilment of role.</w:t>
      </w:r>
    </w:p>
    <w:p w14:paraId="2946C4EA" w14:textId="77777777" w:rsidR="00255466" w:rsidRPr="006B3F78" w:rsidRDefault="00255466" w:rsidP="00255466">
      <w:pPr>
        <w:pStyle w:val="ListParagraph"/>
        <w:numPr>
          <w:ilvl w:val="0"/>
          <w:numId w:val="3"/>
        </w:numPr>
      </w:pPr>
      <w:r w:rsidRPr="006B3F78">
        <w:t>Communicating regularly with members of the Admin Committee using agreed channels.</w:t>
      </w:r>
    </w:p>
    <w:p w14:paraId="1AFD011A" w14:textId="77777777" w:rsidR="00255466" w:rsidRPr="006B3F78" w:rsidRDefault="00255466" w:rsidP="00255466">
      <w:pPr>
        <w:pStyle w:val="ListParagraph"/>
        <w:numPr>
          <w:ilvl w:val="0"/>
          <w:numId w:val="3"/>
        </w:numPr>
      </w:pPr>
      <w:r w:rsidRPr="006B3F78">
        <w:t>Attending the World Service Conference (7 days, currently in the USA) as a seated Delegate.</w:t>
      </w:r>
    </w:p>
    <w:p w14:paraId="77200FD8" w14:textId="77777777" w:rsidR="00255466" w:rsidRPr="006B3F78" w:rsidRDefault="00255466" w:rsidP="00255466">
      <w:pPr>
        <w:pStyle w:val="ListParagraph"/>
        <w:numPr>
          <w:ilvl w:val="0"/>
          <w:numId w:val="3"/>
        </w:numPr>
      </w:pPr>
      <w:r w:rsidRPr="006B3F78">
        <w:t>Attending the European Delegates Meeting (4 days, held in various European cities) twice a year.</w:t>
      </w:r>
    </w:p>
    <w:p w14:paraId="240CC3A9" w14:textId="77777777" w:rsidR="00255466" w:rsidRPr="006B3F78" w:rsidRDefault="00255466" w:rsidP="00255466">
      <w:pPr>
        <w:pStyle w:val="ListParagraph"/>
        <w:numPr>
          <w:ilvl w:val="0"/>
          <w:numId w:val="3"/>
        </w:numPr>
      </w:pPr>
      <w:r w:rsidRPr="006B3F78">
        <w:t>Providing an electronic, written and verbal report for each RSC.</w:t>
      </w:r>
    </w:p>
    <w:p w14:paraId="18BAFD58" w14:textId="77777777" w:rsidR="00255466" w:rsidRPr="006B3F78" w:rsidRDefault="00255466" w:rsidP="00255466">
      <w:pPr>
        <w:pStyle w:val="ListParagraph"/>
        <w:numPr>
          <w:ilvl w:val="0"/>
          <w:numId w:val="3"/>
        </w:numPr>
      </w:pPr>
      <w:r w:rsidRPr="006B3F78">
        <w:t>Providing an electronic, written and verbal report for each EDM and WSC on behalf of the UK Region.</w:t>
      </w:r>
    </w:p>
    <w:p w14:paraId="5895CF5E" w14:textId="77777777" w:rsidR="00255466" w:rsidRPr="006B3F78" w:rsidRDefault="00255466" w:rsidP="00255466">
      <w:pPr>
        <w:pStyle w:val="ListParagraph"/>
        <w:numPr>
          <w:ilvl w:val="0"/>
          <w:numId w:val="3"/>
        </w:numPr>
      </w:pPr>
      <w:r w:rsidRPr="006B3F78">
        <w:t>Making themselves available to UK ASCs requesting assistance (wherever possible).</w:t>
      </w:r>
    </w:p>
    <w:p w14:paraId="06411E0C" w14:textId="77777777" w:rsidR="00255466" w:rsidRPr="006B3F78" w:rsidRDefault="00255466" w:rsidP="00255466">
      <w:pPr>
        <w:pStyle w:val="ListParagraph"/>
        <w:numPr>
          <w:ilvl w:val="0"/>
          <w:numId w:val="3"/>
        </w:numPr>
      </w:pPr>
      <w:r w:rsidRPr="006B3F78">
        <w:t>Facilitating workshops at the RSC when required.</w:t>
      </w:r>
    </w:p>
    <w:p w14:paraId="0B2A5E1F" w14:textId="77777777" w:rsidR="00255466" w:rsidRPr="006B3F78" w:rsidRDefault="00255466" w:rsidP="00255466">
      <w:pPr>
        <w:pStyle w:val="ListParagraph"/>
        <w:numPr>
          <w:ilvl w:val="0"/>
          <w:numId w:val="3"/>
        </w:numPr>
      </w:pPr>
      <w:r w:rsidRPr="006B3F78">
        <w:t>Taking the lead in all matters with regards to this role, including financial matters.</w:t>
      </w:r>
    </w:p>
    <w:p w14:paraId="736981BB" w14:textId="77777777" w:rsidR="00255466" w:rsidRPr="006B3F78" w:rsidRDefault="00255466" w:rsidP="00255466">
      <w:pPr>
        <w:pStyle w:val="ListParagraph"/>
        <w:numPr>
          <w:ilvl w:val="0"/>
          <w:numId w:val="3"/>
        </w:numPr>
      </w:pPr>
      <w:r w:rsidRPr="006B3F78">
        <w:t>Using the UKNA generic email address assigned to this position for all RSC business.</w:t>
      </w:r>
    </w:p>
    <w:p w14:paraId="31A2E529" w14:textId="77777777" w:rsidR="00255466" w:rsidRPr="006B3F78" w:rsidRDefault="00255466" w:rsidP="00255466">
      <w:pPr>
        <w:pStyle w:val="ListParagraph"/>
        <w:numPr>
          <w:ilvl w:val="0"/>
          <w:numId w:val="3"/>
        </w:numPr>
      </w:pPr>
      <w:r w:rsidRPr="006B3F78">
        <w:t xml:space="preserve">Establishing and safely maintaining “back-up” copies of all RSC records, for the role, in Cloud storage. </w:t>
      </w:r>
    </w:p>
    <w:p w14:paraId="513E240B" w14:textId="77777777" w:rsidR="00255466" w:rsidRPr="006B3F78" w:rsidRDefault="00255466" w:rsidP="00255466">
      <w:pPr>
        <w:pStyle w:val="ListParagraph"/>
        <w:numPr>
          <w:ilvl w:val="0"/>
          <w:numId w:val="3"/>
        </w:numPr>
      </w:pPr>
      <w:r w:rsidRPr="006B3F78">
        <w:t>Updating or creating a service guidance sheet for the role.</w:t>
      </w:r>
    </w:p>
    <w:p w14:paraId="57F9A524" w14:textId="38BC9DEA" w:rsidR="00255466" w:rsidRPr="006B3F78" w:rsidRDefault="00255466" w:rsidP="00255466">
      <w:pPr>
        <w:pStyle w:val="Heading3"/>
      </w:pPr>
      <w:bookmarkStart w:id="71" w:name="_Toc14105679"/>
      <w:r w:rsidRPr="006B3F78">
        <w:t>Questions before</w:t>
      </w:r>
      <w:r w:rsidR="00E5615B" w:rsidRPr="006B3F78">
        <w:t xml:space="preserve"> the</w:t>
      </w:r>
      <w:r w:rsidRPr="006B3F78">
        <w:t xml:space="preserve"> </w:t>
      </w:r>
      <w:r w:rsidRPr="006B3F78">
        <w:rPr>
          <w:noProof/>
        </w:rPr>
        <w:t>election</w:t>
      </w:r>
      <w:r w:rsidRPr="006B3F78">
        <w:t xml:space="preserve"> of Regional Delegate</w:t>
      </w:r>
      <w:bookmarkEnd w:id="71"/>
    </w:p>
    <w:p w14:paraId="1F414C8B" w14:textId="77777777" w:rsidR="00255466" w:rsidRPr="006B3F78" w:rsidRDefault="00255466" w:rsidP="00255466">
      <w:r w:rsidRPr="006B3F78">
        <w:t>Prior to being elected, the candidate should answer the following questions:</w:t>
      </w:r>
    </w:p>
    <w:p w14:paraId="27222AA4" w14:textId="2761D905" w:rsidR="00255466" w:rsidRPr="006B3F78" w:rsidRDefault="00255466" w:rsidP="00255466">
      <w:pPr>
        <w:pStyle w:val="ListParagraph"/>
        <w:numPr>
          <w:ilvl w:val="0"/>
          <w:numId w:val="3"/>
        </w:numPr>
      </w:pPr>
      <w:r w:rsidRPr="006B3F78">
        <w:t xml:space="preserve">Do you meet the requirements, and are able to fulfil the duties </w:t>
      </w:r>
      <w:r w:rsidR="00E5615B" w:rsidRPr="006B3F78">
        <w:rPr>
          <w:noProof/>
        </w:rPr>
        <w:t>of</w:t>
      </w:r>
      <w:r w:rsidRPr="006B3F78">
        <w:t xml:space="preserve"> this role?</w:t>
      </w:r>
    </w:p>
    <w:p w14:paraId="64CAAD9E" w14:textId="77777777" w:rsidR="00255466" w:rsidRPr="006B3F78" w:rsidRDefault="00255466" w:rsidP="00255466">
      <w:pPr>
        <w:pStyle w:val="ListParagraph"/>
        <w:numPr>
          <w:ilvl w:val="0"/>
          <w:numId w:val="3"/>
        </w:numPr>
      </w:pPr>
      <w:r w:rsidRPr="006B3F78">
        <w:t>Are you willing to have your personal contact details shared with relevant 3</w:t>
      </w:r>
      <w:r w:rsidRPr="006B3F78">
        <w:rPr>
          <w:vertAlign w:val="superscript"/>
        </w:rPr>
        <w:t>rd</w:t>
      </w:r>
      <w:r w:rsidRPr="006B3F78">
        <w:t xml:space="preserve"> parties?</w:t>
      </w:r>
    </w:p>
    <w:p w14:paraId="4E7370A5" w14:textId="77777777" w:rsidR="00255466" w:rsidRPr="006B3F78" w:rsidRDefault="00255466" w:rsidP="00255466">
      <w:pPr>
        <w:pStyle w:val="ListParagraph"/>
        <w:numPr>
          <w:ilvl w:val="0"/>
          <w:numId w:val="3"/>
        </w:numPr>
      </w:pPr>
      <w:r w:rsidRPr="006B3F78">
        <w:t xml:space="preserve">Have you fulfilled and completed all your previous service commitments? </w:t>
      </w:r>
    </w:p>
    <w:p w14:paraId="3DB55983" w14:textId="77777777" w:rsidR="00255466" w:rsidRPr="006B3F78" w:rsidRDefault="00255466" w:rsidP="00255466">
      <w:pPr>
        <w:pStyle w:val="ListParagraph"/>
        <w:numPr>
          <w:ilvl w:val="0"/>
          <w:numId w:val="3"/>
        </w:numPr>
      </w:pPr>
      <w:r w:rsidRPr="006B3F78">
        <w:t xml:space="preserve">What </w:t>
      </w:r>
      <w:r w:rsidRPr="006B3F78">
        <w:rPr>
          <w:noProof/>
        </w:rPr>
        <w:t>other service positions do</w:t>
      </w:r>
      <w:r w:rsidRPr="006B3F78">
        <w:t xml:space="preserve"> you hold?</w:t>
      </w:r>
    </w:p>
    <w:p w14:paraId="7137BBD2" w14:textId="77777777" w:rsidR="00255466" w:rsidRPr="006B3F78" w:rsidRDefault="00255466" w:rsidP="00255466">
      <w:pPr>
        <w:pStyle w:val="ListParagraph"/>
        <w:numPr>
          <w:ilvl w:val="0"/>
          <w:numId w:val="3"/>
        </w:numPr>
      </w:pPr>
      <w:r w:rsidRPr="006B3F78">
        <w:t>Have you read, understood, and are willing to sign the Region’s Misappropriation Policy document?</w:t>
      </w:r>
    </w:p>
    <w:p w14:paraId="137F15F8" w14:textId="6E117E5F" w:rsidR="00601234" w:rsidRPr="006B3F78" w:rsidRDefault="00255466" w:rsidP="00255466">
      <w:pPr>
        <w:pStyle w:val="ListParagraph"/>
        <w:numPr>
          <w:ilvl w:val="0"/>
          <w:numId w:val="3"/>
        </w:numPr>
      </w:pPr>
      <w:r w:rsidRPr="006B3F78">
        <w:t xml:space="preserve">Are you willing to become a signatory </w:t>
      </w:r>
      <w:r w:rsidR="00E5615B" w:rsidRPr="006B3F78">
        <w:rPr>
          <w:noProof/>
        </w:rPr>
        <w:t>to</w:t>
      </w:r>
      <w:r w:rsidRPr="006B3F78">
        <w:t xml:space="preserve"> the UKNA bank account and are you able to provide or obtain the necessary documentation to do so?</w:t>
      </w:r>
    </w:p>
    <w:p w14:paraId="508F9924" w14:textId="77777777" w:rsidR="00255466" w:rsidRPr="006B3F78" w:rsidRDefault="00255466" w:rsidP="00255466">
      <w:pPr>
        <w:pStyle w:val="Heading2"/>
      </w:pPr>
      <w:bookmarkStart w:id="72" w:name="_Toc491280868"/>
      <w:bookmarkStart w:id="73" w:name="_Toc14105680"/>
      <w:r w:rsidRPr="006B3F78">
        <w:t>What is the role of the Alternate Regional Delegate?</w:t>
      </w:r>
      <w:bookmarkEnd w:id="72"/>
      <w:bookmarkEnd w:id="73"/>
    </w:p>
    <w:p w14:paraId="2FF2EAEC" w14:textId="77777777" w:rsidR="00255466" w:rsidRPr="006B3F78" w:rsidRDefault="00255466" w:rsidP="00255466">
      <w:r w:rsidRPr="006B3F78">
        <w:t xml:space="preserve">The Alternate Regional Delegate (Alt RD) works closely with the RD and fully participates in the RSC and Admin Committee meetings. The Alt RD attends the EDM and World Service Conference (subject to the RCMs budgetary approval). However, the Alt RD is a non-voting participant when the RD is present. The RD consults with the Alt RD, asking for a different perspective on the issues at hand. The RD supports the Alt RD in learning about the role, through sharing the workload. </w:t>
      </w:r>
    </w:p>
    <w:p w14:paraId="152B2858" w14:textId="77777777" w:rsidR="00255466" w:rsidRPr="006B3F78" w:rsidRDefault="00255466" w:rsidP="00255466">
      <w:r w:rsidRPr="006B3F78">
        <w:t>The Alt RD would be expected to fulfil the RDs role if the RD cannot attend to any of their duties.</w:t>
      </w:r>
    </w:p>
    <w:p w14:paraId="33B76BD2" w14:textId="77777777" w:rsidR="00255466" w:rsidRPr="006B3F78" w:rsidRDefault="00255466" w:rsidP="00255466">
      <w:r w:rsidRPr="006B3F78">
        <w:t>At the end of their term, Alt RDs are likely to be the RSC’s most promising candidate for RD.</w:t>
      </w:r>
    </w:p>
    <w:p w14:paraId="1EB02571" w14:textId="77777777" w:rsidR="00255466" w:rsidRPr="006B3F78" w:rsidRDefault="00255466" w:rsidP="00255466">
      <w:pPr>
        <w:pStyle w:val="Heading3"/>
      </w:pPr>
      <w:bookmarkStart w:id="74" w:name="_Toc14105681"/>
      <w:r w:rsidRPr="006B3F78">
        <w:t>What are the requirements of the Alternate Regional Delegate?</w:t>
      </w:r>
      <w:bookmarkEnd w:id="74"/>
    </w:p>
    <w:p w14:paraId="669924D5" w14:textId="77777777" w:rsidR="00255466" w:rsidRPr="006B3F78" w:rsidRDefault="00255466" w:rsidP="00255466">
      <w:r w:rsidRPr="006B3F78">
        <w:t xml:space="preserve">All candidates for the role must: </w:t>
      </w:r>
    </w:p>
    <w:p w14:paraId="1C26F5D8" w14:textId="04C1E1EE" w:rsidR="00255466" w:rsidRPr="006B3F78" w:rsidRDefault="00255466" w:rsidP="00255466">
      <w:pPr>
        <w:pStyle w:val="ListParagraph"/>
        <w:numPr>
          <w:ilvl w:val="0"/>
          <w:numId w:val="44"/>
        </w:numPr>
      </w:pPr>
      <w:r w:rsidRPr="006B3F78">
        <w:t>Have a minimum of 4 years continuous clean time on the day of</w:t>
      </w:r>
      <w:r w:rsidR="00E5615B" w:rsidRPr="006B3F78">
        <w:t xml:space="preserve"> the</w:t>
      </w:r>
      <w:r w:rsidRPr="006B3F78">
        <w:t xml:space="preserve"> </w:t>
      </w:r>
      <w:r w:rsidRPr="006B3F78">
        <w:rPr>
          <w:noProof/>
        </w:rPr>
        <w:t>election</w:t>
      </w:r>
      <w:r w:rsidRPr="006B3F78">
        <w:t xml:space="preserve">. </w:t>
      </w:r>
    </w:p>
    <w:p w14:paraId="1DB2199E" w14:textId="5F8F1187" w:rsidR="00255466" w:rsidRPr="006B3F78" w:rsidRDefault="00255466" w:rsidP="00255466">
      <w:pPr>
        <w:pStyle w:val="ListParagraph"/>
        <w:numPr>
          <w:ilvl w:val="0"/>
          <w:numId w:val="44"/>
        </w:numPr>
      </w:pPr>
      <w:r w:rsidRPr="006B3F78">
        <w:t xml:space="preserve">Have served a full term in an NA service committee </w:t>
      </w:r>
      <w:r w:rsidR="00FB4B23" w:rsidRPr="006B3F78">
        <w:t xml:space="preserve">at </w:t>
      </w:r>
      <w:r w:rsidRPr="006B3F78">
        <w:t xml:space="preserve">ASC level or below. </w:t>
      </w:r>
    </w:p>
    <w:p w14:paraId="548D7413" w14:textId="6465740E" w:rsidR="00255466" w:rsidRPr="006B3F78" w:rsidRDefault="00CB441F" w:rsidP="00255466">
      <w:pPr>
        <w:pStyle w:val="ListParagraph"/>
        <w:numPr>
          <w:ilvl w:val="0"/>
          <w:numId w:val="45"/>
        </w:numPr>
      </w:pPr>
      <w:r w:rsidRPr="006B3F78">
        <w:t>Have worked, and be</w:t>
      </w:r>
      <w:r w:rsidR="00255466" w:rsidRPr="006B3F78">
        <w:t xml:space="preserve"> working, the 12 steps of NA.</w:t>
      </w:r>
    </w:p>
    <w:p w14:paraId="51AAE726" w14:textId="77777777" w:rsidR="00255466" w:rsidRPr="006B3F78" w:rsidRDefault="00255466" w:rsidP="00255466">
      <w:pPr>
        <w:pStyle w:val="ListParagraph"/>
        <w:numPr>
          <w:ilvl w:val="0"/>
          <w:numId w:val="44"/>
        </w:numPr>
      </w:pPr>
      <w:r w:rsidRPr="006B3F78">
        <w:t>Have a working knowledge of the 12 traditions and 12 concepts of NA.</w:t>
      </w:r>
    </w:p>
    <w:p w14:paraId="24728C60" w14:textId="2D79C7CA" w:rsidR="00255466" w:rsidRPr="006B3F78" w:rsidRDefault="00255466" w:rsidP="00255466">
      <w:pPr>
        <w:pStyle w:val="ListParagraph"/>
        <w:numPr>
          <w:ilvl w:val="0"/>
          <w:numId w:val="44"/>
        </w:numPr>
      </w:pPr>
      <w:r w:rsidRPr="006B3F78">
        <w:t xml:space="preserve">Declare any possible conflicts of interest that may arise </w:t>
      </w:r>
      <w:r w:rsidR="00480677" w:rsidRPr="006B3F78">
        <w:t>while</w:t>
      </w:r>
      <w:r w:rsidRPr="006B3F78">
        <w:t xml:space="preserve"> undertaking this role (See </w:t>
      </w:r>
      <w:r w:rsidRPr="006B3F78">
        <w:fldChar w:fldCharType="begin"/>
      </w:r>
      <w:r w:rsidRPr="006B3F78">
        <w:instrText xml:space="preserve"> REF _Ref507931384 \n \h </w:instrText>
      </w:r>
      <w:r w:rsidR="006B3F78">
        <w:instrText xml:space="preserve"> \* MERGEFORMAT </w:instrText>
      </w:r>
      <w:r w:rsidRPr="006B3F78">
        <w:fldChar w:fldCharType="separate"/>
      </w:r>
      <w:r w:rsidR="00281B63">
        <w:t>Appendix 16</w:t>
      </w:r>
      <w:r w:rsidRPr="006B3F78">
        <w:fldChar w:fldCharType="end"/>
      </w:r>
      <w:r w:rsidRPr="006B3F78">
        <w:t>)</w:t>
      </w:r>
      <w:r w:rsidR="002A4141" w:rsidRPr="006B3F78">
        <w:t>.</w:t>
      </w:r>
    </w:p>
    <w:p w14:paraId="5980041C" w14:textId="13AEF3F3" w:rsidR="00255466" w:rsidRDefault="00255466" w:rsidP="00255466">
      <w:pPr>
        <w:pStyle w:val="ListParagraph"/>
        <w:numPr>
          <w:ilvl w:val="0"/>
          <w:numId w:val="44"/>
        </w:numPr>
      </w:pPr>
      <w:r w:rsidRPr="006B3F78">
        <w:t>Have, or be able to obtain the necessary travel documentation including a passport, and a US travel visa</w:t>
      </w:r>
    </w:p>
    <w:p w14:paraId="1324C1E1" w14:textId="77777777" w:rsidR="00F44DDC" w:rsidRPr="006B3F78" w:rsidRDefault="00F44DDC" w:rsidP="00F44DDC">
      <w:pPr>
        <w:pStyle w:val="Heading3"/>
      </w:pPr>
      <w:bookmarkStart w:id="75" w:name="_Toc14105683"/>
      <w:r w:rsidRPr="006B3F78">
        <w:t>What are the duties of the Alternate Regional Delegate?</w:t>
      </w:r>
      <w:bookmarkEnd w:id="75"/>
    </w:p>
    <w:p w14:paraId="042E993A" w14:textId="77777777" w:rsidR="00F44DDC" w:rsidRPr="006B3F78" w:rsidRDefault="00F44DDC" w:rsidP="00F44DDC">
      <w:r w:rsidRPr="006B3F78">
        <w:t>Duties Include:</w:t>
      </w:r>
    </w:p>
    <w:p w14:paraId="0AB8FA4D" w14:textId="77777777" w:rsidR="00F44DDC" w:rsidRPr="006B3F78" w:rsidRDefault="00F44DDC" w:rsidP="00F44DDC">
      <w:pPr>
        <w:pStyle w:val="ListParagraph"/>
        <w:numPr>
          <w:ilvl w:val="0"/>
          <w:numId w:val="53"/>
        </w:numPr>
      </w:pPr>
      <w:r w:rsidRPr="006B3F78">
        <w:t>Attending each Regional Service Committee Meeting (2 days).</w:t>
      </w:r>
    </w:p>
    <w:p w14:paraId="7567003C" w14:textId="77777777" w:rsidR="00F44DDC" w:rsidRPr="006B3F78" w:rsidRDefault="00F44DDC" w:rsidP="00F44DDC">
      <w:pPr>
        <w:pStyle w:val="ListParagraph"/>
        <w:numPr>
          <w:ilvl w:val="0"/>
          <w:numId w:val="53"/>
        </w:numPr>
      </w:pPr>
      <w:r w:rsidRPr="006B3F78">
        <w:t>Attending each Admin Committee meeting, between each RSC (video conference, approximately 2 hours).</w:t>
      </w:r>
    </w:p>
    <w:p w14:paraId="0B80FAB5" w14:textId="77777777" w:rsidR="00F44DDC" w:rsidRPr="006B3F78" w:rsidRDefault="00F44DDC" w:rsidP="00F44DDC">
      <w:pPr>
        <w:pStyle w:val="ListParagraph"/>
        <w:numPr>
          <w:ilvl w:val="0"/>
          <w:numId w:val="9"/>
        </w:numPr>
      </w:pPr>
      <w:r w:rsidRPr="006B3F78">
        <w:t xml:space="preserve">Preparing for and participating in RSC business by reading all relevant reports and any associated documentation that supports the fulfilment of role. </w:t>
      </w:r>
    </w:p>
    <w:p w14:paraId="6E1E9D6F" w14:textId="77777777" w:rsidR="00F44DDC" w:rsidRPr="006B3F78" w:rsidRDefault="00F44DDC" w:rsidP="00F44DDC">
      <w:pPr>
        <w:pStyle w:val="ListParagraph"/>
        <w:numPr>
          <w:ilvl w:val="0"/>
          <w:numId w:val="9"/>
        </w:numPr>
      </w:pPr>
      <w:r w:rsidRPr="006B3F78">
        <w:t>Communicating regularly with members of the Admin Committee using agreed channels.</w:t>
      </w:r>
    </w:p>
    <w:p w14:paraId="278AA78F" w14:textId="77777777" w:rsidR="00F44DDC" w:rsidRPr="006B3F78" w:rsidRDefault="00F44DDC" w:rsidP="00F44DDC">
      <w:pPr>
        <w:pStyle w:val="ListParagraph"/>
        <w:numPr>
          <w:ilvl w:val="0"/>
          <w:numId w:val="53"/>
        </w:numPr>
      </w:pPr>
      <w:r w:rsidRPr="006B3F78">
        <w:t xml:space="preserve">Assisting the RD in fulfilling their duties and in so doing </w:t>
      </w:r>
      <w:r w:rsidRPr="006B3F78">
        <w:rPr>
          <w:noProof/>
        </w:rPr>
        <w:t>gain the</w:t>
      </w:r>
      <w:r w:rsidRPr="006B3F78">
        <w:t xml:space="preserve"> experience of that service position.</w:t>
      </w:r>
    </w:p>
    <w:p w14:paraId="0D4AD2B9" w14:textId="77777777" w:rsidR="00F44DDC" w:rsidRPr="006B3F78" w:rsidRDefault="00F44DDC" w:rsidP="00F44DDC">
      <w:pPr>
        <w:pStyle w:val="ListParagraph"/>
        <w:numPr>
          <w:ilvl w:val="0"/>
          <w:numId w:val="53"/>
        </w:numPr>
      </w:pPr>
      <w:r w:rsidRPr="006B3F78">
        <w:t>Attending the World Service Conference (7 days, currently in the USA) as a seated Delegate.</w:t>
      </w:r>
    </w:p>
    <w:p w14:paraId="0A82B869" w14:textId="77777777" w:rsidR="00F44DDC" w:rsidRPr="006B3F78" w:rsidRDefault="00F44DDC" w:rsidP="00F44DDC">
      <w:pPr>
        <w:pStyle w:val="ListParagraph"/>
        <w:numPr>
          <w:ilvl w:val="0"/>
          <w:numId w:val="53"/>
        </w:numPr>
      </w:pPr>
      <w:r w:rsidRPr="006B3F78">
        <w:t>Attending the European Delegates Meeting (4 days, held in various European cities) twice a year.</w:t>
      </w:r>
    </w:p>
    <w:p w14:paraId="53E94645" w14:textId="77777777" w:rsidR="00F44DDC" w:rsidRPr="006B3F78" w:rsidRDefault="00F44DDC" w:rsidP="00F44DDC">
      <w:pPr>
        <w:pStyle w:val="ListParagraph"/>
        <w:numPr>
          <w:ilvl w:val="0"/>
          <w:numId w:val="53"/>
        </w:numPr>
      </w:pPr>
      <w:r w:rsidRPr="006B3F78">
        <w:t>Assisting the RD in preparing an electronic, written and verbal report for each RSC.</w:t>
      </w:r>
    </w:p>
    <w:p w14:paraId="3739B2C3" w14:textId="77777777" w:rsidR="00F44DDC" w:rsidRPr="006B3F78" w:rsidRDefault="00F44DDC" w:rsidP="00F44DDC">
      <w:pPr>
        <w:pStyle w:val="ListParagraph"/>
        <w:numPr>
          <w:ilvl w:val="0"/>
          <w:numId w:val="53"/>
        </w:numPr>
      </w:pPr>
      <w:r w:rsidRPr="006B3F78">
        <w:t>Assisting the RD in preparing an electronic, written and verbal report for each EDM and WSC on behalf of the UK Region.</w:t>
      </w:r>
    </w:p>
    <w:p w14:paraId="3B8BB9AF" w14:textId="77777777" w:rsidR="00F44DDC" w:rsidRPr="006B3F78" w:rsidRDefault="00F44DDC" w:rsidP="00F44DDC">
      <w:pPr>
        <w:pStyle w:val="ListParagraph"/>
        <w:numPr>
          <w:ilvl w:val="0"/>
          <w:numId w:val="53"/>
        </w:numPr>
      </w:pPr>
      <w:bookmarkStart w:id="76" w:name="_Hlk510942633"/>
      <w:r w:rsidRPr="006B3F78">
        <w:t>Using the UKNA generic email address assigned to this position for all RSC business.</w:t>
      </w:r>
    </w:p>
    <w:bookmarkEnd w:id="76"/>
    <w:p w14:paraId="7A5F360D" w14:textId="77777777" w:rsidR="00F44DDC" w:rsidRPr="006B3F78" w:rsidRDefault="00F44DDC" w:rsidP="00F44DDC">
      <w:pPr>
        <w:pStyle w:val="ListParagraph"/>
        <w:numPr>
          <w:ilvl w:val="0"/>
          <w:numId w:val="53"/>
        </w:numPr>
      </w:pPr>
      <w:r w:rsidRPr="006B3F78">
        <w:t xml:space="preserve">Establishing and safely maintaining “back-up” copies of all RSC records, for the role, in Cloud storage. </w:t>
      </w:r>
    </w:p>
    <w:p w14:paraId="31A99BDE" w14:textId="77777777" w:rsidR="00F44DDC" w:rsidRPr="006B3F78" w:rsidRDefault="00F44DDC" w:rsidP="00F44DDC">
      <w:pPr>
        <w:pStyle w:val="ListParagraph"/>
        <w:numPr>
          <w:ilvl w:val="0"/>
          <w:numId w:val="53"/>
        </w:numPr>
      </w:pPr>
      <w:r w:rsidRPr="006B3F78">
        <w:t>Updating or creating a service guidance sheet for the role.</w:t>
      </w:r>
    </w:p>
    <w:p w14:paraId="52CD52F6" w14:textId="77777777" w:rsidR="00F44DDC" w:rsidRPr="006B3F78" w:rsidRDefault="00F44DDC" w:rsidP="00F44DDC">
      <w:pPr>
        <w:pStyle w:val="Heading3"/>
      </w:pPr>
      <w:bookmarkStart w:id="77" w:name="_Toc14105684"/>
      <w:r w:rsidRPr="006B3F78">
        <w:t xml:space="preserve">Questions before the </w:t>
      </w:r>
      <w:r w:rsidRPr="006B3F78">
        <w:rPr>
          <w:noProof/>
        </w:rPr>
        <w:t>election</w:t>
      </w:r>
      <w:r w:rsidRPr="006B3F78">
        <w:t xml:space="preserve"> of Alternate Regional Delegate</w:t>
      </w:r>
      <w:bookmarkEnd w:id="77"/>
    </w:p>
    <w:p w14:paraId="29F493DD" w14:textId="77777777" w:rsidR="00F44DDC" w:rsidRPr="006B3F78" w:rsidRDefault="00F44DDC" w:rsidP="00F44DDC">
      <w:r w:rsidRPr="006B3F78">
        <w:t>Prior to being elected, the candidate should answer the following questions:</w:t>
      </w:r>
    </w:p>
    <w:p w14:paraId="26D95FBA" w14:textId="77777777" w:rsidR="00F44DDC" w:rsidRPr="006B3F78" w:rsidRDefault="00F44DDC" w:rsidP="00F44DDC">
      <w:pPr>
        <w:pStyle w:val="ListParagraph"/>
        <w:numPr>
          <w:ilvl w:val="0"/>
          <w:numId w:val="3"/>
        </w:numPr>
      </w:pPr>
      <w:r w:rsidRPr="006B3F78">
        <w:t xml:space="preserve">Do you meet the requirements, and are able to fulfil the duties </w:t>
      </w:r>
      <w:r w:rsidRPr="006B3F78">
        <w:rPr>
          <w:noProof/>
        </w:rPr>
        <w:t>of</w:t>
      </w:r>
      <w:r w:rsidRPr="006B3F78">
        <w:t xml:space="preserve"> this role?</w:t>
      </w:r>
    </w:p>
    <w:p w14:paraId="7C3A1F42" w14:textId="77777777" w:rsidR="00F44DDC" w:rsidRPr="006B3F78" w:rsidRDefault="00F44DDC" w:rsidP="00F44DDC">
      <w:pPr>
        <w:pStyle w:val="ListParagraph"/>
        <w:numPr>
          <w:ilvl w:val="0"/>
          <w:numId w:val="3"/>
        </w:numPr>
      </w:pPr>
      <w:r w:rsidRPr="006B3F78">
        <w:t>Are you willing to have your personal contact details shared with relevant 3</w:t>
      </w:r>
      <w:r w:rsidRPr="006B3F78">
        <w:rPr>
          <w:vertAlign w:val="superscript"/>
        </w:rPr>
        <w:t>rd</w:t>
      </w:r>
      <w:r w:rsidRPr="006B3F78">
        <w:t xml:space="preserve"> parties?</w:t>
      </w:r>
    </w:p>
    <w:p w14:paraId="5CCE2C1F" w14:textId="77777777" w:rsidR="00F44DDC" w:rsidRPr="006B3F78" w:rsidRDefault="00F44DDC" w:rsidP="00F44DDC">
      <w:pPr>
        <w:pStyle w:val="ListParagraph"/>
        <w:numPr>
          <w:ilvl w:val="0"/>
          <w:numId w:val="3"/>
        </w:numPr>
      </w:pPr>
      <w:r w:rsidRPr="006B3F78">
        <w:t xml:space="preserve">Have you fulfilled and completed all your previous service commitments? </w:t>
      </w:r>
    </w:p>
    <w:p w14:paraId="6C7F98EB" w14:textId="77777777" w:rsidR="00F44DDC" w:rsidRPr="006B3F78" w:rsidRDefault="00F44DDC" w:rsidP="00F44DDC">
      <w:pPr>
        <w:pStyle w:val="ListParagraph"/>
        <w:numPr>
          <w:ilvl w:val="0"/>
          <w:numId w:val="3"/>
        </w:numPr>
      </w:pPr>
      <w:r w:rsidRPr="006B3F78">
        <w:t xml:space="preserve">What </w:t>
      </w:r>
      <w:r w:rsidRPr="006B3F78">
        <w:rPr>
          <w:noProof/>
        </w:rPr>
        <w:t>other service positions do</w:t>
      </w:r>
      <w:r w:rsidRPr="006B3F78">
        <w:t xml:space="preserve"> you hold?</w:t>
      </w:r>
    </w:p>
    <w:p w14:paraId="761A72A4" w14:textId="77777777" w:rsidR="00F44DDC" w:rsidRPr="006B3F78" w:rsidRDefault="00F44DDC" w:rsidP="00F44DDC">
      <w:pPr>
        <w:pStyle w:val="ListParagraph"/>
        <w:numPr>
          <w:ilvl w:val="0"/>
          <w:numId w:val="3"/>
        </w:numPr>
      </w:pPr>
      <w:r w:rsidRPr="006B3F78">
        <w:t>Have you read, understood, and are willing to sign the Region’s Misappropriation Policy document?</w:t>
      </w:r>
    </w:p>
    <w:p w14:paraId="39D16D12" w14:textId="77777777" w:rsidR="00F44DDC" w:rsidRPr="006B3F78" w:rsidRDefault="00F44DDC" w:rsidP="00F44DDC">
      <w:pPr>
        <w:ind w:left="360"/>
      </w:pPr>
    </w:p>
    <w:p w14:paraId="0AE63504" w14:textId="03B5C04C" w:rsidR="00F94141" w:rsidRPr="006B3F78" w:rsidRDefault="00F94141" w:rsidP="00F650CE">
      <w:pPr>
        <w:pStyle w:val="Heading1"/>
      </w:pPr>
      <w:bookmarkStart w:id="78" w:name="_Toc491280878"/>
      <w:bookmarkStart w:id="79" w:name="_Toc14105685"/>
      <w:bookmarkEnd w:id="68"/>
      <w:r w:rsidRPr="006B3F78">
        <w:t>The Regional Sub</w:t>
      </w:r>
      <w:r w:rsidR="00677904" w:rsidRPr="006B3F78">
        <w:t>c</w:t>
      </w:r>
      <w:r w:rsidRPr="006B3F78">
        <w:t>ommittees</w:t>
      </w:r>
      <w:bookmarkEnd w:id="78"/>
      <w:bookmarkEnd w:id="79"/>
    </w:p>
    <w:p w14:paraId="3C8C98DE" w14:textId="6A0A924D" w:rsidR="00F94141" w:rsidRPr="006B3F78" w:rsidRDefault="00F94141" w:rsidP="00F94141">
      <w:r w:rsidRPr="006B3F78">
        <w:t>General guidelines for all Regional S</w:t>
      </w:r>
      <w:r w:rsidR="003F4560" w:rsidRPr="006B3F78">
        <w:t>ubc</w:t>
      </w:r>
      <w:r w:rsidRPr="006B3F78">
        <w:t>ommittees</w:t>
      </w:r>
      <w:r w:rsidR="00FE3853" w:rsidRPr="006B3F78">
        <w:t>:</w:t>
      </w:r>
    </w:p>
    <w:p w14:paraId="78D16240" w14:textId="10FAFD87" w:rsidR="001533C5" w:rsidRPr="006B3F78" w:rsidRDefault="00F94141" w:rsidP="001533C5">
      <w:r w:rsidRPr="006B3F78">
        <w:t>All UK RSC S</w:t>
      </w:r>
      <w:r w:rsidR="003F4560" w:rsidRPr="006B3F78">
        <w:t>ubc</w:t>
      </w:r>
      <w:r w:rsidRPr="006B3F78">
        <w:t xml:space="preserve">ommittees report </w:t>
      </w:r>
      <w:r w:rsidRPr="006B3F78">
        <w:rPr>
          <w:noProof/>
        </w:rPr>
        <w:t>to</w:t>
      </w:r>
      <w:r w:rsidRPr="006B3F78">
        <w:t xml:space="preserve"> and are accountable to the RSC.</w:t>
      </w:r>
      <w:r w:rsidR="00704326" w:rsidRPr="006B3F78">
        <w:t xml:space="preserve"> </w:t>
      </w:r>
      <w:r w:rsidR="00EF6AAC" w:rsidRPr="006B3F78">
        <w:t>Each S</w:t>
      </w:r>
      <w:r w:rsidR="003F4560" w:rsidRPr="006B3F78">
        <w:t>ubc</w:t>
      </w:r>
      <w:r w:rsidR="00EF6AAC" w:rsidRPr="006B3F78">
        <w:t>ommittee must be committed to being transparent</w:t>
      </w:r>
      <w:r w:rsidR="001533C5" w:rsidRPr="006B3F78">
        <w:t xml:space="preserve">, and </w:t>
      </w:r>
      <w:r w:rsidR="00EF6AAC" w:rsidRPr="006B3F78">
        <w:t>to</w:t>
      </w:r>
      <w:r w:rsidR="001533C5" w:rsidRPr="006B3F78">
        <w:t xml:space="preserve"> communicating with the groups on the work that is being done on their behalf</w:t>
      </w:r>
      <w:r w:rsidR="00FE3853" w:rsidRPr="006B3F78">
        <w:t>,</w:t>
      </w:r>
      <w:r w:rsidR="001533C5" w:rsidRPr="006B3F78">
        <w:t xml:space="preserve"> and with their funds</w:t>
      </w:r>
      <w:r w:rsidR="00EF6AAC" w:rsidRPr="006B3F78">
        <w:t>.</w:t>
      </w:r>
      <w:r w:rsidR="001533C5" w:rsidRPr="006B3F78">
        <w:t xml:space="preserve"> Each subcommittee should have a mission statement</w:t>
      </w:r>
      <w:r w:rsidR="00FE3853" w:rsidRPr="006B3F78">
        <w:t>,</w:t>
      </w:r>
      <w:r w:rsidR="001533C5" w:rsidRPr="006B3F78">
        <w:t xml:space="preserve"> and outline of goals that </w:t>
      </w:r>
      <w:r w:rsidR="001533C5" w:rsidRPr="006B3F78">
        <w:rPr>
          <w:noProof/>
        </w:rPr>
        <w:t>me</w:t>
      </w:r>
      <w:r w:rsidR="006958DC" w:rsidRPr="006B3F78">
        <w:rPr>
          <w:noProof/>
        </w:rPr>
        <w:t>e</w:t>
      </w:r>
      <w:r w:rsidR="001533C5" w:rsidRPr="006B3F78">
        <w:rPr>
          <w:noProof/>
        </w:rPr>
        <w:t>t</w:t>
      </w:r>
      <w:r w:rsidR="001533C5" w:rsidRPr="006B3F78">
        <w:t xml:space="preserve"> the needs of the individual addicts they represent.</w:t>
      </w:r>
      <w:r w:rsidR="00E74019" w:rsidRPr="006B3F78">
        <w:t xml:space="preserve"> </w:t>
      </w:r>
      <w:r w:rsidR="001533C5" w:rsidRPr="006B3F78">
        <w:t xml:space="preserve">These goals should be updated yearly and each </w:t>
      </w:r>
      <w:r w:rsidR="00FE3853" w:rsidRPr="006B3F78">
        <w:t>report to the RSC</w:t>
      </w:r>
      <w:r w:rsidR="001533C5" w:rsidRPr="006B3F78">
        <w:t xml:space="preserve"> should communicate actions and progress on these goals. </w:t>
      </w:r>
      <w:r w:rsidR="005565EE" w:rsidRPr="006B3F78">
        <w:t>T</w:t>
      </w:r>
      <w:r w:rsidR="001533C5" w:rsidRPr="006B3F78">
        <w:t>he RCM</w:t>
      </w:r>
      <w:r w:rsidR="005565EE" w:rsidRPr="006B3F78">
        <w:t>s</w:t>
      </w:r>
      <w:r w:rsidR="00FF089A" w:rsidRPr="006B3F78">
        <w:t xml:space="preserve"> </w:t>
      </w:r>
      <w:r w:rsidR="001533C5" w:rsidRPr="006B3F78">
        <w:t>share this</w:t>
      </w:r>
      <w:r w:rsidR="00FE3853" w:rsidRPr="006B3F78">
        <w:t xml:space="preserve"> information</w:t>
      </w:r>
      <w:r w:rsidR="001533C5" w:rsidRPr="006B3F78">
        <w:t xml:space="preserve"> with the wider fellowship, keeping the lines of communication open</w:t>
      </w:r>
      <w:r w:rsidR="00EF6AAC" w:rsidRPr="006B3F78">
        <w:t xml:space="preserve">, and </w:t>
      </w:r>
      <w:r w:rsidR="00DF4305" w:rsidRPr="006B3F78">
        <w:t>ensuring</w:t>
      </w:r>
      <w:r w:rsidR="001533C5" w:rsidRPr="006B3F78">
        <w:t xml:space="preserve"> that the subcommittee</w:t>
      </w:r>
      <w:r w:rsidR="00EF6AAC" w:rsidRPr="006B3F78">
        <w:t>s</w:t>
      </w:r>
      <w:r w:rsidR="001533C5" w:rsidRPr="006B3F78">
        <w:t xml:space="preserve"> remain</w:t>
      </w:r>
      <w:r w:rsidR="00EF6AAC" w:rsidRPr="006B3F78">
        <w:t xml:space="preserve"> connected</w:t>
      </w:r>
      <w:r w:rsidR="001533C5" w:rsidRPr="006B3F78">
        <w:t xml:space="preserve"> to the groups who fund them.</w:t>
      </w:r>
    </w:p>
    <w:p w14:paraId="13B316C8" w14:textId="620CBBDA" w:rsidR="00F94141" w:rsidRPr="006B3F78" w:rsidRDefault="001533C5" w:rsidP="001533C5">
      <w:r w:rsidRPr="006B3F78">
        <w:t>RCM</w:t>
      </w:r>
      <w:r w:rsidR="005565EE" w:rsidRPr="006B3F78">
        <w:t>s</w:t>
      </w:r>
      <w:r w:rsidRPr="006B3F78">
        <w:t xml:space="preserve"> will communicate to the UKNA </w:t>
      </w:r>
      <w:r w:rsidR="006958DC" w:rsidRPr="006B3F78">
        <w:t xml:space="preserve">regional </w:t>
      </w:r>
      <w:r w:rsidRPr="006B3F78">
        <w:t xml:space="preserve">subcommittees any concerns or questions they </w:t>
      </w:r>
      <w:r w:rsidRPr="006B3F78">
        <w:rPr>
          <w:noProof/>
        </w:rPr>
        <w:t>have</w:t>
      </w:r>
      <w:r w:rsidRPr="006B3F78">
        <w:t xml:space="preserve"> and may direct them to make changes to goals, structure</w:t>
      </w:r>
      <w:r w:rsidR="00FE3853" w:rsidRPr="006B3F78">
        <w:t>,</w:t>
      </w:r>
      <w:r w:rsidRPr="006B3F78">
        <w:t xml:space="preserve"> or financial issues based on the conscience of their areas</w:t>
      </w:r>
      <w:r w:rsidR="006958DC" w:rsidRPr="006B3F78">
        <w:t xml:space="preserve">, which will form the </w:t>
      </w:r>
      <w:r w:rsidR="00EF6AAC" w:rsidRPr="006B3F78">
        <w:t>conscience</w:t>
      </w:r>
      <w:r w:rsidR="006958DC" w:rsidRPr="006B3F78">
        <w:t xml:space="preserve"> of </w:t>
      </w:r>
      <w:r w:rsidR="00FE3853" w:rsidRPr="006B3F78">
        <w:t>the RSC</w:t>
      </w:r>
      <w:r w:rsidRPr="006B3F78">
        <w:t>.</w:t>
      </w:r>
    </w:p>
    <w:p w14:paraId="5EA218F0" w14:textId="6CDE42EF" w:rsidR="00243F0C" w:rsidRPr="006B3F78" w:rsidRDefault="00243F0C" w:rsidP="001533C5">
      <w:r w:rsidRPr="006B3F78">
        <w:t>Where the UKNA RSC, UKNA Subcommittees and the Ad-hoc Committees have overlapping issues, the RSC Guidelines take precedence.</w:t>
      </w:r>
    </w:p>
    <w:p w14:paraId="140EACE3" w14:textId="214CB73E" w:rsidR="0074176E" w:rsidRPr="006B3F78" w:rsidRDefault="0074176E" w:rsidP="0074176E">
      <w:r w:rsidRPr="006B3F78">
        <w:t xml:space="preserve">All UK RSC subcommittees’ accounts will be examined at least once a year by the treasurer or </w:t>
      </w:r>
      <w:r w:rsidRPr="006B3F78">
        <w:rPr>
          <w:noProof/>
        </w:rPr>
        <w:t>vice-treasurer</w:t>
      </w:r>
      <w:r w:rsidRPr="006B3F78">
        <w:t xml:space="preserve"> of the RSC. The Treasurer will undertake a brief examination of two months financials, and should further scrutiny be indicated, a full examination will take place. This will be carried out by the treasurer, with the cooperation of the subcommittee treasurer. Should the subcommittee accounts require explanation to the body, a minimum of four weeks’ notice will be given prior to the RSC meeting that records will be brought to. This will be brought by the Chair of the subcommittee; however, the treasurer of the subcommittee may be required to attend to explain the accounts – the Treasurer’s attendance would be paid for by Region. </w:t>
      </w:r>
    </w:p>
    <w:p w14:paraId="120B4C4C" w14:textId="69D82247" w:rsidR="0074176E" w:rsidRPr="006B3F78" w:rsidRDefault="0074176E" w:rsidP="0074176E">
      <w:r w:rsidRPr="006B3F78">
        <w:t xml:space="preserve">All those handling monies on behalf of the RSC, or subcommittees, sign a misappropriation policy form - a hard copy of this document will be filed by Resource. To ensure that the accounts are auditable, all transactions involving goods that have been bought or sold either through </w:t>
      </w:r>
      <w:r w:rsidRPr="006B3F78">
        <w:rPr>
          <w:noProof/>
        </w:rPr>
        <w:t>Region</w:t>
      </w:r>
      <w:r w:rsidRPr="006B3F78">
        <w:t xml:space="preserve"> or the </w:t>
      </w:r>
      <w:r w:rsidRPr="006B3F78">
        <w:rPr>
          <w:noProof/>
        </w:rPr>
        <w:t>subcommittees</w:t>
      </w:r>
      <w:r w:rsidRPr="006B3F78">
        <w:t xml:space="preserve"> will be detailed in that committees’ receipt book. This must, as a minimum, </w:t>
      </w:r>
      <w:r w:rsidRPr="006B3F78">
        <w:rPr>
          <w:noProof/>
        </w:rPr>
        <w:t>include</w:t>
      </w:r>
      <w:r w:rsidRPr="006B3F78">
        <w:t xml:space="preserve"> the amounts sold, dates, and by whom. For all donations, of goods bought or sold, a receipt will be provided </w:t>
      </w:r>
      <w:r w:rsidR="009B46D2" w:rsidRPr="006B3F78">
        <w:t>with</w:t>
      </w:r>
      <w:r w:rsidRPr="006B3F78">
        <w:t xml:space="preserve"> the items and value thereof, date of donation, the </w:t>
      </w:r>
      <w:r w:rsidRPr="006B3F78">
        <w:rPr>
          <w:noProof/>
        </w:rPr>
        <w:t>purpose</w:t>
      </w:r>
      <w:r w:rsidRPr="006B3F78">
        <w:t xml:space="preserve"> of donation, and contact details of who it was donated to. A copy of the minutes that detail the authorisation of the donation must be available upon request.</w:t>
      </w:r>
    </w:p>
    <w:p w14:paraId="25BABC58" w14:textId="77777777" w:rsidR="0074176E" w:rsidRPr="006B3F78" w:rsidRDefault="0074176E" w:rsidP="001533C5"/>
    <w:p w14:paraId="587DAEED" w14:textId="77777777" w:rsidR="00E26677" w:rsidRPr="006B3F78" w:rsidRDefault="00E26677" w:rsidP="00F94141">
      <w:r w:rsidRPr="006B3F78">
        <w:t>Adapted from the Guide to Local Services</w:t>
      </w:r>
    </w:p>
    <w:p w14:paraId="68ACA3BF" w14:textId="77777777" w:rsidR="00E26677" w:rsidRPr="006B3F78" w:rsidRDefault="00E26677" w:rsidP="00E26677">
      <w:pPr>
        <w:pStyle w:val="IntenseQuote"/>
      </w:pPr>
      <w:r w:rsidRPr="006B3F78">
        <w:t>The balance between accountability and delegati</w:t>
      </w:r>
      <w:r w:rsidR="002E39F8" w:rsidRPr="006B3F78">
        <w:t xml:space="preserve">on is a delicate one. If a </w:t>
      </w:r>
      <w:r w:rsidR="008D2276" w:rsidRPr="006B3F78">
        <w:t>regional</w:t>
      </w:r>
      <w:r w:rsidRPr="006B3F78">
        <w:t xml:space="preserve"> committee exerts too much control over its subcommittees, those subcommittees will not b</w:t>
      </w:r>
      <w:r w:rsidR="002E39F8" w:rsidRPr="006B3F78">
        <w:t>e able to serve well. If the Region</w:t>
      </w:r>
      <w:r w:rsidRPr="006B3F78">
        <w:t xml:space="preserve"> delegates too much authority to its subcommitt</w:t>
      </w:r>
      <w:r w:rsidR="002E39F8" w:rsidRPr="006B3F78">
        <w:t>ees, on the other hand, the regional</w:t>
      </w:r>
      <w:r w:rsidRPr="006B3F78">
        <w:t xml:space="preserve"> committee will not be able to account fully for itself to the groups it serves. A</w:t>
      </w:r>
      <w:r w:rsidR="002E39F8" w:rsidRPr="006B3F78">
        <w:t xml:space="preserve"> Region</w:t>
      </w:r>
      <w:r w:rsidRPr="006B3F78">
        <w:t xml:space="preserve"> should pay careful attention to the Twelve Concepts, especially Concept Five, when creating subcommittees, giving them sufficient liberty to serve freely while still maintaining their accountability.</w:t>
      </w:r>
    </w:p>
    <w:p w14:paraId="4212B492" w14:textId="77777777" w:rsidR="006829B3" w:rsidRPr="006B3F78" w:rsidRDefault="006829B3" w:rsidP="006829B3">
      <w:pPr>
        <w:pStyle w:val="Heading2"/>
      </w:pPr>
      <w:bookmarkStart w:id="80" w:name="_Toc491280879"/>
      <w:bookmarkStart w:id="81" w:name="_Toc14105686"/>
      <w:r w:rsidRPr="006B3F78">
        <w:t xml:space="preserve">How are </w:t>
      </w:r>
      <w:r w:rsidR="00961771" w:rsidRPr="006B3F78">
        <w:t xml:space="preserve">new or previously folded </w:t>
      </w:r>
      <w:r w:rsidR="00241332" w:rsidRPr="006B3F78">
        <w:t>Subc</w:t>
      </w:r>
      <w:r w:rsidRPr="006B3F78">
        <w:t>ommittees formed?</w:t>
      </w:r>
      <w:bookmarkEnd w:id="80"/>
      <w:bookmarkEnd w:id="81"/>
    </w:p>
    <w:p w14:paraId="50EA3ABD" w14:textId="067EC30A" w:rsidR="00F44DDC" w:rsidRDefault="00EF6AAC" w:rsidP="00F94141">
      <w:r w:rsidRPr="006B3F78">
        <w:t>Sub</w:t>
      </w:r>
      <w:r w:rsidR="00241332" w:rsidRPr="006B3F78">
        <w:t>c</w:t>
      </w:r>
      <w:r w:rsidRPr="006B3F78">
        <w:t>ommittees</w:t>
      </w:r>
      <w:r w:rsidR="006829B3" w:rsidRPr="006B3F78">
        <w:t xml:space="preserve"> are </w:t>
      </w:r>
      <w:r w:rsidR="00E26677" w:rsidRPr="006B3F78">
        <w:t>formed when a proposal is brought to Region</w:t>
      </w:r>
      <w:r w:rsidRPr="006B3F78">
        <w:t>,</w:t>
      </w:r>
      <w:r w:rsidR="00E26677" w:rsidRPr="006B3F78">
        <w:t xml:space="preserve"> and the RCMs </w:t>
      </w:r>
      <w:r w:rsidR="0059467C" w:rsidRPr="006B3F78">
        <w:t>come to a consensus</w:t>
      </w:r>
      <w:r w:rsidR="00E26677" w:rsidRPr="006B3F78">
        <w:t xml:space="preserve"> to </w:t>
      </w:r>
      <w:r w:rsidR="002B0C48" w:rsidRPr="006B3F78">
        <w:t>form</w:t>
      </w:r>
      <w:r w:rsidR="00E26677" w:rsidRPr="006B3F78">
        <w:t xml:space="preserve"> </w:t>
      </w:r>
      <w:r w:rsidRPr="006B3F78">
        <w:t>that</w:t>
      </w:r>
      <w:r w:rsidR="00E26677" w:rsidRPr="006B3F78">
        <w:t xml:space="preserve"> committee.</w:t>
      </w:r>
      <w:r w:rsidR="00615B6F" w:rsidRPr="006B3F78">
        <w:t xml:space="preserve"> It is then sent</w:t>
      </w:r>
      <w:r w:rsidR="002B0C48" w:rsidRPr="006B3F78">
        <w:t xml:space="preserve"> out to the fellowship that </w:t>
      </w:r>
      <w:r w:rsidR="00DF4305" w:rsidRPr="006B3F78">
        <w:t>the position</w:t>
      </w:r>
      <w:r w:rsidR="00241332" w:rsidRPr="006B3F78">
        <w:t xml:space="preserve"> of </w:t>
      </w:r>
      <w:r w:rsidR="005565EE" w:rsidRPr="006B3F78">
        <w:t>C</w:t>
      </w:r>
      <w:r w:rsidR="00241332" w:rsidRPr="006B3F78">
        <w:t>hair of</w:t>
      </w:r>
      <w:r w:rsidR="00E5615B" w:rsidRPr="006B3F78">
        <w:t xml:space="preserve"> the</w:t>
      </w:r>
      <w:r w:rsidR="00241332" w:rsidRPr="006B3F78">
        <w:t xml:space="preserve"> </w:t>
      </w:r>
      <w:r w:rsidR="00241332" w:rsidRPr="006B3F78">
        <w:rPr>
          <w:noProof/>
        </w:rPr>
        <w:t>said</w:t>
      </w:r>
      <w:r w:rsidR="00241332" w:rsidRPr="006B3F78">
        <w:t xml:space="preserve"> subc</w:t>
      </w:r>
      <w:r w:rsidRPr="006B3F78">
        <w:t>ommittee is open,</w:t>
      </w:r>
      <w:r w:rsidR="002B0C48" w:rsidRPr="006B3F78">
        <w:t xml:space="preserve"> and that </w:t>
      </w:r>
      <w:r w:rsidRPr="006B3F78">
        <w:t>interested parties</w:t>
      </w:r>
      <w:r w:rsidR="002B0C48" w:rsidRPr="006B3F78">
        <w:t xml:space="preserve"> will need to </w:t>
      </w:r>
      <w:r w:rsidR="005565EE" w:rsidRPr="006B3F78">
        <w:t>attend</w:t>
      </w:r>
      <w:r w:rsidR="00D53B6B" w:rsidRPr="006B3F78">
        <w:t xml:space="preserve"> Region to</w:t>
      </w:r>
      <w:r w:rsidR="002B0C48" w:rsidRPr="006B3F78">
        <w:t xml:space="preserve"> </w:t>
      </w:r>
      <w:r w:rsidRPr="006B3F78">
        <w:t>stand for election</w:t>
      </w:r>
      <w:r w:rsidR="0059467C" w:rsidRPr="006B3F78">
        <w:t xml:space="preserve"> (guidelines detailing the roles and responsibilities may be requested from Resource)</w:t>
      </w:r>
      <w:r w:rsidR="002B0C48" w:rsidRPr="006B3F78">
        <w:t>. Once elected the new Chair will form a s</w:t>
      </w:r>
      <w:r w:rsidR="003F4560" w:rsidRPr="006B3F78">
        <w:t>ubc</w:t>
      </w:r>
      <w:r w:rsidR="002B0C48" w:rsidRPr="006B3F78">
        <w:t xml:space="preserve">ommittee and </w:t>
      </w:r>
      <w:r w:rsidR="005565EE" w:rsidRPr="006B3F78">
        <w:t>the</w:t>
      </w:r>
      <w:r w:rsidR="002B0C48" w:rsidRPr="006B3F78">
        <w:t xml:space="preserve"> treasurer, vice chair</w:t>
      </w:r>
      <w:r w:rsidR="00D53B6B" w:rsidRPr="006B3F78">
        <w:t>,</w:t>
      </w:r>
      <w:r w:rsidR="002B0C48" w:rsidRPr="006B3F78">
        <w:t xml:space="preserve"> and </w:t>
      </w:r>
      <w:r w:rsidRPr="006B3F78">
        <w:t>updated</w:t>
      </w:r>
      <w:r w:rsidR="002B0C48" w:rsidRPr="006B3F78">
        <w:t xml:space="preserve"> guidelines </w:t>
      </w:r>
      <w:r w:rsidR="005565EE" w:rsidRPr="006B3F78">
        <w:t xml:space="preserve">will be brought to Region to be </w:t>
      </w:r>
      <w:r w:rsidR="002B0C48" w:rsidRPr="006B3F78">
        <w:t>ratified</w:t>
      </w:r>
      <w:r w:rsidR="002B0C48" w:rsidRPr="00A154BC">
        <w:t>.</w:t>
      </w:r>
      <w:r w:rsidR="00832B0A" w:rsidRPr="00A154BC">
        <w:t xml:space="preserve"> </w:t>
      </w:r>
      <w:r w:rsidR="00A154BC" w:rsidRPr="00A154BC">
        <w:t>F</w:t>
      </w:r>
      <w:r w:rsidR="00832B0A" w:rsidRPr="00A154BC">
        <w:t>or further information on this timeline, see appendix 6 – bids for UKCNA</w:t>
      </w:r>
    </w:p>
    <w:p w14:paraId="0140F3EB" w14:textId="77777777" w:rsidR="00F44DDC" w:rsidRPr="006B3F78" w:rsidRDefault="00F44DDC" w:rsidP="00F44DDC">
      <w:pPr>
        <w:pStyle w:val="Heading2"/>
      </w:pPr>
      <w:bookmarkStart w:id="82" w:name="_Toc491280880"/>
      <w:bookmarkStart w:id="83" w:name="_Toc14105682"/>
      <w:r w:rsidRPr="006B3F78">
        <w:t>What are the requirements of all Subcommittees?</w:t>
      </w:r>
      <w:bookmarkEnd w:id="82"/>
      <w:bookmarkEnd w:id="83"/>
    </w:p>
    <w:p w14:paraId="33DA3FC9" w14:textId="77777777" w:rsidR="00F44DDC" w:rsidRPr="006B3F78" w:rsidRDefault="00F44DDC" w:rsidP="00F44DDC">
      <w:r w:rsidRPr="006B3F78">
        <w:t>Subcommittee members have responsibilities with regard to Region, in addition to those that allow them to fulfil their role within the subcommittee. This is a broad outline of these duties.</w:t>
      </w:r>
    </w:p>
    <w:p w14:paraId="56CDCB73" w14:textId="77777777" w:rsidR="00F44DDC" w:rsidRPr="006B3F78" w:rsidRDefault="00F44DDC" w:rsidP="00F44DDC">
      <w:pPr>
        <w:pStyle w:val="ListParagraph"/>
        <w:numPr>
          <w:ilvl w:val="0"/>
          <w:numId w:val="31"/>
        </w:numPr>
      </w:pPr>
      <w:r w:rsidRPr="006B3F78">
        <w:t xml:space="preserve">Subcommittees need to have their Chair, </w:t>
      </w:r>
      <w:r w:rsidRPr="006B3F78">
        <w:rPr>
          <w:noProof/>
        </w:rPr>
        <w:t>Vice-Chair</w:t>
      </w:r>
      <w:r w:rsidRPr="006B3F78">
        <w:t xml:space="preserve"> and Treasurer ratified at Region within two Regions of being elected.</w:t>
      </w:r>
    </w:p>
    <w:p w14:paraId="3002E06B" w14:textId="77777777" w:rsidR="00F44DDC" w:rsidRPr="006B3F78" w:rsidRDefault="00F44DDC" w:rsidP="00F44DDC">
      <w:pPr>
        <w:pStyle w:val="ListParagraph"/>
        <w:numPr>
          <w:ilvl w:val="0"/>
          <w:numId w:val="3"/>
        </w:numPr>
        <w:spacing w:before="240"/>
      </w:pPr>
      <w:r w:rsidRPr="006B3F78">
        <w:t xml:space="preserve">Subcommittees </w:t>
      </w:r>
      <w:r w:rsidRPr="006B3F78">
        <w:rPr>
          <w:noProof/>
        </w:rPr>
        <w:t>need to</w:t>
      </w:r>
      <w:r w:rsidRPr="006B3F78">
        <w:t xml:space="preserve"> ensure that current guidelines are held by the subcommittee and by resources. Any changes to guidelines must be ratified by Region before they are implemented. Regional guidelines supersede any subcommittee guidelines.</w:t>
      </w:r>
    </w:p>
    <w:p w14:paraId="79683EBC" w14:textId="77777777" w:rsidR="00F44DDC" w:rsidRPr="006B3F78" w:rsidRDefault="00F44DDC" w:rsidP="00F44DDC">
      <w:pPr>
        <w:pStyle w:val="ListParagraph"/>
        <w:numPr>
          <w:ilvl w:val="0"/>
          <w:numId w:val="3"/>
        </w:numPr>
        <w:spacing w:before="240"/>
      </w:pPr>
      <w:r w:rsidRPr="006B3F78">
        <w:t>Subcommittees must communicate their vision, and mission statements to Region and report on progress on these.</w:t>
      </w:r>
    </w:p>
    <w:p w14:paraId="2F3BB8A5" w14:textId="77777777" w:rsidR="00F44DDC" w:rsidRPr="006B3F78" w:rsidRDefault="00F44DDC" w:rsidP="00F44DDC">
      <w:pPr>
        <w:pStyle w:val="ListParagraph"/>
        <w:numPr>
          <w:ilvl w:val="0"/>
          <w:numId w:val="3"/>
        </w:numPr>
      </w:pPr>
      <w:r w:rsidRPr="006B3F78">
        <w:t xml:space="preserve">Subcommittees must submit an annual budget </w:t>
      </w:r>
      <w:r w:rsidRPr="006B3F78">
        <w:rPr>
          <w:noProof/>
        </w:rPr>
        <w:t>for</w:t>
      </w:r>
      <w:r w:rsidRPr="006B3F78">
        <w:t xml:space="preserve"> each </w:t>
      </w:r>
      <w:r w:rsidRPr="00A154BC">
        <w:t>March Region</w:t>
      </w:r>
      <w:r w:rsidRPr="006B3F78">
        <w:t>.</w:t>
      </w:r>
    </w:p>
    <w:p w14:paraId="21275FA5" w14:textId="77777777" w:rsidR="00F44DDC" w:rsidRPr="006B3F78" w:rsidRDefault="00F44DDC" w:rsidP="00F44DDC">
      <w:pPr>
        <w:pStyle w:val="ListParagraph"/>
        <w:numPr>
          <w:ilvl w:val="0"/>
          <w:numId w:val="3"/>
        </w:numPr>
      </w:pPr>
      <w:r w:rsidRPr="006B3F78">
        <w:t>Subcommittees need to communicate with area subcommittees that fulfil the same duties at an area level.</w:t>
      </w:r>
    </w:p>
    <w:p w14:paraId="7E8CFE46" w14:textId="77777777" w:rsidR="00F44DDC" w:rsidRPr="006B3F78" w:rsidRDefault="00F44DDC" w:rsidP="00F44DDC">
      <w:pPr>
        <w:pStyle w:val="ListParagraph"/>
        <w:numPr>
          <w:ilvl w:val="0"/>
          <w:numId w:val="3"/>
        </w:numPr>
      </w:pPr>
      <w:r w:rsidRPr="006B3F78">
        <w:t>Subcommittees are required to communicate with each other between regions where necessary.</w:t>
      </w:r>
    </w:p>
    <w:p w14:paraId="0203D29F" w14:textId="77777777" w:rsidR="00F44DDC" w:rsidRPr="006B3F78" w:rsidRDefault="00F44DDC" w:rsidP="00F44DDC">
      <w:pPr>
        <w:pStyle w:val="ListParagraph"/>
        <w:numPr>
          <w:ilvl w:val="0"/>
          <w:numId w:val="3"/>
        </w:numPr>
      </w:pPr>
      <w:r w:rsidRPr="006B3F78">
        <w:t>All signatories on Subcommittee bank accounts must have signed the Misappropriation Policy document.</w:t>
      </w:r>
    </w:p>
    <w:p w14:paraId="67B3D5BB" w14:textId="77777777" w:rsidR="00F44DDC" w:rsidRPr="006B3F78" w:rsidRDefault="00F44DDC" w:rsidP="00F44DDC">
      <w:pPr>
        <w:pStyle w:val="ListParagraph"/>
        <w:numPr>
          <w:ilvl w:val="0"/>
          <w:numId w:val="3"/>
        </w:numPr>
      </w:pPr>
      <w:r w:rsidRPr="006B3F78">
        <w:t>Subcommittee bank accounts must have at least 2 signatories on a complex mandate. One of which must the regional treasurer or vice treasurer.</w:t>
      </w:r>
    </w:p>
    <w:p w14:paraId="791B5B12" w14:textId="77777777" w:rsidR="00F44DDC" w:rsidRPr="006B3F78" w:rsidRDefault="00F44DDC" w:rsidP="00F44DDC">
      <w:pPr>
        <w:pStyle w:val="ListParagraph"/>
        <w:numPr>
          <w:ilvl w:val="0"/>
          <w:numId w:val="3"/>
        </w:numPr>
      </w:pPr>
      <w:r w:rsidRPr="006B3F78">
        <w:t xml:space="preserve">To ensure that the accounts are auditable, all transactions involving goods that have been bought or sold either through the </w:t>
      </w:r>
      <w:r w:rsidRPr="006B3F78">
        <w:rPr>
          <w:noProof/>
        </w:rPr>
        <w:t>subcommittees</w:t>
      </w:r>
      <w:r w:rsidRPr="006B3F78">
        <w:t xml:space="preserve"> will be detailed in that committees’ receipt book. This must, as a minimum, </w:t>
      </w:r>
      <w:r w:rsidRPr="006B3F78">
        <w:rPr>
          <w:noProof/>
        </w:rPr>
        <w:t>include</w:t>
      </w:r>
      <w:r w:rsidRPr="006B3F78">
        <w:t xml:space="preserve"> the amounts sold, dates, and by whom. For all donations, of goods bought or sold, a receipt will be provided with the items and value thereof, date of donation, the </w:t>
      </w:r>
      <w:r w:rsidRPr="006B3F78">
        <w:rPr>
          <w:noProof/>
        </w:rPr>
        <w:t>purpose</w:t>
      </w:r>
      <w:r w:rsidRPr="006B3F78">
        <w:t xml:space="preserve"> of donation, and contact details of who it was donated to. A copy of the minutes that detail the authorisation of the donation must be available upon request.</w:t>
      </w:r>
    </w:p>
    <w:p w14:paraId="2981C736" w14:textId="77777777" w:rsidR="00F44DDC" w:rsidRPr="006B3F78" w:rsidRDefault="00F44DDC" w:rsidP="00F44DDC">
      <w:pPr>
        <w:pStyle w:val="ListParagraph"/>
        <w:numPr>
          <w:ilvl w:val="0"/>
          <w:numId w:val="3"/>
        </w:numPr>
      </w:pPr>
      <w:r w:rsidRPr="006B3F78">
        <w:t xml:space="preserve">Subcommittees fund their Chair (or in absence of the </w:t>
      </w:r>
      <w:r w:rsidRPr="006B3F78">
        <w:rPr>
          <w:noProof/>
        </w:rPr>
        <w:t>chair</w:t>
      </w:r>
      <w:r w:rsidRPr="006B3F78">
        <w:t>, vice chair) to attend Region for the full agenda.</w:t>
      </w:r>
    </w:p>
    <w:p w14:paraId="72C43E40" w14:textId="77777777" w:rsidR="00F44DDC" w:rsidRPr="006B3F78" w:rsidRDefault="00F44DDC" w:rsidP="00F44DDC">
      <w:pPr>
        <w:pStyle w:val="ListParagraph"/>
        <w:numPr>
          <w:ilvl w:val="0"/>
          <w:numId w:val="3"/>
        </w:numPr>
      </w:pPr>
      <w:r w:rsidRPr="006B3F78">
        <w:t>Subcommittees must submit a bimonthly report to the Region – This takes three forms: electronic, verbal and printed.</w:t>
      </w:r>
    </w:p>
    <w:p w14:paraId="6D952312" w14:textId="77777777" w:rsidR="00F44DDC" w:rsidRPr="006B3F78" w:rsidRDefault="00F44DDC" w:rsidP="00F44DDC">
      <w:pPr>
        <w:ind w:left="360"/>
      </w:pPr>
      <w:r w:rsidRPr="006B3F78">
        <w:t xml:space="preserve">All Subcommittees must send the electronic report by noon 7 days before Region to </w:t>
      </w:r>
      <w:r w:rsidRPr="006B3F78">
        <w:rPr>
          <w:b/>
        </w:rPr>
        <w:t>resource@ukna.org</w:t>
      </w:r>
      <w:r w:rsidRPr="006B3F78">
        <w:t xml:space="preserve">. </w:t>
      </w:r>
    </w:p>
    <w:p w14:paraId="0D6F5344" w14:textId="7895D7C1" w:rsidR="00F44DDC" w:rsidRPr="006B3F78" w:rsidRDefault="00F44DDC" w:rsidP="00F44DDC">
      <w:pPr>
        <w:ind w:left="360"/>
      </w:pPr>
      <w:r w:rsidRPr="006B3F78">
        <w:t xml:space="preserve">There is a suggested report template in </w:t>
      </w:r>
      <w:r w:rsidRPr="006B3F78">
        <w:fldChar w:fldCharType="begin"/>
      </w:r>
      <w:r w:rsidRPr="006B3F78">
        <w:instrText xml:space="preserve"> REF _Ref494021002 \n \h </w:instrText>
      </w:r>
      <w:r>
        <w:instrText xml:space="preserve"> \* MERGEFORMAT </w:instrText>
      </w:r>
      <w:r w:rsidRPr="006B3F78">
        <w:fldChar w:fldCharType="separate"/>
      </w:r>
      <w:r w:rsidR="00281B63">
        <w:t>Appendix 11</w:t>
      </w:r>
      <w:r w:rsidRPr="006B3F78">
        <w:fldChar w:fldCharType="end"/>
      </w:r>
      <w:r w:rsidRPr="006B3F78">
        <w:t xml:space="preserve">, it is not a Region directive that subcommittees use this template, but any report does need to include all the information listed there. 20 minutes is allowed for each subcommittee report presentation and Q&amp;A </w:t>
      </w:r>
      <w:r w:rsidRPr="006B3F78">
        <w:rPr>
          <w:noProof/>
        </w:rPr>
        <w:t>session</w:t>
      </w:r>
      <w:r w:rsidRPr="006B3F78">
        <w:t xml:space="preserve"> unless otherwise requested.</w:t>
      </w:r>
    </w:p>
    <w:p w14:paraId="110934B6" w14:textId="77777777" w:rsidR="00F94141" w:rsidRPr="006B3F78" w:rsidRDefault="00F94141" w:rsidP="00F650CE">
      <w:pPr>
        <w:pStyle w:val="Heading2"/>
      </w:pPr>
      <w:bookmarkStart w:id="84" w:name="_Toc491280881"/>
      <w:bookmarkStart w:id="85" w:name="_Toc14105687"/>
      <w:bookmarkStart w:id="86" w:name="_Hlk529610528"/>
      <w:r w:rsidRPr="006B3F78">
        <w:t xml:space="preserve">What </w:t>
      </w:r>
      <w:r w:rsidR="00062F57" w:rsidRPr="006B3F78">
        <w:t>is the r</w:t>
      </w:r>
      <w:r w:rsidR="00FF089A" w:rsidRPr="006B3F78">
        <w:t>ole</w:t>
      </w:r>
      <w:r w:rsidRPr="006B3F78">
        <w:t xml:space="preserve"> of Sub</w:t>
      </w:r>
      <w:r w:rsidR="001C14CE" w:rsidRPr="006B3F78">
        <w:t>c</w:t>
      </w:r>
      <w:r w:rsidRPr="006B3F78">
        <w:t>ommittee Chairs?</w:t>
      </w:r>
      <w:bookmarkEnd w:id="84"/>
      <w:bookmarkEnd w:id="85"/>
    </w:p>
    <w:p w14:paraId="5E768AD0" w14:textId="72C01991" w:rsidR="003C3B8A" w:rsidRPr="006B3F78" w:rsidRDefault="003C3B8A" w:rsidP="003C3B8A">
      <w:r w:rsidRPr="006B3F78">
        <w:t>Subcommittee Chairs need to present themselves at Region within two regions of their election, for ratification.</w:t>
      </w:r>
      <w:r w:rsidR="0059467C" w:rsidRPr="006B3F78">
        <w:t xml:space="preserve"> </w:t>
      </w:r>
      <w:r w:rsidRPr="006B3F78">
        <w:t xml:space="preserve">When being ratified a </w:t>
      </w:r>
      <w:r w:rsidR="00745742" w:rsidRPr="006B3F78">
        <w:t>Subcommittee</w:t>
      </w:r>
      <w:r w:rsidR="00E4517C" w:rsidRPr="006B3F78">
        <w:t xml:space="preserve"> </w:t>
      </w:r>
      <w:r w:rsidRPr="006B3F78">
        <w:t>Chair needs to bring a plan of action for their subcommittee.</w:t>
      </w:r>
    </w:p>
    <w:p w14:paraId="04B836C4" w14:textId="77777777" w:rsidR="003C3B8A" w:rsidRPr="006B3F78" w:rsidRDefault="003C3B8A" w:rsidP="003C3B8A">
      <w:r w:rsidRPr="006B3F78">
        <w:t>Subcommittees are required to attend region for two days. They are encouraged to fully participate in all discussions and share their valued experience.</w:t>
      </w:r>
    </w:p>
    <w:p w14:paraId="2A19B194" w14:textId="77777777" w:rsidR="00FF089A" w:rsidRPr="006B3F78" w:rsidRDefault="00FF089A" w:rsidP="00062F57">
      <w:pPr>
        <w:pStyle w:val="Heading3"/>
      </w:pPr>
      <w:bookmarkStart w:id="87" w:name="_Toc14105688"/>
      <w:r w:rsidRPr="006B3F78">
        <w:t>What are the duties of Subcommittee Chairs</w:t>
      </w:r>
      <w:r w:rsidR="00062F57" w:rsidRPr="006B3F78">
        <w:t>?</w:t>
      </w:r>
      <w:bookmarkEnd w:id="87"/>
    </w:p>
    <w:p w14:paraId="36BE5355" w14:textId="77777777" w:rsidR="004119A9" w:rsidRPr="006B3F78" w:rsidRDefault="004119A9" w:rsidP="004119A9">
      <w:r w:rsidRPr="006B3F78">
        <w:t>Duties include:</w:t>
      </w:r>
    </w:p>
    <w:p w14:paraId="3E8FB22E" w14:textId="2D3DC053" w:rsidR="00062F57" w:rsidRPr="006B3F78" w:rsidRDefault="00062F57" w:rsidP="002C5606">
      <w:pPr>
        <w:pStyle w:val="ListParagraph"/>
        <w:numPr>
          <w:ilvl w:val="0"/>
          <w:numId w:val="36"/>
        </w:numPr>
      </w:pPr>
      <w:r w:rsidRPr="006B3F78">
        <w:t>Attending each Region for the full two-day agenda</w:t>
      </w:r>
      <w:r w:rsidR="0059467C" w:rsidRPr="006B3F78">
        <w:t>.</w:t>
      </w:r>
    </w:p>
    <w:p w14:paraId="29B3616F" w14:textId="3C799F93" w:rsidR="004119A9" w:rsidRPr="006B3F78" w:rsidRDefault="004119A9" w:rsidP="002C5606">
      <w:pPr>
        <w:pStyle w:val="ListParagraph"/>
        <w:numPr>
          <w:ilvl w:val="0"/>
          <w:numId w:val="36"/>
        </w:numPr>
      </w:pPr>
      <w:r w:rsidRPr="006B3F78">
        <w:t>Communicating the subcommittee’s vision, and mission statements to Region and reporting on progress on these</w:t>
      </w:r>
      <w:r w:rsidR="0059467C" w:rsidRPr="006B3F78">
        <w:t>.</w:t>
      </w:r>
    </w:p>
    <w:p w14:paraId="61ADA72E" w14:textId="77777777" w:rsidR="006E308D" w:rsidRPr="006B3F78" w:rsidRDefault="00062F57" w:rsidP="002C5606">
      <w:pPr>
        <w:pStyle w:val="ListParagraph"/>
        <w:numPr>
          <w:ilvl w:val="0"/>
          <w:numId w:val="34"/>
        </w:numPr>
      </w:pPr>
      <w:r w:rsidRPr="006B3F78">
        <w:t xml:space="preserve">Distributing an </w:t>
      </w:r>
      <w:r w:rsidR="006E308D" w:rsidRPr="006B3F78">
        <w:t>appropriate number of copies of the report</w:t>
      </w:r>
      <w:r w:rsidR="003C3B8A" w:rsidRPr="006B3F78">
        <w:t xml:space="preserve"> </w:t>
      </w:r>
      <w:r w:rsidRPr="006B3F78">
        <w:t xml:space="preserve">to attendees </w:t>
      </w:r>
      <w:r w:rsidR="003C3B8A" w:rsidRPr="006B3F78">
        <w:t xml:space="preserve">as detailed in </w:t>
      </w:r>
      <w:r w:rsidR="006E308D" w:rsidRPr="006B3F78">
        <w:t>the pre-region mail out.</w:t>
      </w:r>
    </w:p>
    <w:p w14:paraId="5DF370F7" w14:textId="77777777" w:rsidR="00062F57" w:rsidRPr="006B3F78" w:rsidRDefault="00062F57" w:rsidP="002C5606">
      <w:pPr>
        <w:pStyle w:val="ListParagraph"/>
        <w:numPr>
          <w:ilvl w:val="0"/>
          <w:numId w:val="34"/>
        </w:numPr>
      </w:pPr>
      <w:r w:rsidRPr="006B3F78">
        <w:t>P</w:t>
      </w:r>
      <w:r w:rsidR="006E308D" w:rsidRPr="006B3F78">
        <w:t>resent</w:t>
      </w:r>
      <w:r w:rsidRPr="006B3F78">
        <w:t xml:space="preserve">ing </w:t>
      </w:r>
      <w:r w:rsidR="006E308D" w:rsidRPr="006B3F78">
        <w:t xml:space="preserve">a verbal </w:t>
      </w:r>
      <w:r w:rsidRPr="006B3F78">
        <w:t xml:space="preserve">summary of their </w:t>
      </w:r>
      <w:r w:rsidR="006E308D" w:rsidRPr="006B3F78">
        <w:t>report at the RSC meeting</w:t>
      </w:r>
      <w:r w:rsidRPr="006B3F78">
        <w:t>.</w:t>
      </w:r>
    </w:p>
    <w:p w14:paraId="5F41AB17" w14:textId="07A18868" w:rsidR="006E308D" w:rsidRPr="006B3F78" w:rsidRDefault="00062F57" w:rsidP="002C5606">
      <w:pPr>
        <w:pStyle w:val="ListParagraph"/>
        <w:numPr>
          <w:ilvl w:val="0"/>
          <w:numId w:val="34"/>
        </w:numPr>
      </w:pPr>
      <w:r w:rsidRPr="006B3F78">
        <w:t>R</w:t>
      </w:r>
      <w:r w:rsidR="006E308D" w:rsidRPr="006B3F78">
        <w:t>espond</w:t>
      </w:r>
      <w:r w:rsidRPr="006B3F78">
        <w:t xml:space="preserve">ing </w:t>
      </w:r>
      <w:r w:rsidR="006E308D" w:rsidRPr="006B3F78">
        <w:t xml:space="preserve">to questions from the body, both those included in </w:t>
      </w:r>
      <w:r w:rsidR="003C3B8A" w:rsidRPr="006B3F78">
        <w:t xml:space="preserve">RCM reports in </w:t>
      </w:r>
      <w:r w:rsidR="006E308D" w:rsidRPr="006B3F78">
        <w:t>the pre-region mail out; and those addressed to them on the day. Subcommi</w:t>
      </w:r>
      <w:r w:rsidR="00762423" w:rsidRPr="006B3F78">
        <w:t xml:space="preserve">ttee chairs need to have </w:t>
      </w:r>
      <w:r w:rsidR="00893760" w:rsidRPr="006B3F78">
        <w:t xml:space="preserve">a </w:t>
      </w:r>
      <w:r w:rsidR="00762423" w:rsidRPr="006B3F78">
        <w:t>clear understanding of all</w:t>
      </w:r>
      <w:r w:rsidR="006E308D" w:rsidRPr="006B3F78">
        <w:t xml:space="preserve"> </w:t>
      </w:r>
      <w:r w:rsidR="00762423" w:rsidRPr="006B3F78">
        <w:t xml:space="preserve">the </w:t>
      </w:r>
      <w:r w:rsidR="006E308D" w:rsidRPr="006B3F78">
        <w:t xml:space="preserve">activities </w:t>
      </w:r>
      <w:r w:rsidR="00762423" w:rsidRPr="006B3F78">
        <w:t>of any</w:t>
      </w:r>
      <w:r w:rsidR="006E308D" w:rsidRPr="006B3F78">
        <w:t xml:space="preserve"> </w:t>
      </w:r>
      <w:r w:rsidR="00762423" w:rsidRPr="006B3F78">
        <w:t xml:space="preserve">secondary </w:t>
      </w:r>
      <w:r w:rsidR="006E308D" w:rsidRPr="006B3F78">
        <w:t>subcommittees that work within their remit. (Any questions that the Chair is not able to answe</w:t>
      </w:r>
      <w:r w:rsidR="0096686F" w:rsidRPr="006B3F78">
        <w:t>r on the day should</w:t>
      </w:r>
      <w:r w:rsidR="006E308D" w:rsidRPr="006B3F78">
        <w:t xml:space="preserve"> be addressed in the next subcommittee report to Region).</w:t>
      </w:r>
    </w:p>
    <w:p w14:paraId="754D78C1" w14:textId="3DB6C9DF" w:rsidR="003C3B8A" w:rsidRPr="006B3F78" w:rsidRDefault="00062F57" w:rsidP="002C5606">
      <w:pPr>
        <w:pStyle w:val="ListParagraph"/>
        <w:numPr>
          <w:ilvl w:val="0"/>
          <w:numId w:val="34"/>
        </w:numPr>
      </w:pPr>
      <w:r w:rsidRPr="006B3F78">
        <w:t>E</w:t>
      </w:r>
      <w:r w:rsidR="00F94141" w:rsidRPr="006B3F78">
        <w:t>nsuring compliance with applicable NA World Services guidelines</w:t>
      </w:r>
      <w:r w:rsidR="00BF1F8D" w:rsidRPr="006B3F78">
        <w:t xml:space="preserve"> except where</w:t>
      </w:r>
      <w:r w:rsidR="00F94141" w:rsidRPr="006B3F78">
        <w:t xml:space="preserve"> these guidelines have been modified with the approval of the RSC. </w:t>
      </w:r>
    </w:p>
    <w:p w14:paraId="57FD3F9A" w14:textId="1863533A" w:rsidR="0096686F" w:rsidRPr="006B3F78" w:rsidRDefault="00AB79AB" w:rsidP="0096686F">
      <w:pPr>
        <w:pStyle w:val="ListParagraph"/>
        <w:numPr>
          <w:ilvl w:val="0"/>
          <w:numId w:val="34"/>
        </w:numPr>
      </w:pPr>
      <w:r w:rsidRPr="006B3F78">
        <w:t xml:space="preserve">Supplying Resource, and </w:t>
      </w:r>
      <w:r w:rsidR="00CC315F" w:rsidRPr="006B3F78">
        <w:t xml:space="preserve">the </w:t>
      </w:r>
      <w:r w:rsidRPr="006B3F78">
        <w:t xml:space="preserve">Helpline/Website committee </w:t>
      </w:r>
      <w:r w:rsidR="009120A3" w:rsidRPr="006B3F78">
        <w:t>with an up to date contact list for the Chair, Vice Chair, and Treasurer.</w:t>
      </w:r>
    </w:p>
    <w:p w14:paraId="381E776E" w14:textId="5BDDA239" w:rsidR="00F94141" w:rsidRPr="006B3F78" w:rsidRDefault="002E39F8" w:rsidP="00F94141">
      <w:r w:rsidRPr="006B3F78">
        <w:t xml:space="preserve">Expected </w:t>
      </w:r>
      <w:r w:rsidR="00241332" w:rsidRPr="006B3F78">
        <w:t>Subc</w:t>
      </w:r>
      <w:r w:rsidR="00B63877" w:rsidRPr="006B3F78">
        <w:t xml:space="preserve">ommittee Chair </w:t>
      </w:r>
      <w:r w:rsidR="008F3EBA" w:rsidRPr="006B3F78">
        <w:t>clean time</w:t>
      </w:r>
      <w:r w:rsidR="00B63877" w:rsidRPr="006B3F78">
        <w:t>:</w:t>
      </w:r>
      <w:r w:rsidRPr="006B3F78">
        <w:t xml:space="preserve"> 5 years.</w:t>
      </w:r>
      <w:r w:rsidR="00F94141" w:rsidRPr="006B3F78">
        <w:t xml:space="preserve"> </w:t>
      </w:r>
    </w:p>
    <w:p w14:paraId="5ED103A3" w14:textId="4437ACAF" w:rsidR="00D61D89" w:rsidRPr="006B3F78" w:rsidRDefault="00D61D89" w:rsidP="00D61D89">
      <w:pPr>
        <w:pStyle w:val="Heading3"/>
      </w:pPr>
      <w:bookmarkStart w:id="88" w:name="_Toc14105689"/>
      <w:r w:rsidRPr="006B3F78">
        <w:t>Questions before ratification of Subcommittee Chair</w:t>
      </w:r>
      <w:bookmarkEnd w:id="88"/>
    </w:p>
    <w:p w14:paraId="13856BB2" w14:textId="7BF6F392" w:rsidR="00D61D89" w:rsidRPr="006B3F78" w:rsidRDefault="00D61D89" w:rsidP="00D61D89">
      <w:r w:rsidRPr="006B3F78">
        <w:t>Prior to being ratified, the candidate should answer the following questions:</w:t>
      </w:r>
    </w:p>
    <w:p w14:paraId="26814CE4" w14:textId="77777777" w:rsidR="00D61D89" w:rsidRPr="006B3F78" w:rsidRDefault="00D61D89" w:rsidP="00D61D89">
      <w:pPr>
        <w:pStyle w:val="ListParagraph"/>
        <w:numPr>
          <w:ilvl w:val="0"/>
          <w:numId w:val="3"/>
        </w:numPr>
      </w:pPr>
      <w:r w:rsidRPr="006B3F78">
        <w:t xml:space="preserve">Do you have an understanding and working knowledge of the 12 Steps, Traditions &amp; Concepts of Narcotics Anonymous? </w:t>
      </w:r>
    </w:p>
    <w:p w14:paraId="5A4A1D8A" w14:textId="59ADE672" w:rsidR="00D61D89" w:rsidRPr="006B3F78" w:rsidRDefault="00D61D89" w:rsidP="00D61D89">
      <w:pPr>
        <w:pStyle w:val="ListParagraph"/>
        <w:numPr>
          <w:ilvl w:val="0"/>
          <w:numId w:val="3"/>
        </w:numPr>
      </w:pPr>
      <w:r w:rsidRPr="006B3F78">
        <w:t xml:space="preserve">Do you </w:t>
      </w:r>
      <w:r w:rsidR="00480677" w:rsidRPr="006B3F78">
        <w:t>understand</w:t>
      </w:r>
      <w:r w:rsidRPr="006B3F78">
        <w:t xml:space="preserve"> your subcommittee’s guidelines?</w:t>
      </w:r>
    </w:p>
    <w:p w14:paraId="17906AC7" w14:textId="4C40DE5D" w:rsidR="00D61D89" w:rsidRPr="006B3F78" w:rsidRDefault="00D61D89" w:rsidP="00D61D89">
      <w:pPr>
        <w:pStyle w:val="ListParagraph"/>
        <w:numPr>
          <w:ilvl w:val="0"/>
          <w:numId w:val="3"/>
        </w:numPr>
      </w:pPr>
      <w:r w:rsidRPr="006B3F78">
        <w:t xml:space="preserve">Do you </w:t>
      </w:r>
      <w:r w:rsidR="00480677" w:rsidRPr="006B3F78">
        <w:t>understand</w:t>
      </w:r>
      <w:r w:rsidRPr="006B3F78">
        <w:t xml:space="preserve"> these guidelines?</w:t>
      </w:r>
    </w:p>
    <w:p w14:paraId="6F0E06C7" w14:textId="62D9D841" w:rsidR="00D61D89" w:rsidRPr="006B3F78" w:rsidRDefault="00D61D89" w:rsidP="00D61D89">
      <w:pPr>
        <w:pStyle w:val="ListParagraph"/>
        <w:numPr>
          <w:ilvl w:val="0"/>
          <w:numId w:val="3"/>
        </w:numPr>
      </w:pPr>
      <w:r w:rsidRPr="006B3F78">
        <w:t xml:space="preserve">Do you have the time and resources necessary to fulfil this commitment? I.e. access to a </w:t>
      </w:r>
      <w:r w:rsidRPr="006B3F78">
        <w:rPr>
          <w:noProof/>
        </w:rPr>
        <w:t>computer</w:t>
      </w:r>
      <w:r w:rsidRPr="006B3F78">
        <w:t>, internet access, currently no conflicting commitments, etc.</w:t>
      </w:r>
    </w:p>
    <w:p w14:paraId="0826E2D4" w14:textId="77777777" w:rsidR="00D61D89" w:rsidRPr="006B3F78" w:rsidRDefault="00D61D89" w:rsidP="00D61D89">
      <w:pPr>
        <w:pStyle w:val="ListParagraph"/>
        <w:numPr>
          <w:ilvl w:val="0"/>
          <w:numId w:val="3"/>
        </w:numPr>
      </w:pPr>
      <w:r w:rsidRPr="006B3F78">
        <w:t xml:space="preserve">Would you have any conflicts of interests carrying out this role? What is your understanding of what this means? </w:t>
      </w:r>
    </w:p>
    <w:p w14:paraId="56D88D18" w14:textId="77777777" w:rsidR="00D61D89" w:rsidRPr="006B3F78" w:rsidRDefault="00D61D89" w:rsidP="00D61D89">
      <w:pPr>
        <w:pStyle w:val="ListParagraph"/>
        <w:numPr>
          <w:ilvl w:val="0"/>
          <w:numId w:val="3"/>
        </w:numPr>
      </w:pPr>
      <w:r w:rsidRPr="006B3F78">
        <w:t xml:space="preserve">Have you fulfilled all your previous service commitments? </w:t>
      </w:r>
    </w:p>
    <w:p w14:paraId="283ACFAD" w14:textId="01A1CCB0" w:rsidR="00D61D89" w:rsidRPr="006B3F78" w:rsidRDefault="00D61D89" w:rsidP="00D61D89">
      <w:pPr>
        <w:pStyle w:val="ListParagraph"/>
        <w:numPr>
          <w:ilvl w:val="0"/>
          <w:numId w:val="3"/>
        </w:numPr>
      </w:pPr>
      <w:r w:rsidRPr="006B3F78">
        <w:t xml:space="preserve">Have you read, understood, and are willing to sign the Region’s Misappropriation Policy document? </w:t>
      </w:r>
    </w:p>
    <w:p w14:paraId="733DF976" w14:textId="77777777" w:rsidR="00D61D89" w:rsidRPr="006B3F78" w:rsidRDefault="00D61D89" w:rsidP="00D61D89">
      <w:pPr>
        <w:pStyle w:val="ListParagraph"/>
        <w:numPr>
          <w:ilvl w:val="0"/>
          <w:numId w:val="3"/>
        </w:numPr>
      </w:pPr>
      <w:r w:rsidRPr="006B3F78">
        <w:t xml:space="preserve">What </w:t>
      </w:r>
      <w:r w:rsidRPr="006B3F78">
        <w:rPr>
          <w:noProof/>
        </w:rPr>
        <w:t>other service positions do</w:t>
      </w:r>
      <w:r w:rsidRPr="006B3F78">
        <w:t xml:space="preserve"> you hold?</w:t>
      </w:r>
    </w:p>
    <w:p w14:paraId="2B980700" w14:textId="7E8B0FD2" w:rsidR="00D61D89" w:rsidRPr="006B3F78" w:rsidRDefault="00D61D89" w:rsidP="00D61D89">
      <w:pPr>
        <w:pStyle w:val="ListParagraph"/>
        <w:numPr>
          <w:ilvl w:val="0"/>
          <w:numId w:val="3"/>
        </w:numPr>
      </w:pPr>
      <w:r w:rsidRPr="006B3F78">
        <w:t>Are you willing to become a signatory on your subcommittee’s bank account?</w:t>
      </w:r>
    </w:p>
    <w:p w14:paraId="60A54EE1" w14:textId="3A4AEA7B" w:rsidR="00D61D89" w:rsidRPr="006B3F78" w:rsidRDefault="00D61D89" w:rsidP="00F94141">
      <w:pPr>
        <w:pStyle w:val="ListParagraph"/>
        <w:numPr>
          <w:ilvl w:val="0"/>
          <w:numId w:val="3"/>
        </w:numPr>
      </w:pPr>
      <w:r w:rsidRPr="006B3F78">
        <w:t>Are you able to provide or obtain the necessary documents to become a signatory on the bank account?</w:t>
      </w:r>
    </w:p>
    <w:p w14:paraId="3F232370" w14:textId="2EA4ACF6" w:rsidR="0096686F" w:rsidRPr="006B3F78" w:rsidRDefault="0096686F" w:rsidP="0096686F">
      <w:pPr>
        <w:pStyle w:val="ListParagraph"/>
        <w:numPr>
          <w:ilvl w:val="0"/>
          <w:numId w:val="3"/>
        </w:numPr>
      </w:pPr>
      <w:r w:rsidRPr="006B3F78">
        <w:t xml:space="preserve">Do you commit to </w:t>
      </w:r>
      <w:r w:rsidRPr="006B3F78">
        <w:rPr>
          <w:noProof/>
        </w:rPr>
        <w:t>attend</w:t>
      </w:r>
      <w:r w:rsidR="009433FC" w:rsidRPr="006B3F78">
        <w:rPr>
          <w:noProof/>
        </w:rPr>
        <w:t>ing</w:t>
      </w:r>
      <w:r w:rsidRPr="006B3F78">
        <w:t xml:space="preserve"> each RSC for two full days during your term of service</w:t>
      </w:r>
      <w:r w:rsidR="005E794A" w:rsidRPr="006B3F78">
        <w:t>, should you be required to do so in the absence of the chair?</w:t>
      </w:r>
    </w:p>
    <w:p w14:paraId="614442A7" w14:textId="1F3B2A46" w:rsidR="0096686F" w:rsidRPr="006B3F78" w:rsidRDefault="0096686F" w:rsidP="0096686F">
      <w:pPr>
        <w:pStyle w:val="ListParagraph"/>
        <w:numPr>
          <w:ilvl w:val="0"/>
          <w:numId w:val="3"/>
        </w:numPr>
      </w:pPr>
      <w:r w:rsidRPr="006B3F78">
        <w:t xml:space="preserve">Do you commit to </w:t>
      </w:r>
      <w:r w:rsidRPr="006B3F78">
        <w:rPr>
          <w:noProof/>
        </w:rPr>
        <w:t>fulfil</w:t>
      </w:r>
      <w:r w:rsidR="009433FC" w:rsidRPr="006B3F78">
        <w:rPr>
          <w:noProof/>
        </w:rPr>
        <w:t>ling</w:t>
      </w:r>
      <w:r w:rsidRPr="006B3F78">
        <w:t xml:space="preserve"> all the duties listed in your subcommittee </w:t>
      </w:r>
      <w:r w:rsidR="005E794A" w:rsidRPr="006B3F78">
        <w:t xml:space="preserve">guidelines </w:t>
      </w:r>
      <w:r w:rsidRPr="006B3F78">
        <w:t>and the regional guidelines?</w:t>
      </w:r>
    </w:p>
    <w:p w14:paraId="03D87F6C" w14:textId="37AF5839" w:rsidR="001C14CE" w:rsidRPr="006B3F78" w:rsidRDefault="001C14CE" w:rsidP="001C14CE">
      <w:pPr>
        <w:pStyle w:val="Heading2"/>
      </w:pPr>
      <w:bookmarkStart w:id="89" w:name="_Toc491280882"/>
      <w:bookmarkStart w:id="90" w:name="_Toc14105690"/>
      <w:bookmarkStart w:id="91" w:name="_Hlk529610547"/>
      <w:bookmarkEnd w:id="86"/>
      <w:r w:rsidRPr="006B3F78">
        <w:t xml:space="preserve">What </w:t>
      </w:r>
      <w:r w:rsidR="00FF089A" w:rsidRPr="006B3F78">
        <w:t xml:space="preserve">is the role </w:t>
      </w:r>
      <w:r w:rsidR="00A73C7A" w:rsidRPr="006B3F78">
        <w:t>of Subc</w:t>
      </w:r>
      <w:r w:rsidRPr="006B3F78">
        <w:t>ommittee Vice Chairs?</w:t>
      </w:r>
      <w:bookmarkEnd w:id="89"/>
      <w:bookmarkEnd w:id="90"/>
    </w:p>
    <w:p w14:paraId="239CF826" w14:textId="0BEB5754" w:rsidR="003C3B8A" w:rsidRPr="006B3F78" w:rsidRDefault="00677904" w:rsidP="001C14CE">
      <w:r w:rsidRPr="006B3F78">
        <w:t>Subc</w:t>
      </w:r>
      <w:r w:rsidR="001C14CE" w:rsidRPr="006B3F78">
        <w:t xml:space="preserve">ommittee </w:t>
      </w:r>
      <w:r w:rsidRPr="006B3F78">
        <w:t xml:space="preserve">Vice </w:t>
      </w:r>
      <w:r w:rsidR="001C14CE" w:rsidRPr="006B3F78">
        <w:t>Chairs</w:t>
      </w:r>
      <w:r w:rsidRPr="006B3F78">
        <w:t xml:space="preserve"> </w:t>
      </w:r>
      <w:r w:rsidR="003C3B8A" w:rsidRPr="006B3F78">
        <w:t xml:space="preserve">are to attend Region </w:t>
      </w:r>
      <w:r w:rsidRPr="006B3F78">
        <w:t xml:space="preserve">when the Chair cannot attend. They </w:t>
      </w:r>
      <w:r w:rsidR="003C3B8A" w:rsidRPr="006B3F78">
        <w:t xml:space="preserve">must attend Region to </w:t>
      </w:r>
      <w:r w:rsidRPr="006B3F78">
        <w:t>be ratified</w:t>
      </w:r>
      <w:r w:rsidR="003C3B8A" w:rsidRPr="006B3F78">
        <w:rPr>
          <w:noProof/>
        </w:rPr>
        <w:t xml:space="preserve"> within </w:t>
      </w:r>
      <w:r w:rsidR="00FF089A" w:rsidRPr="006B3F78">
        <w:rPr>
          <w:noProof/>
        </w:rPr>
        <w:t>two</w:t>
      </w:r>
      <w:r w:rsidR="003C3B8A" w:rsidRPr="006B3F78">
        <w:rPr>
          <w:noProof/>
        </w:rPr>
        <w:t xml:space="preserve"> regions of being elected</w:t>
      </w:r>
      <w:r w:rsidRPr="006B3F78">
        <w:t>.</w:t>
      </w:r>
      <w:r w:rsidR="00E74019" w:rsidRPr="006B3F78">
        <w:t xml:space="preserve"> </w:t>
      </w:r>
    </w:p>
    <w:p w14:paraId="409CD47C" w14:textId="0D5825CC" w:rsidR="00CC315F" w:rsidRPr="006B3F78" w:rsidRDefault="00CC315F" w:rsidP="00CC315F">
      <w:pPr>
        <w:pStyle w:val="Heading3"/>
      </w:pPr>
      <w:bookmarkStart w:id="92" w:name="_Toc14105691"/>
      <w:r w:rsidRPr="006B3F78">
        <w:t xml:space="preserve">What are the duties of Subcommittee </w:t>
      </w:r>
      <w:r w:rsidR="00A96B2E" w:rsidRPr="006B3F78">
        <w:t xml:space="preserve">Vice </w:t>
      </w:r>
      <w:r w:rsidRPr="006B3F78">
        <w:t>Chairs?</w:t>
      </w:r>
      <w:bookmarkEnd w:id="92"/>
    </w:p>
    <w:p w14:paraId="5B9064DF" w14:textId="77777777" w:rsidR="00CC315F" w:rsidRPr="006B3F78" w:rsidRDefault="00CC315F" w:rsidP="00CC315F">
      <w:r w:rsidRPr="006B3F78">
        <w:t>Duties include:</w:t>
      </w:r>
    </w:p>
    <w:p w14:paraId="4D7AB852" w14:textId="48D438FA" w:rsidR="00CC315F" w:rsidRPr="006B3F78" w:rsidRDefault="00CC315F" w:rsidP="00CC315F">
      <w:pPr>
        <w:pStyle w:val="ListParagraph"/>
        <w:numPr>
          <w:ilvl w:val="0"/>
          <w:numId w:val="36"/>
        </w:numPr>
      </w:pPr>
      <w:r w:rsidRPr="006B3F78">
        <w:t>In the absence of the chair, attend each Region for the full two-day agenda.</w:t>
      </w:r>
    </w:p>
    <w:p w14:paraId="77FDFE8C" w14:textId="167196E9" w:rsidR="00CC315F" w:rsidRPr="006B3F78" w:rsidRDefault="00CC315F" w:rsidP="00CC315F">
      <w:pPr>
        <w:pStyle w:val="ListParagraph"/>
        <w:numPr>
          <w:ilvl w:val="0"/>
          <w:numId w:val="36"/>
        </w:numPr>
      </w:pPr>
      <w:r w:rsidRPr="006B3F78">
        <w:t>In the absence of the chair, communicate the subcommittee’s vision, and mission statements to Region and reporting on progress on these.</w:t>
      </w:r>
    </w:p>
    <w:p w14:paraId="661B3C1D" w14:textId="74EDF3ED" w:rsidR="00CC315F" w:rsidRPr="006B3F78" w:rsidRDefault="00CC315F" w:rsidP="00CC315F">
      <w:pPr>
        <w:pStyle w:val="ListParagraph"/>
        <w:numPr>
          <w:ilvl w:val="0"/>
          <w:numId w:val="34"/>
        </w:numPr>
      </w:pPr>
      <w:r w:rsidRPr="006B3F78">
        <w:t>In the absence of the chair, distribute an appropriate number of copies of the report to attendees as detailed in the pre-region mail out.</w:t>
      </w:r>
    </w:p>
    <w:p w14:paraId="3DDE1D18" w14:textId="2917A289" w:rsidR="00CC315F" w:rsidRPr="006B3F78" w:rsidRDefault="00CC315F" w:rsidP="00CC315F">
      <w:pPr>
        <w:pStyle w:val="ListParagraph"/>
        <w:numPr>
          <w:ilvl w:val="0"/>
          <w:numId w:val="34"/>
        </w:numPr>
      </w:pPr>
      <w:r w:rsidRPr="006B3F78">
        <w:t>In the absence of the chair, present a verbal summary of their report at the RSC meeting.</w:t>
      </w:r>
    </w:p>
    <w:p w14:paraId="0D0F0587" w14:textId="72B2F9A1" w:rsidR="00CC315F" w:rsidRPr="006B3F78" w:rsidRDefault="00CC315F" w:rsidP="00CC315F">
      <w:pPr>
        <w:pStyle w:val="ListParagraph"/>
        <w:numPr>
          <w:ilvl w:val="0"/>
          <w:numId w:val="34"/>
        </w:numPr>
      </w:pPr>
      <w:r w:rsidRPr="006B3F78">
        <w:t>In the absence of the chair, respond to questions from the body, both those included in RCM reports in the pre-region mail out; and those addressed to them on the day. Subcommittee chairs need to have a clear understanding of all the activities of any secondary subcommittees that work within their remit. (Any questions that the Chair is not able to answer on the day should be addressed in the next subcommittee report to Region).</w:t>
      </w:r>
    </w:p>
    <w:p w14:paraId="1453BD6C" w14:textId="268329BD" w:rsidR="00CC315F" w:rsidRPr="006B3F78" w:rsidRDefault="00CC315F" w:rsidP="00CC315F">
      <w:pPr>
        <w:pStyle w:val="ListParagraph"/>
        <w:numPr>
          <w:ilvl w:val="0"/>
          <w:numId w:val="34"/>
        </w:numPr>
      </w:pPr>
      <w:r w:rsidRPr="006B3F78">
        <w:t xml:space="preserve">In the absence of the chair, ensure compliance with applicable NA World Services guidelines except where these guidelines have been modified with the approval of the RSC. </w:t>
      </w:r>
    </w:p>
    <w:p w14:paraId="42340CF5" w14:textId="71AA5184" w:rsidR="00CC315F" w:rsidRPr="006B3F78" w:rsidRDefault="00CC315F" w:rsidP="001C14CE">
      <w:pPr>
        <w:pStyle w:val="ListParagraph"/>
        <w:numPr>
          <w:ilvl w:val="0"/>
          <w:numId w:val="34"/>
        </w:numPr>
      </w:pPr>
      <w:r w:rsidRPr="006B3F78">
        <w:t>In the absence of the chair, supply Resource, and the Helpline/Website committee with an up to date contact list for the Chair, Vice Chair, and Treasurer.</w:t>
      </w:r>
    </w:p>
    <w:p w14:paraId="57E8A032" w14:textId="247E4238" w:rsidR="001C14CE" w:rsidRPr="006B3F78" w:rsidRDefault="00677904" w:rsidP="001C14CE">
      <w:r w:rsidRPr="006B3F78">
        <w:t xml:space="preserve">Expected </w:t>
      </w:r>
      <w:r w:rsidR="003C3B8A" w:rsidRPr="006B3F78">
        <w:t xml:space="preserve">Subcommittee Vice Chair </w:t>
      </w:r>
      <w:r w:rsidR="008F3EBA" w:rsidRPr="006B3F78">
        <w:t>clean time</w:t>
      </w:r>
      <w:r w:rsidRPr="006B3F78">
        <w:t xml:space="preserve"> 4 years.</w:t>
      </w:r>
    </w:p>
    <w:p w14:paraId="54525F98" w14:textId="562A3BC5" w:rsidR="00CC315F" w:rsidRPr="006B3F78" w:rsidRDefault="00CC315F" w:rsidP="00CC315F">
      <w:pPr>
        <w:pStyle w:val="Heading3"/>
      </w:pPr>
      <w:bookmarkStart w:id="93" w:name="_Toc14105692"/>
      <w:r w:rsidRPr="006B3F78">
        <w:t xml:space="preserve">Questions before ratification of Subcommittee </w:t>
      </w:r>
      <w:r w:rsidR="00A96B2E" w:rsidRPr="006B3F78">
        <w:t xml:space="preserve">Vice </w:t>
      </w:r>
      <w:r w:rsidRPr="006B3F78">
        <w:t>Chair</w:t>
      </w:r>
      <w:bookmarkEnd w:id="93"/>
    </w:p>
    <w:p w14:paraId="772A1FC9" w14:textId="77777777" w:rsidR="00CC315F" w:rsidRPr="006B3F78" w:rsidRDefault="00CC315F" w:rsidP="00CC315F">
      <w:r w:rsidRPr="006B3F78">
        <w:t>Prior to being ratified, the candidate should answer the following questions:</w:t>
      </w:r>
    </w:p>
    <w:p w14:paraId="0E5782BC" w14:textId="18C63871" w:rsidR="00CC315F" w:rsidRPr="006B3F78" w:rsidRDefault="00CC315F" w:rsidP="00241906">
      <w:pPr>
        <w:pStyle w:val="ListParagraph"/>
        <w:numPr>
          <w:ilvl w:val="0"/>
          <w:numId w:val="43"/>
        </w:numPr>
      </w:pPr>
      <w:r w:rsidRPr="006B3F78">
        <w:t>Do you have the time and resources necessary to be able to be sponsored into the role of</w:t>
      </w:r>
      <w:r w:rsidR="009433FC" w:rsidRPr="006B3F78">
        <w:t xml:space="preserve"> the</w:t>
      </w:r>
      <w:r w:rsidRPr="006B3F78">
        <w:t xml:space="preserve"> </w:t>
      </w:r>
      <w:r w:rsidRPr="006B3F78">
        <w:rPr>
          <w:noProof/>
        </w:rPr>
        <w:t>chair</w:t>
      </w:r>
      <w:r w:rsidRPr="006B3F78">
        <w:t>?</w:t>
      </w:r>
    </w:p>
    <w:p w14:paraId="1ABF1B6A" w14:textId="700D43C9" w:rsidR="00CC315F" w:rsidRPr="006B3F78" w:rsidRDefault="00CC315F" w:rsidP="00241906">
      <w:pPr>
        <w:pStyle w:val="ListParagraph"/>
        <w:numPr>
          <w:ilvl w:val="0"/>
          <w:numId w:val="43"/>
        </w:numPr>
      </w:pPr>
      <w:r w:rsidRPr="006B3F78">
        <w:t xml:space="preserve">In the absence of the chair are you able to fulfil the duties of the chair as listed above? </w:t>
      </w:r>
    </w:p>
    <w:p w14:paraId="12568891" w14:textId="63229928" w:rsidR="00677904" w:rsidRPr="006B3F78" w:rsidRDefault="00677904" w:rsidP="00677904">
      <w:pPr>
        <w:pStyle w:val="Heading2"/>
      </w:pPr>
      <w:bookmarkStart w:id="94" w:name="_Toc491280883"/>
      <w:bookmarkStart w:id="95" w:name="_Toc14105693"/>
      <w:bookmarkEnd w:id="91"/>
      <w:r w:rsidRPr="006B3F78">
        <w:t xml:space="preserve">What </w:t>
      </w:r>
      <w:r w:rsidR="00062F57" w:rsidRPr="006B3F78">
        <w:t>is the r</w:t>
      </w:r>
      <w:r w:rsidR="00FF089A" w:rsidRPr="006B3F78">
        <w:t>ole</w:t>
      </w:r>
      <w:r w:rsidRPr="006B3F78">
        <w:t xml:space="preserve"> of Subcommittee Treasurers?</w:t>
      </w:r>
      <w:bookmarkEnd w:id="94"/>
      <w:bookmarkEnd w:id="95"/>
    </w:p>
    <w:p w14:paraId="1CC1D375" w14:textId="77777777" w:rsidR="00062F57" w:rsidRPr="006B3F78" w:rsidRDefault="00241332" w:rsidP="00677904">
      <w:r w:rsidRPr="006B3F78">
        <w:t>Subc</w:t>
      </w:r>
      <w:r w:rsidR="00B63877" w:rsidRPr="006B3F78">
        <w:t>ommittee</w:t>
      </w:r>
      <w:r w:rsidR="00677904" w:rsidRPr="006B3F78">
        <w:t xml:space="preserve"> treasure</w:t>
      </w:r>
      <w:r w:rsidR="00B63877" w:rsidRPr="006B3F78">
        <w:t>r</w:t>
      </w:r>
      <w:r w:rsidR="00677904" w:rsidRPr="006B3F78">
        <w:t xml:space="preserve">s attend </w:t>
      </w:r>
      <w:r w:rsidR="00B63877" w:rsidRPr="006B3F78">
        <w:t>Region</w:t>
      </w:r>
      <w:r w:rsidR="00677904" w:rsidRPr="006B3F78">
        <w:t xml:space="preserve"> to be ratified</w:t>
      </w:r>
      <w:r w:rsidR="003C3B8A" w:rsidRPr="006B3F78">
        <w:t xml:space="preserve"> within two Regions of being elected</w:t>
      </w:r>
      <w:r w:rsidR="00677904" w:rsidRPr="006B3F78">
        <w:t xml:space="preserve">. </w:t>
      </w:r>
    </w:p>
    <w:p w14:paraId="52D9EC7F" w14:textId="77777777" w:rsidR="00062F57" w:rsidRPr="006B3F78" w:rsidRDefault="00062F57" w:rsidP="00062F57">
      <w:pPr>
        <w:pStyle w:val="Heading3"/>
      </w:pPr>
      <w:bookmarkStart w:id="96" w:name="_Toc14105694"/>
      <w:r w:rsidRPr="006B3F78">
        <w:t>What are the duties of Subcommittee Treasurers?</w:t>
      </w:r>
      <w:bookmarkEnd w:id="96"/>
    </w:p>
    <w:p w14:paraId="34AE9B10" w14:textId="2B01369E" w:rsidR="004119A9" w:rsidRPr="006B3F78" w:rsidRDefault="004119A9" w:rsidP="004119A9">
      <w:r w:rsidRPr="006B3F78">
        <w:t>Duties include:</w:t>
      </w:r>
    </w:p>
    <w:p w14:paraId="297F8C41" w14:textId="6732B1F7" w:rsidR="00062F57" w:rsidRPr="006B3F78" w:rsidRDefault="00062F57" w:rsidP="002C5606">
      <w:pPr>
        <w:pStyle w:val="ListParagraph"/>
        <w:numPr>
          <w:ilvl w:val="0"/>
          <w:numId w:val="35"/>
        </w:numPr>
      </w:pPr>
      <w:r w:rsidRPr="006B3F78">
        <w:t xml:space="preserve">Providing </w:t>
      </w:r>
      <w:r w:rsidR="00677904" w:rsidRPr="006B3F78">
        <w:t>full financial report</w:t>
      </w:r>
      <w:r w:rsidR="003C3B8A" w:rsidRPr="006B3F78">
        <w:t>s</w:t>
      </w:r>
      <w:r w:rsidR="00677904" w:rsidRPr="006B3F78">
        <w:t xml:space="preserve"> using the </w:t>
      </w:r>
      <w:r w:rsidR="00087A2B" w:rsidRPr="006B3F78">
        <w:t>suggested template in</w:t>
      </w:r>
      <w:r w:rsidR="00677904" w:rsidRPr="006B3F78">
        <w:t xml:space="preserve"> </w:t>
      </w:r>
      <w:r w:rsidR="00D81976" w:rsidRPr="006B3F78">
        <w:fldChar w:fldCharType="begin"/>
      </w:r>
      <w:r w:rsidR="00D81976" w:rsidRPr="006B3F78">
        <w:instrText xml:space="preserve"> REF _Ref502920660 \n \h </w:instrText>
      </w:r>
      <w:r w:rsidR="006B3F78">
        <w:instrText xml:space="preserve"> \* MERGEFORMAT </w:instrText>
      </w:r>
      <w:r w:rsidR="00D81976" w:rsidRPr="006B3F78">
        <w:fldChar w:fldCharType="separate"/>
      </w:r>
      <w:r w:rsidR="00281B63">
        <w:t>Appendix 12</w:t>
      </w:r>
      <w:r w:rsidR="00D81976" w:rsidRPr="006B3F78">
        <w:fldChar w:fldCharType="end"/>
      </w:r>
      <w:r w:rsidR="00D81976" w:rsidRPr="006B3F78">
        <w:t xml:space="preserve"> </w:t>
      </w:r>
      <w:r w:rsidR="00A05350" w:rsidRPr="006B3F78">
        <w:t>that should include all incomings and outgoings</w:t>
      </w:r>
      <w:r w:rsidR="00893760" w:rsidRPr="006B3F78">
        <w:t>.</w:t>
      </w:r>
      <w:r w:rsidR="00677904" w:rsidRPr="006B3F78">
        <w:t xml:space="preserve"> </w:t>
      </w:r>
    </w:p>
    <w:p w14:paraId="1D34727B" w14:textId="38D94209" w:rsidR="00B63877" w:rsidRPr="006B3F78" w:rsidRDefault="00062F57" w:rsidP="002C5606">
      <w:pPr>
        <w:pStyle w:val="ListParagraph"/>
        <w:numPr>
          <w:ilvl w:val="0"/>
          <w:numId w:val="35"/>
        </w:numPr>
      </w:pPr>
      <w:r w:rsidRPr="006B3F78">
        <w:t>Communicating</w:t>
      </w:r>
      <w:r w:rsidR="003C3B8A" w:rsidRPr="006B3F78">
        <w:t xml:space="preserve"> frequently and transparently</w:t>
      </w:r>
      <w:r w:rsidR="00677904" w:rsidRPr="006B3F78">
        <w:t xml:space="preserve"> with the </w:t>
      </w:r>
      <w:r w:rsidR="0059467C" w:rsidRPr="006B3F78">
        <w:t>T</w:t>
      </w:r>
      <w:r w:rsidR="00677904" w:rsidRPr="006B3F78">
        <w:t xml:space="preserve">reasurer and </w:t>
      </w:r>
      <w:r w:rsidR="0059467C" w:rsidRPr="006B3F78">
        <w:t>V</w:t>
      </w:r>
      <w:r w:rsidR="00677904" w:rsidRPr="006B3F78">
        <w:t xml:space="preserve">ice </w:t>
      </w:r>
      <w:r w:rsidR="0059467C" w:rsidRPr="006B3F78">
        <w:t>T</w:t>
      </w:r>
      <w:r w:rsidR="00677904" w:rsidRPr="006B3F78">
        <w:t xml:space="preserve">reasurer at </w:t>
      </w:r>
      <w:r w:rsidR="00B63877" w:rsidRPr="006B3F78">
        <w:rPr>
          <w:noProof/>
        </w:rPr>
        <w:t>R</w:t>
      </w:r>
      <w:r w:rsidR="00677904" w:rsidRPr="006B3F78">
        <w:rPr>
          <w:noProof/>
        </w:rPr>
        <w:t>egion</w:t>
      </w:r>
      <w:r w:rsidR="00677904" w:rsidRPr="006B3F78">
        <w:t xml:space="preserve">. </w:t>
      </w:r>
    </w:p>
    <w:p w14:paraId="225038A6" w14:textId="08426EA0" w:rsidR="00C90BEA" w:rsidRPr="006B3F78" w:rsidRDefault="00C90BEA" w:rsidP="002C5606">
      <w:pPr>
        <w:pStyle w:val="ListParagraph"/>
        <w:numPr>
          <w:ilvl w:val="0"/>
          <w:numId w:val="35"/>
        </w:numPr>
      </w:pPr>
      <w:r w:rsidRPr="006B3F78">
        <w:t>Attending Region at the body’s request and expense, should a specific need arise.</w:t>
      </w:r>
    </w:p>
    <w:p w14:paraId="68D96440" w14:textId="0FAAD5BC" w:rsidR="0059467C" w:rsidRPr="006B3F78" w:rsidRDefault="00893760" w:rsidP="00522771">
      <w:pPr>
        <w:pStyle w:val="ListParagraph"/>
        <w:numPr>
          <w:ilvl w:val="0"/>
          <w:numId w:val="35"/>
        </w:numPr>
      </w:pPr>
      <w:r w:rsidRPr="006B3F78">
        <w:t xml:space="preserve">Providing all financial records for examination by the regional treasurer or </w:t>
      </w:r>
      <w:r w:rsidR="00B04B33">
        <w:t>appropriate designate</w:t>
      </w:r>
      <w:r w:rsidR="00EC6810" w:rsidRPr="006B3F78">
        <w:t>,</w:t>
      </w:r>
      <w:r w:rsidRPr="006B3F78">
        <w:t xml:space="preserve"> within fo</w:t>
      </w:r>
      <w:r w:rsidR="00EC6810" w:rsidRPr="006B3F78">
        <w:t>ur weeks, as requested by Region</w:t>
      </w:r>
      <w:r w:rsidRPr="006B3F78">
        <w:t>.</w:t>
      </w:r>
      <w:r w:rsidR="00E74019" w:rsidRPr="006B3F78">
        <w:t xml:space="preserve"> </w:t>
      </w:r>
    </w:p>
    <w:p w14:paraId="00189C7F" w14:textId="5DB1B4D3" w:rsidR="00F94141" w:rsidRPr="006B3F78" w:rsidRDefault="00D81976" w:rsidP="00062F57">
      <w:pPr>
        <w:pStyle w:val="Heading3"/>
      </w:pPr>
      <w:bookmarkStart w:id="97" w:name="_Toc14105695"/>
      <w:r w:rsidRPr="006B3F78">
        <w:t>Questions before ratification of Subcommittee Treasurers</w:t>
      </w:r>
      <w:bookmarkEnd w:id="97"/>
    </w:p>
    <w:p w14:paraId="4B38765F" w14:textId="77777777" w:rsidR="00F94141" w:rsidRPr="006B3F78" w:rsidRDefault="00F94141" w:rsidP="00450E76">
      <w:pPr>
        <w:pStyle w:val="ListParagraph"/>
        <w:numPr>
          <w:ilvl w:val="0"/>
          <w:numId w:val="3"/>
        </w:numPr>
      </w:pPr>
      <w:r w:rsidRPr="006B3F78">
        <w:t xml:space="preserve">Have you </w:t>
      </w:r>
      <w:r w:rsidR="003C3B8A" w:rsidRPr="006B3F78">
        <w:t>served as Vice Treasurer for this subcommittee</w:t>
      </w:r>
      <w:r w:rsidRPr="006B3F78">
        <w:t>?</w:t>
      </w:r>
    </w:p>
    <w:p w14:paraId="50220A3B" w14:textId="77777777" w:rsidR="00F94141" w:rsidRPr="006B3F78" w:rsidRDefault="00F94141" w:rsidP="00450E76">
      <w:pPr>
        <w:pStyle w:val="ListParagraph"/>
        <w:numPr>
          <w:ilvl w:val="0"/>
          <w:numId w:val="3"/>
        </w:numPr>
      </w:pPr>
      <w:r w:rsidRPr="006B3F78">
        <w:t>If not, do you have an accounting background?</w:t>
      </w:r>
    </w:p>
    <w:p w14:paraId="44EF5A3E" w14:textId="77777777" w:rsidR="00F94141" w:rsidRPr="006B3F78" w:rsidRDefault="00F94141" w:rsidP="00450E76">
      <w:pPr>
        <w:pStyle w:val="ListParagraph"/>
        <w:numPr>
          <w:ilvl w:val="0"/>
          <w:numId w:val="3"/>
        </w:numPr>
      </w:pPr>
      <w:r w:rsidRPr="006B3F78">
        <w:t xml:space="preserve">If not, have you held a </w:t>
      </w:r>
      <w:r w:rsidR="00241332" w:rsidRPr="006B3F78">
        <w:t>treasury position at Area/ Subc</w:t>
      </w:r>
      <w:r w:rsidRPr="006B3F78">
        <w:t>ommittee level?</w:t>
      </w:r>
    </w:p>
    <w:p w14:paraId="2D65CA13" w14:textId="77777777" w:rsidR="00F94141" w:rsidRPr="006B3F78" w:rsidRDefault="00B63877" w:rsidP="00450E76">
      <w:pPr>
        <w:pStyle w:val="ListParagraph"/>
        <w:numPr>
          <w:ilvl w:val="0"/>
          <w:numId w:val="3"/>
        </w:numPr>
      </w:pPr>
      <w:r w:rsidRPr="006B3F78">
        <w:t>Has</w:t>
      </w:r>
      <w:r w:rsidR="00F94141" w:rsidRPr="006B3F78">
        <w:t xml:space="preserve"> all the information, accounts, bank statements and </w:t>
      </w:r>
      <w:r w:rsidR="00615B6F" w:rsidRPr="006B3F78">
        <w:t>chequebook</w:t>
      </w:r>
      <w:r w:rsidR="00F94141" w:rsidRPr="006B3F78">
        <w:t xml:space="preserve"> been handed over to you?</w:t>
      </w:r>
    </w:p>
    <w:p w14:paraId="350614AB" w14:textId="77777777" w:rsidR="00F94141" w:rsidRPr="006B3F78" w:rsidRDefault="00F94141" w:rsidP="00450E76">
      <w:pPr>
        <w:pStyle w:val="ListParagraph"/>
        <w:numPr>
          <w:ilvl w:val="0"/>
          <w:numId w:val="3"/>
        </w:numPr>
      </w:pPr>
      <w:r w:rsidRPr="006B3F78">
        <w:t>Has a new mandate been submitted to the bank?</w:t>
      </w:r>
    </w:p>
    <w:p w14:paraId="4553AED3" w14:textId="77777777" w:rsidR="00F94141" w:rsidRPr="006B3F78" w:rsidRDefault="00F94141" w:rsidP="00450E76">
      <w:pPr>
        <w:pStyle w:val="ListParagraph"/>
        <w:numPr>
          <w:ilvl w:val="0"/>
          <w:numId w:val="3"/>
        </w:numPr>
      </w:pPr>
      <w:r w:rsidRPr="006B3F78">
        <w:t>Has the Treasurer’s template been handed over to you?</w:t>
      </w:r>
    </w:p>
    <w:p w14:paraId="3666B22A" w14:textId="77777777" w:rsidR="00F94141" w:rsidRPr="006B3F78" w:rsidRDefault="00F94141" w:rsidP="00450E76">
      <w:pPr>
        <w:pStyle w:val="ListParagraph"/>
        <w:numPr>
          <w:ilvl w:val="0"/>
          <w:numId w:val="3"/>
        </w:numPr>
      </w:pPr>
      <w:r w:rsidRPr="006B3F78">
        <w:t>Are you familiar with Microsoft Excel or</w:t>
      </w:r>
      <w:r w:rsidR="00FE7195" w:rsidRPr="006B3F78">
        <w:t xml:space="preserve"> a</w:t>
      </w:r>
      <w:r w:rsidRPr="006B3F78">
        <w:t xml:space="preserve"> </w:t>
      </w:r>
      <w:r w:rsidRPr="006B3F78">
        <w:rPr>
          <w:noProof/>
        </w:rPr>
        <w:t>similar</w:t>
      </w:r>
      <w:r w:rsidRPr="006B3F78">
        <w:t xml:space="preserve"> computer programme?</w:t>
      </w:r>
    </w:p>
    <w:p w14:paraId="1CCDC31C" w14:textId="65EC902F" w:rsidR="00F94141" w:rsidRPr="006B3F78" w:rsidRDefault="00F94141" w:rsidP="00450E76">
      <w:pPr>
        <w:pStyle w:val="ListParagraph"/>
        <w:numPr>
          <w:ilvl w:val="0"/>
          <w:numId w:val="3"/>
        </w:numPr>
      </w:pPr>
      <w:r w:rsidRPr="006B3F78">
        <w:t xml:space="preserve">Have you read and signed the UK RSC </w:t>
      </w:r>
      <w:r w:rsidR="00A05350" w:rsidRPr="006B3F78">
        <w:t>Misappropriation</w:t>
      </w:r>
      <w:r w:rsidRPr="006B3F78">
        <w:t xml:space="preserve"> Policy?</w:t>
      </w:r>
      <w:r w:rsidR="001A1380" w:rsidRPr="006B3F78">
        <w:t xml:space="preserve"> (</w:t>
      </w:r>
      <w:r w:rsidR="00450C1E" w:rsidRPr="006B3F78">
        <w:fldChar w:fldCharType="begin"/>
      </w:r>
      <w:r w:rsidR="00450C1E" w:rsidRPr="006B3F78">
        <w:instrText xml:space="preserve"> REF _Ref494021030 \n \h </w:instrText>
      </w:r>
      <w:r w:rsidR="003C3B8A" w:rsidRPr="006B3F78">
        <w:instrText xml:space="preserve"> \* MERGEFORMAT </w:instrText>
      </w:r>
      <w:r w:rsidR="00450C1E" w:rsidRPr="006B3F78">
        <w:fldChar w:fldCharType="separate"/>
      </w:r>
      <w:r w:rsidR="00281B63">
        <w:t>Appendix 13</w:t>
      </w:r>
      <w:r w:rsidR="00450C1E" w:rsidRPr="006B3F78">
        <w:fldChar w:fldCharType="end"/>
      </w:r>
      <w:r w:rsidR="001A1380" w:rsidRPr="006B3F78">
        <w:t>)</w:t>
      </w:r>
    </w:p>
    <w:p w14:paraId="1CC2D873" w14:textId="77777777" w:rsidR="00F94141" w:rsidRPr="006B3F78" w:rsidRDefault="00F94141" w:rsidP="00450E76">
      <w:pPr>
        <w:pStyle w:val="ListParagraph"/>
        <w:numPr>
          <w:ilvl w:val="0"/>
          <w:numId w:val="3"/>
        </w:numPr>
      </w:pPr>
      <w:r w:rsidRPr="006B3F78">
        <w:t xml:space="preserve">If you encounter any problems while holding this </w:t>
      </w:r>
      <w:r w:rsidR="00615B6F" w:rsidRPr="006B3F78">
        <w:t>position,</w:t>
      </w:r>
      <w:r w:rsidRPr="006B3F78">
        <w:t xml:space="preserve"> are you willing to ask for help?</w:t>
      </w:r>
    </w:p>
    <w:p w14:paraId="79F66DFE" w14:textId="039F178D" w:rsidR="0047734A" w:rsidRPr="006B3F78" w:rsidRDefault="0047734A" w:rsidP="00450E76">
      <w:pPr>
        <w:pStyle w:val="ListParagraph"/>
        <w:numPr>
          <w:ilvl w:val="0"/>
          <w:numId w:val="3"/>
        </w:numPr>
      </w:pPr>
      <w:r w:rsidRPr="006B3F78">
        <w:t>Are you aware of the Regions Travel and Subsistence Policy and are willing to b</w:t>
      </w:r>
      <w:r w:rsidR="0059467C" w:rsidRPr="006B3F78">
        <w:t>e guided by it in administering your subcommittee’s expenses?</w:t>
      </w:r>
      <w:r w:rsidRPr="006B3F78">
        <w:t xml:space="preserve"> </w:t>
      </w:r>
      <w:bookmarkStart w:id="98" w:name="OLE_LINK1"/>
      <w:r w:rsidR="001A1380" w:rsidRPr="006B3F78">
        <w:t>(</w:t>
      </w:r>
      <w:r w:rsidR="00450C1E" w:rsidRPr="006B3F78">
        <w:fldChar w:fldCharType="begin"/>
      </w:r>
      <w:r w:rsidR="00450C1E" w:rsidRPr="006B3F78">
        <w:instrText xml:space="preserve"> REF _Ref494021052 \n \h </w:instrText>
      </w:r>
      <w:r w:rsidR="003C3B8A" w:rsidRPr="006B3F78">
        <w:instrText xml:space="preserve"> \* MERGEFORMAT </w:instrText>
      </w:r>
      <w:r w:rsidR="00450C1E" w:rsidRPr="006B3F78">
        <w:fldChar w:fldCharType="separate"/>
      </w:r>
      <w:r w:rsidR="00281B63">
        <w:t>Appendix 14</w:t>
      </w:r>
      <w:r w:rsidR="00450C1E" w:rsidRPr="006B3F78">
        <w:fldChar w:fldCharType="end"/>
      </w:r>
      <w:r w:rsidR="001A1380" w:rsidRPr="006B3F78">
        <w:t>)</w:t>
      </w:r>
      <w:bookmarkEnd w:id="98"/>
    </w:p>
    <w:p w14:paraId="7DE6AEA4" w14:textId="6364378F" w:rsidR="00F94141" w:rsidRPr="006B3F78" w:rsidRDefault="00F94141" w:rsidP="002D0A93">
      <w:pPr>
        <w:pStyle w:val="Heading2"/>
      </w:pPr>
      <w:bookmarkStart w:id="99" w:name="_Toc491280884"/>
      <w:bookmarkStart w:id="100" w:name="_Toc14105696"/>
      <w:r w:rsidRPr="006B3F78">
        <w:t xml:space="preserve">What is the role of </w:t>
      </w:r>
      <w:r w:rsidR="00973400" w:rsidRPr="006B3F78">
        <w:t>the</w:t>
      </w:r>
      <w:r w:rsidRPr="006B3F78">
        <w:t xml:space="preserve"> UK Hospitals and Institutions Committee (UK H&amp;I)?</w:t>
      </w:r>
      <w:bookmarkEnd w:id="99"/>
      <w:bookmarkEnd w:id="100"/>
    </w:p>
    <w:p w14:paraId="16B45EE4" w14:textId="7416AE23" w:rsidR="00E74019" w:rsidRPr="006B3F78" w:rsidRDefault="00E74019" w:rsidP="00E74019">
      <w:pPr>
        <w:rPr>
          <w:b/>
          <w:i/>
          <w:color w:val="808080" w:themeColor="background1" w:themeShade="80"/>
          <w:sz w:val="28"/>
          <w:szCs w:val="28"/>
          <w:u w:val="single"/>
        </w:rPr>
      </w:pPr>
      <w:r w:rsidRPr="006B3F78">
        <w:rPr>
          <w:b/>
          <w:i/>
          <w:color w:val="808080" w:themeColor="background1" w:themeShade="80"/>
          <w:sz w:val="28"/>
          <w:szCs w:val="28"/>
          <w:u w:val="single"/>
        </w:rPr>
        <w:t>(Awaiting updated subcommittee guidelines before possible amendment and ratification of this section)</w:t>
      </w:r>
    </w:p>
    <w:p w14:paraId="15C6D612" w14:textId="77777777" w:rsidR="00F94141" w:rsidRPr="006B3F78" w:rsidRDefault="00F94141" w:rsidP="00F94141">
      <w:r w:rsidRPr="006B3F78">
        <w:t>Aims and Objectives</w:t>
      </w:r>
    </w:p>
    <w:p w14:paraId="080F3A33" w14:textId="77777777" w:rsidR="00F94141" w:rsidRPr="006B3F78" w:rsidRDefault="00F94141" w:rsidP="00450E76">
      <w:pPr>
        <w:pStyle w:val="ListParagraph"/>
        <w:numPr>
          <w:ilvl w:val="0"/>
          <w:numId w:val="3"/>
        </w:numPr>
      </w:pPr>
      <w:r w:rsidRPr="006B3F78">
        <w:t>To work towards the ultimate goal of H&amp;I work as defined in the World Service Conference Hospitals and Institutions Handbook: to carry the NA message of recovery to any addict whose attendance at regular NA meetings is restricted.</w:t>
      </w:r>
    </w:p>
    <w:p w14:paraId="4B3858D8" w14:textId="18D6E465" w:rsidR="00F94141" w:rsidRPr="006B3F78" w:rsidRDefault="00F94141" w:rsidP="00450E76">
      <w:pPr>
        <w:pStyle w:val="ListParagraph"/>
        <w:numPr>
          <w:ilvl w:val="0"/>
          <w:numId w:val="3"/>
        </w:numPr>
      </w:pPr>
      <w:r w:rsidRPr="006B3F78">
        <w:t xml:space="preserve">To communicate with Groups, Area H&amp;I, </w:t>
      </w:r>
      <w:r w:rsidR="0059467C" w:rsidRPr="006B3F78">
        <w:t>NAWS</w:t>
      </w:r>
      <w:r w:rsidRPr="006B3F78">
        <w:t xml:space="preserve"> H&amp;I and other Region H&amp;I workers; with the RSC; and with other organisations outside NA.</w:t>
      </w:r>
    </w:p>
    <w:p w14:paraId="4BB537A6" w14:textId="77777777" w:rsidR="00F94141" w:rsidRPr="006B3F78" w:rsidRDefault="00F94141" w:rsidP="00450E76">
      <w:pPr>
        <w:pStyle w:val="ListParagraph"/>
        <w:numPr>
          <w:ilvl w:val="0"/>
          <w:numId w:val="3"/>
        </w:numPr>
      </w:pPr>
      <w:r w:rsidRPr="006B3F78">
        <w:t>To be a central resource for H&amp;I workers at Group, Area and Regional levels, supplying information, resources, people and training.</w:t>
      </w:r>
    </w:p>
    <w:p w14:paraId="0224CBB4" w14:textId="77777777" w:rsidR="00F94141" w:rsidRPr="006B3F78" w:rsidRDefault="00F94141" w:rsidP="00450E76">
      <w:pPr>
        <w:pStyle w:val="ListParagraph"/>
        <w:numPr>
          <w:ilvl w:val="0"/>
          <w:numId w:val="3"/>
        </w:numPr>
      </w:pPr>
      <w:r w:rsidRPr="006B3F78">
        <w:t xml:space="preserve">To collate best practices from </w:t>
      </w:r>
      <w:r w:rsidR="00B63877" w:rsidRPr="006B3F78">
        <w:t xml:space="preserve">NA </w:t>
      </w:r>
      <w:r w:rsidRPr="006B3F78">
        <w:t xml:space="preserve">H&amp;I work </w:t>
      </w:r>
      <w:r w:rsidR="00B63877" w:rsidRPr="006B3F78">
        <w:t>worldwide</w:t>
      </w:r>
      <w:r w:rsidRPr="006B3F78">
        <w:t xml:space="preserve"> and communicate them to H&amp;I workers in the UK.</w:t>
      </w:r>
    </w:p>
    <w:p w14:paraId="58A7572F" w14:textId="77777777" w:rsidR="00F94141" w:rsidRPr="006B3F78" w:rsidRDefault="00F94141" w:rsidP="00450E76">
      <w:pPr>
        <w:pStyle w:val="ListParagraph"/>
        <w:numPr>
          <w:ilvl w:val="0"/>
          <w:numId w:val="3"/>
        </w:numPr>
      </w:pPr>
      <w:r w:rsidRPr="006B3F78">
        <w:t xml:space="preserve">To support Areas in their H&amp;I work, especially where the local H&amp;I function is weak or </w:t>
      </w:r>
      <w:r w:rsidR="00C77157" w:rsidRPr="006B3F78">
        <w:t>non-existent</w:t>
      </w:r>
      <w:r w:rsidRPr="006B3F78">
        <w:t>.</w:t>
      </w:r>
    </w:p>
    <w:p w14:paraId="26C89905" w14:textId="46C88AFE" w:rsidR="00F94141" w:rsidRPr="006B3F78" w:rsidRDefault="00F94141" w:rsidP="00450E76">
      <w:pPr>
        <w:pStyle w:val="ListParagraph"/>
        <w:numPr>
          <w:ilvl w:val="0"/>
          <w:numId w:val="3"/>
        </w:numPr>
      </w:pPr>
      <w:r w:rsidRPr="006B3F78">
        <w:t xml:space="preserve">To act at all times in accordance with the </w:t>
      </w:r>
      <w:r w:rsidR="00954228" w:rsidRPr="006B3F78">
        <w:t>12</w:t>
      </w:r>
      <w:r w:rsidRPr="006B3F78">
        <w:t xml:space="preserve"> Traditions and </w:t>
      </w:r>
      <w:r w:rsidR="00954228" w:rsidRPr="006B3F78">
        <w:t>12</w:t>
      </w:r>
      <w:r w:rsidRPr="006B3F78">
        <w:t xml:space="preserve"> Concepts of Narcotics Anonymous</w:t>
      </w:r>
      <w:r w:rsidR="00DF4305" w:rsidRPr="006B3F78">
        <w:t>,</w:t>
      </w:r>
      <w:r w:rsidRPr="006B3F78">
        <w:t xml:space="preserve"> the </w:t>
      </w:r>
      <w:r w:rsidR="00FC5CCD" w:rsidRPr="006B3F78">
        <w:t>UKNA</w:t>
      </w:r>
      <w:r w:rsidRPr="006B3F78">
        <w:t xml:space="preserve"> RSC guidelines</w:t>
      </w:r>
      <w:r w:rsidR="00954228" w:rsidRPr="006B3F78">
        <w:t>,</w:t>
      </w:r>
      <w:r w:rsidRPr="006B3F78">
        <w:t xml:space="preserve"> and the World Service Conference H&amp;I Handbook.</w:t>
      </w:r>
    </w:p>
    <w:p w14:paraId="78A3115B" w14:textId="77777777" w:rsidR="005B55E5" w:rsidRPr="006B3F78" w:rsidRDefault="00F94141" w:rsidP="001155C1">
      <w:pPr>
        <w:pStyle w:val="IntenseQuote"/>
      </w:pPr>
      <w:r w:rsidRPr="006B3F78">
        <w:t xml:space="preserve">"Whenever possible, direct services should be administered by Area Service Committees" </w:t>
      </w:r>
    </w:p>
    <w:p w14:paraId="22DDC746" w14:textId="77777777" w:rsidR="00F94141" w:rsidRPr="006B3F78" w:rsidRDefault="00F94141" w:rsidP="005B55E5">
      <w:pPr>
        <w:pStyle w:val="IntenseQuote"/>
        <w:jc w:val="right"/>
      </w:pPr>
      <w:r w:rsidRPr="006B3F78">
        <w:t>(Narcotics Anonymous Guide to Local Services)</w:t>
      </w:r>
    </w:p>
    <w:p w14:paraId="31327B9B" w14:textId="77777777" w:rsidR="00F94141" w:rsidRPr="006B3F78" w:rsidRDefault="00F94141" w:rsidP="002D0A93">
      <w:pPr>
        <w:pStyle w:val="Heading2"/>
      </w:pPr>
      <w:bookmarkStart w:id="101" w:name="_Toc491280885"/>
      <w:bookmarkStart w:id="102" w:name="_Toc14105697"/>
      <w:r w:rsidRPr="006B3F78">
        <w:t xml:space="preserve">What is the role of </w:t>
      </w:r>
      <w:r w:rsidR="00973400" w:rsidRPr="006B3F78">
        <w:t xml:space="preserve">the </w:t>
      </w:r>
      <w:r w:rsidRPr="006B3F78">
        <w:t>UK Public Information Committee (UKPI)?</w:t>
      </w:r>
      <w:bookmarkEnd w:id="101"/>
      <w:bookmarkEnd w:id="102"/>
    </w:p>
    <w:p w14:paraId="58F5080E" w14:textId="77777777" w:rsidR="00E74019" w:rsidRPr="006B3F78" w:rsidRDefault="00E74019" w:rsidP="00E74019">
      <w:pPr>
        <w:rPr>
          <w:b/>
          <w:i/>
          <w:color w:val="808080" w:themeColor="background1" w:themeShade="80"/>
          <w:sz w:val="28"/>
          <w:szCs w:val="28"/>
          <w:u w:val="single"/>
        </w:rPr>
      </w:pPr>
      <w:r w:rsidRPr="006B3F78">
        <w:rPr>
          <w:b/>
          <w:i/>
          <w:color w:val="808080" w:themeColor="background1" w:themeShade="80"/>
          <w:sz w:val="28"/>
          <w:szCs w:val="28"/>
          <w:u w:val="single"/>
        </w:rPr>
        <w:t>(Awaiting updated subcommittee guidelines before possible amendment and ratification of this section)</w:t>
      </w:r>
    </w:p>
    <w:p w14:paraId="78BCC578" w14:textId="77777777" w:rsidR="00F94141" w:rsidRPr="006B3F78" w:rsidRDefault="003C3B8A" w:rsidP="00F94141">
      <w:r w:rsidRPr="006B3F78">
        <w:t>Aims and Objectives</w:t>
      </w:r>
    </w:p>
    <w:p w14:paraId="7CF07677" w14:textId="77777777" w:rsidR="00F94141" w:rsidRPr="006B3F78" w:rsidRDefault="00B63877" w:rsidP="00450E76">
      <w:pPr>
        <w:pStyle w:val="ListParagraph"/>
        <w:numPr>
          <w:ilvl w:val="0"/>
          <w:numId w:val="3"/>
        </w:numPr>
      </w:pPr>
      <w:r w:rsidRPr="006B3F78">
        <w:t>To i</w:t>
      </w:r>
      <w:r w:rsidR="00F94141" w:rsidRPr="006B3F78">
        <w:t>nform the public that recovery is available in NA; respond</w:t>
      </w:r>
      <w:r w:rsidRPr="006B3F78">
        <w:t>ing</w:t>
      </w:r>
      <w:r w:rsidR="00F94141" w:rsidRPr="006B3F78">
        <w:t xml:space="preserve"> effectively to requests for information from the public and the media. </w:t>
      </w:r>
    </w:p>
    <w:p w14:paraId="2FFDA666" w14:textId="77777777" w:rsidR="00F94141" w:rsidRPr="006B3F78" w:rsidRDefault="00B63877" w:rsidP="00450E76">
      <w:pPr>
        <w:pStyle w:val="ListParagraph"/>
        <w:numPr>
          <w:ilvl w:val="0"/>
          <w:numId w:val="3"/>
        </w:numPr>
      </w:pPr>
      <w:r w:rsidRPr="006B3F78">
        <w:t>To c</w:t>
      </w:r>
      <w:r w:rsidR="00F94141" w:rsidRPr="006B3F78">
        <w:t xml:space="preserve">ommunicate with Group, Area PI, </w:t>
      </w:r>
      <w:r w:rsidR="00F94141" w:rsidRPr="006B3F78">
        <w:rPr>
          <w:noProof/>
        </w:rPr>
        <w:t>World</w:t>
      </w:r>
      <w:r w:rsidR="00F94141" w:rsidRPr="006B3F78">
        <w:t xml:space="preserve"> and other Region PI workers; with the UK Regional Service Committee; and with other fellowships.</w:t>
      </w:r>
    </w:p>
    <w:p w14:paraId="30E55193" w14:textId="77777777" w:rsidR="00F94141" w:rsidRPr="006B3F78" w:rsidRDefault="00B63877" w:rsidP="00450E76">
      <w:pPr>
        <w:pStyle w:val="ListParagraph"/>
        <w:numPr>
          <w:ilvl w:val="0"/>
          <w:numId w:val="3"/>
        </w:numPr>
      </w:pPr>
      <w:r w:rsidRPr="006B3F78">
        <w:t>To r</w:t>
      </w:r>
      <w:r w:rsidR="00F94141" w:rsidRPr="006B3F78">
        <w:t>each out to and build working relationships with Government, media</w:t>
      </w:r>
      <w:r w:rsidRPr="006B3F78">
        <w:t>,</w:t>
      </w:r>
      <w:r w:rsidR="00F94141" w:rsidRPr="006B3F78">
        <w:t xml:space="preserve"> and professionals at </w:t>
      </w:r>
      <w:r w:rsidR="00FE7195" w:rsidRPr="006B3F78">
        <w:rPr>
          <w:noProof/>
        </w:rPr>
        <w:t xml:space="preserve">a </w:t>
      </w:r>
      <w:r w:rsidR="00F94141" w:rsidRPr="006B3F78">
        <w:rPr>
          <w:noProof/>
        </w:rPr>
        <w:t>national</w:t>
      </w:r>
      <w:r w:rsidR="00F94141" w:rsidRPr="006B3F78">
        <w:t xml:space="preserve"> level.</w:t>
      </w:r>
    </w:p>
    <w:p w14:paraId="687748EB" w14:textId="77777777" w:rsidR="00F94141" w:rsidRPr="006B3F78" w:rsidRDefault="00B63877" w:rsidP="00450E76">
      <w:pPr>
        <w:pStyle w:val="ListParagraph"/>
        <w:numPr>
          <w:ilvl w:val="0"/>
          <w:numId w:val="3"/>
        </w:numPr>
      </w:pPr>
      <w:r w:rsidRPr="006B3F78">
        <w:t>To b</w:t>
      </w:r>
      <w:r w:rsidR="00F94141" w:rsidRPr="006B3F78">
        <w:t>e a central resource for PI workers at Group, Area</w:t>
      </w:r>
      <w:r w:rsidRPr="006B3F78">
        <w:t>,</w:t>
      </w:r>
      <w:r w:rsidR="00F94141" w:rsidRPr="006B3F78">
        <w:t xml:space="preserve"> and Regional levels, supplying information, collateral, people</w:t>
      </w:r>
      <w:r w:rsidRPr="006B3F78">
        <w:t>,</w:t>
      </w:r>
      <w:r w:rsidR="00F94141" w:rsidRPr="006B3F78">
        <w:t xml:space="preserve"> and training.</w:t>
      </w:r>
    </w:p>
    <w:p w14:paraId="43355B61" w14:textId="77777777" w:rsidR="00F94141" w:rsidRPr="006B3F78" w:rsidRDefault="00B63877" w:rsidP="00450E76">
      <w:pPr>
        <w:pStyle w:val="ListParagraph"/>
        <w:numPr>
          <w:ilvl w:val="0"/>
          <w:numId w:val="3"/>
        </w:numPr>
      </w:pPr>
      <w:r w:rsidRPr="006B3F78">
        <w:t>To collate</w:t>
      </w:r>
      <w:r w:rsidR="00F94141" w:rsidRPr="006B3F78">
        <w:t xml:space="preserve"> best practices from </w:t>
      </w:r>
      <w:r w:rsidRPr="006B3F78">
        <w:t xml:space="preserve">NA </w:t>
      </w:r>
      <w:r w:rsidR="00F94141" w:rsidRPr="006B3F78">
        <w:t xml:space="preserve">PI work </w:t>
      </w:r>
      <w:r w:rsidRPr="006B3F78">
        <w:t>worldwide</w:t>
      </w:r>
      <w:r w:rsidR="00F94141" w:rsidRPr="006B3F78">
        <w:t xml:space="preserve"> and communicate them to PI workers in the UK.</w:t>
      </w:r>
    </w:p>
    <w:p w14:paraId="70FF6350" w14:textId="77777777" w:rsidR="00F94141" w:rsidRPr="006B3F78" w:rsidRDefault="00B63877" w:rsidP="00450E76">
      <w:pPr>
        <w:pStyle w:val="ListParagraph"/>
        <w:numPr>
          <w:ilvl w:val="0"/>
          <w:numId w:val="3"/>
        </w:numPr>
      </w:pPr>
      <w:r w:rsidRPr="006B3F78">
        <w:t>To support</w:t>
      </w:r>
      <w:r w:rsidR="00F94141" w:rsidRPr="006B3F78">
        <w:t xml:space="preserve"> Areas in their PI work, especially where the local PI function is weak</w:t>
      </w:r>
      <w:r w:rsidRPr="006B3F78">
        <w:t>,</w:t>
      </w:r>
      <w:r w:rsidR="00F94141" w:rsidRPr="006B3F78">
        <w:t xml:space="preserve"> or </w:t>
      </w:r>
      <w:r w:rsidR="00C77157" w:rsidRPr="006B3F78">
        <w:t>non-existent</w:t>
      </w:r>
      <w:r w:rsidR="00F94141" w:rsidRPr="006B3F78">
        <w:t>.</w:t>
      </w:r>
    </w:p>
    <w:p w14:paraId="1091F46B" w14:textId="608FDEED" w:rsidR="00F94141" w:rsidRPr="006B3F78" w:rsidRDefault="00B63877" w:rsidP="00450E76">
      <w:pPr>
        <w:pStyle w:val="ListParagraph"/>
        <w:numPr>
          <w:ilvl w:val="0"/>
          <w:numId w:val="3"/>
        </w:numPr>
      </w:pPr>
      <w:r w:rsidRPr="006B3F78">
        <w:t>To act</w:t>
      </w:r>
      <w:r w:rsidR="00F94141" w:rsidRPr="006B3F78">
        <w:t xml:space="preserve"> at all times in accordance with the </w:t>
      </w:r>
      <w:r w:rsidR="00954228" w:rsidRPr="006B3F78">
        <w:t>12</w:t>
      </w:r>
      <w:r w:rsidR="00F94141" w:rsidRPr="006B3F78">
        <w:t xml:space="preserve"> Traditions and </w:t>
      </w:r>
      <w:r w:rsidR="00954228" w:rsidRPr="006B3F78">
        <w:t>12</w:t>
      </w:r>
      <w:r w:rsidR="00F94141" w:rsidRPr="006B3F78">
        <w:t xml:space="preserve"> Concepts of Narcotics Anonymous, </w:t>
      </w:r>
      <w:r w:rsidR="00FC5CCD" w:rsidRPr="006B3F78">
        <w:t>the UKNA RSC</w:t>
      </w:r>
      <w:r w:rsidR="00F94141" w:rsidRPr="006B3F78">
        <w:t xml:space="preserve"> guidelines</w:t>
      </w:r>
      <w:r w:rsidRPr="006B3F78">
        <w:t>,</w:t>
      </w:r>
      <w:r w:rsidR="00F94141" w:rsidRPr="006B3F78">
        <w:t xml:space="preserve"> and the Guide to Public Information.</w:t>
      </w:r>
    </w:p>
    <w:p w14:paraId="4A5A6631" w14:textId="77777777" w:rsidR="005B55E5" w:rsidRPr="006B3F78" w:rsidRDefault="00F94141" w:rsidP="001155C1">
      <w:pPr>
        <w:pStyle w:val="IntenseQuote"/>
      </w:pPr>
      <w:r w:rsidRPr="006B3F78">
        <w:t>"Whenever possible, direct services should be administer</w:t>
      </w:r>
      <w:r w:rsidR="005B55E5" w:rsidRPr="006B3F78">
        <w:t xml:space="preserve">ed by Area Service Committees" </w:t>
      </w:r>
    </w:p>
    <w:p w14:paraId="090F3DEC" w14:textId="77777777" w:rsidR="00F94141" w:rsidRPr="006B3F78" w:rsidRDefault="00F94141" w:rsidP="005B55E5">
      <w:pPr>
        <w:pStyle w:val="IntenseQuote"/>
        <w:jc w:val="right"/>
      </w:pPr>
      <w:r w:rsidRPr="006B3F78">
        <w:t>(Narcotics Anonymous Guide to Local Services)</w:t>
      </w:r>
    </w:p>
    <w:p w14:paraId="28C72B3A" w14:textId="77777777" w:rsidR="00F94141" w:rsidRPr="006B3F78" w:rsidRDefault="00F94141" w:rsidP="002D0A93">
      <w:pPr>
        <w:pStyle w:val="Heading2"/>
      </w:pPr>
      <w:bookmarkStart w:id="103" w:name="_Toc491280886"/>
      <w:bookmarkStart w:id="104" w:name="_Toc14105698"/>
      <w:r w:rsidRPr="006B3F78">
        <w:t>What is the role of the UK Service Office (UKSO)?</w:t>
      </w:r>
      <w:bookmarkEnd w:id="103"/>
      <w:bookmarkEnd w:id="104"/>
    </w:p>
    <w:p w14:paraId="1D074D14" w14:textId="77777777" w:rsidR="00E74019" w:rsidRPr="006B3F78" w:rsidRDefault="00E74019" w:rsidP="00E74019">
      <w:pPr>
        <w:rPr>
          <w:b/>
          <w:i/>
          <w:color w:val="808080" w:themeColor="background1" w:themeShade="80"/>
          <w:sz w:val="28"/>
          <w:szCs w:val="28"/>
          <w:u w:val="single"/>
        </w:rPr>
      </w:pPr>
      <w:r w:rsidRPr="006B3F78">
        <w:rPr>
          <w:b/>
          <w:i/>
          <w:color w:val="808080" w:themeColor="background1" w:themeShade="80"/>
          <w:sz w:val="28"/>
          <w:szCs w:val="28"/>
          <w:u w:val="single"/>
        </w:rPr>
        <w:t>(Awaiting updated subcommittee guidelines before possible amendment and ratification of this section)</w:t>
      </w:r>
    </w:p>
    <w:p w14:paraId="7BD21527" w14:textId="3C548A4F" w:rsidR="00F94141" w:rsidRPr="006B3F78" w:rsidRDefault="00F94141" w:rsidP="00F94141">
      <w:r w:rsidRPr="006B3F78">
        <w:t>The UKSO coordinates the sale of literature and merchandise, of which an appropriate stock is maintained at the office.</w:t>
      </w:r>
      <w:r w:rsidR="00E74019" w:rsidRPr="006B3F78">
        <w:t xml:space="preserve"> </w:t>
      </w:r>
      <w:r w:rsidRPr="006B3F78">
        <w:t>The UKSO provides the services of a stable office location and address, with appropriate equipment</w:t>
      </w:r>
      <w:r w:rsidR="00FC5CCD" w:rsidRPr="006B3F78">
        <w:t xml:space="preserve">. This office must </w:t>
      </w:r>
      <w:r w:rsidR="00DF4305" w:rsidRPr="006B3F78">
        <w:t xml:space="preserve">be </w:t>
      </w:r>
      <w:r w:rsidRPr="006B3F78">
        <w:t xml:space="preserve">regularly </w:t>
      </w:r>
      <w:r w:rsidR="00FC5CCD" w:rsidRPr="006B3F78">
        <w:t>attended</w:t>
      </w:r>
      <w:r w:rsidRPr="006B3F78">
        <w:t xml:space="preserve"> by the special workers and the committee members </w:t>
      </w:r>
      <w:r w:rsidR="00FC5CCD" w:rsidRPr="006B3F78">
        <w:t>in order</w:t>
      </w:r>
      <w:r w:rsidRPr="006B3F78">
        <w:t xml:space="preserve"> to deal with service </w:t>
      </w:r>
      <w:r w:rsidR="00745742" w:rsidRPr="006B3F78">
        <w:t>queries and</w:t>
      </w:r>
      <w:r w:rsidRPr="006B3F78">
        <w:t xml:space="preserve"> </w:t>
      </w:r>
      <w:r w:rsidRPr="006B3F78">
        <w:rPr>
          <w:noProof/>
        </w:rPr>
        <w:t>coordinate</w:t>
      </w:r>
      <w:r w:rsidRPr="006B3F78">
        <w:t xml:space="preserve"> an appropriate response by the relevant NA committee. This allows the Helpline, a distinct service, to concentrate on providing 12th step service to the suffering addict or those close to the addict. </w:t>
      </w:r>
    </w:p>
    <w:p w14:paraId="45826524" w14:textId="45E898E2" w:rsidR="00F94141" w:rsidRPr="006B3F78" w:rsidRDefault="00F94141" w:rsidP="00F94141">
      <w:r w:rsidRPr="006B3F78">
        <w:t xml:space="preserve">On behalf of the RSC, UKSO sends out starter packs of NA literature for new NA meetings in isolated areas. The UKSO liaises with the World Service </w:t>
      </w:r>
      <w:r w:rsidR="00615B6F" w:rsidRPr="006B3F78">
        <w:t>Office, receives,</w:t>
      </w:r>
      <w:r w:rsidRPr="006B3F78">
        <w:t xml:space="preserve"> and disseminates information to the fellowship via the RSC. The UKSO </w:t>
      </w:r>
      <w:r w:rsidRPr="006B3F78">
        <w:rPr>
          <w:noProof/>
        </w:rPr>
        <w:t>coordinates</w:t>
      </w:r>
      <w:r w:rsidRPr="006B3F78">
        <w:t xml:space="preserve"> the collection of information about meetings in the UK and prints the UK Where to Find meeting list</w:t>
      </w:r>
      <w:r w:rsidR="00503F93" w:rsidRPr="006B3F78">
        <w:t>.</w:t>
      </w:r>
    </w:p>
    <w:p w14:paraId="366EE62D" w14:textId="77777777" w:rsidR="00F94141" w:rsidRPr="006B3F78" w:rsidRDefault="00F94141" w:rsidP="00F94141">
      <w:r w:rsidRPr="006B3F78">
        <w:t xml:space="preserve">The services that UKSO provides are paid for by a margin on the cost of the literature and merchandise, which it obtains. The costs of purchase, storage, distribution and the office costs are added to the cost of the literature itself. </w:t>
      </w:r>
    </w:p>
    <w:p w14:paraId="73A7F981" w14:textId="0E5E27E0" w:rsidR="00D87014" w:rsidRPr="006B3F78" w:rsidRDefault="00F94141" w:rsidP="00F94141">
      <w:r w:rsidRPr="006B3F78">
        <w:t xml:space="preserve">Those of the committee who act as directors of the limited company are </w:t>
      </w:r>
      <w:r w:rsidR="00A154BC">
        <w:t xml:space="preserve">either </w:t>
      </w:r>
      <w:r w:rsidRPr="006B3F78">
        <w:t>elected at the RSC</w:t>
      </w:r>
      <w:r w:rsidR="00A154BC">
        <w:t>, or by the standing directors when a minimum of three are in place. See UKSO guidelines for further detail.</w:t>
      </w:r>
    </w:p>
    <w:p w14:paraId="67DEAFA5" w14:textId="7AA6EBC2" w:rsidR="00D87014" w:rsidRPr="006B3F78" w:rsidRDefault="00D87014" w:rsidP="002C5606">
      <w:pPr>
        <w:pStyle w:val="ListParagraph"/>
        <w:numPr>
          <w:ilvl w:val="0"/>
          <w:numId w:val="37"/>
        </w:numPr>
      </w:pPr>
      <w:r w:rsidRPr="006B3F78">
        <w:t xml:space="preserve">Elections are held during the May </w:t>
      </w:r>
      <w:r w:rsidRPr="006B3F78">
        <w:rPr>
          <w:noProof/>
        </w:rPr>
        <w:t>Region</w:t>
      </w:r>
      <w:r w:rsidRPr="006B3F78">
        <w:t xml:space="preserve"> when required.</w:t>
      </w:r>
    </w:p>
    <w:p w14:paraId="7A532ADD" w14:textId="7CE437D6" w:rsidR="00D87014" w:rsidRPr="006B3F78" w:rsidRDefault="00D87014" w:rsidP="002C5606">
      <w:pPr>
        <w:pStyle w:val="ListParagraph"/>
        <w:numPr>
          <w:ilvl w:val="0"/>
          <w:numId w:val="37"/>
        </w:numPr>
      </w:pPr>
      <w:r w:rsidRPr="006B3F78">
        <w:t>The board shall comprise five directors (minimum of three</w:t>
      </w:r>
      <w:r w:rsidR="00285B94" w:rsidRPr="006B3F78">
        <w:t xml:space="preserve"> are</w:t>
      </w:r>
      <w:r w:rsidRPr="006B3F78">
        <w:t xml:space="preserve"> required to do business).</w:t>
      </w:r>
    </w:p>
    <w:p w14:paraId="5C347729" w14:textId="1D4B107B" w:rsidR="00D87014" w:rsidRDefault="00D87014" w:rsidP="00C849AC">
      <w:pPr>
        <w:pStyle w:val="ListParagraph"/>
        <w:numPr>
          <w:ilvl w:val="0"/>
          <w:numId w:val="37"/>
        </w:numPr>
      </w:pPr>
      <w:r w:rsidRPr="006B3F78">
        <w:t>Each directorship has a 3-year expected term of service, with a five-year continuous</w:t>
      </w:r>
      <w:r w:rsidR="00E44096" w:rsidRPr="006B3F78">
        <w:t xml:space="preserve"> </w:t>
      </w:r>
      <w:r w:rsidRPr="006B3F78">
        <w:t>clean time requirement (length of term may be varied in order to stagger future</w:t>
      </w:r>
      <w:r w:rsidR="00E44096" w:rsidRPr="006B3F78">
        <w:t xml:space="preserve"> </w:t>
      </w:r>
      <w:r w:rsidRPr="006B3F78">
        <w:t>elections).</w:t>
      </w:r>
    </w:p>
    <w:p w14:paraId="63C408DC" w14:textId="7501EB2C" w:rsidR="00A154BC" w:rsidRPr="006B3F78" w:rsidRDefault="00A154BC" w:rsidP="00C849AC">
      <w:pPr>
        <w:pStyle w:val="ListParagraph"/>
        <w:numPr>
          <w:ilvl w:val="0"/>
          <w:numId w:val="37"/>
        </w:numPr>
      </w:pPr>
      <w:r>
        <w:t>Each director shall serve no more than two consecutive terms.</w:t>
      </w:r>
    </w:p>
    <w:p w14:paraId="6ED8DE3C" w14:textId="716A42B0" w:rsidR="00D87014" w:rsidRPr="006B3F78" w:rsidRDefault="00D87014" w:rsidP="002C5606">
      <w:pPr>
        <w:pStyle w:val="ListParagraph"/>
        <w:numPr>
          <w:ilvl w:val="0"/>
          <w:numId w:val="37"/>
        </w:numPr>
      </w:pPr>
      <w:r w:rsidRPr="006B3F78">
        <w:t>If more than three (3) directors</w:t>
      </w:r>
      <w:r w:rsidR="00A154BC">
        <w:t xml:space="preserve"> are appointed</w:t>
      </w:r>
      <w:r w:rsidRPr="006B3F78">
        <w:t xml:space="preserve"> at the same time, the term lengths will be determined by volunteers and then by random drawing at the first UKSO subcommittee meeting following the RSC.</w:t>
      </w:r>
    </w:p>
    <w:p w14:paraId="215BBE21" w14:textId="04F7DCAD" w:rsidR="00D87014" w:rsidRPr="006B3F78" w:rsidRDefault="00D87014" w:rsidP="00C849AC">
      <w:pPr>
        <w:pStyle w:val="ListParagraph"/>
        <w:numPr>
          <w:ilvl w:val="0"/>
          <w:numId w:val="37"/>
        </w:numPr>
      </w:pPr>
      <w:r w:rsidRPr="006B3F78">
        <w:t>NA members who meet the requirements and wish to put themselves forward may</w:t>
      </w:r>
      <w:r w:rsidR="00E44096" w:rsidRPr="006B3F78">
        <w:t xml:space="preserve"> </w:t>
      </w:r>
      <w:r w:rsidRPr="006B3F78">
        <w:t xml:space="preserve">do so by </w:t>
      </w:r>
      <w:r w:rsidR="00A154BC">
        <w:t>contacting the company secretary.</w:t>
      </w:r>
    </w:p>
    <w:p w14:paraId="3BD28844" w14:textId="477DB40B" w:rsidR="00D87014" w:rsidRPr="006B3F78" w:rsidRDefault="00D87014" w:rsidP="002C5606">
      <w:pPr>
        <w:pStyle w:val="ListParagraph"/>
        <w:numPr>
          <w:ilvl w:val="0"/>
          <w:numId w:val="37"/>
        </w:numPr>
      </w:pPr>
      <w:r w:rsidRPr="006B3F78">
        <w:t xml:space="preserve">Resource </w:t>
      </w:r>
      <w:r w:rsidR="00A154BC">
        <w:t>can also</w:t>
      </w:r>
      <w:r w:rsidRPr="006B3F78">
        <w:t xml:space="preserve"> provide candidates with the guidelines and any appropriate additional documentation upon request.</w:t>
      </w:r>
    </w:p>
    <w:p w14:paraId="22F37362" w14:textId="3329025E" w:rsidR="00285B94" w:rsidRPr="006B3F78" w:rsidRDefault="00285B94" w:rsidP="00C849AC">
      <w:pPr>
        <w:pStyle w:val="ListParagraph"/>
        <w:numPr>
          <w:ilvl w:val="0"/>
          <w:numId w:val="37"/>
        </w:numPr>
      </w:pPr>
      <w:r w:rsidRPr="006B3F78">
        <w:t>Successful candidates will be reimbursed for reasonable out of pocket expenses by</w:t>
      </w:r>
      <w:r w:rsidR="00E44096" w:rsidRPr="006B3F78">
        <w:t xml:space="preserve"> </w:t>
      </w:r>
      <w:r w:rsidRPr="006B3F78">
        <w:t>UKSO.</w:t>
      </w:r>
    </w:p>
    <w:p w14:paraId="57812CDB" w14:textId="727C1F61" w:rsidR="00F94141" w:rsidRPr="006B3F78" w:rsidRDefault="00F94141" w:rsidP="00F94141">
      <w:r w:rsidRPr="006B3F78">
        <w:t xml:space="preserve">The </w:t>
      </w:r>
      <w:r w:rsidR="00503F93" w:rsidRPr="006B3F78">
        <w:t xml:space="preserve">current </w:t>
      </w:r>
      <w:r w:rsidRPr="006B3F78">
        <w:t>UKSO address is 202 City Road, London, EC1V 2PH.</w:t>
      </w:r>
      <w:r w:rsidR="00E74019" w:rsidRPr="006B3F78">
        <w:t xml:space="preserve"> </w:t>
      </w:r>
      <w:r w:rsidRPr="006B3F78">
        <w:t>Telephone 020 7251 4007</w:t>
      </w:r>
      <w:r w:rsidR="00954228" w:rsidRPr="006B3F78">
        <w:t xml:space="preserve"> </w:t>
      </w:r>
    </w:p>
    <w:p w14:paraId="11A2A59A" w14:textId="640A81E0" w:rsidR="00F94141" w:rsidRPr="006B3F78" w:rsidRDefault="00F94141" w:rsidP="002D0A93">
      <w:pPr>
        <w:pStyle w:val="Heading2"/>
      </w:pPr>
      <w:bookmarkStart w:id="105" w:name="_Toc491280887"/>
      <w:bookmarkStart w:id="106" w:name="_Toc14105699"/>
      <w:r w:rsidRPr="006B3F78">
        <w:t>What is the role of the UK</w:t>
      </w:r>
      <w:r w:rsidR="008A35FB">
        <w:t xml:space="preserve">Comm² </w:t>
      </w:r>
      <w:r w:rsidRPr="006B3F78">
        <w:t>Committee?</w:t>
      </w:r>
      <w:bookmarkEnd w:id="105"/>
      <w:bookmarkEnd w:id="106"/>
    </w:p>
    <w:p w14:paraId="299CCEF8" w14:textId="77777777" w:rsidR="00E74019" w:rsidRPr="006B3F78" w:rsidRDefault="00E74019" w:rsidP="00E74019">
      <w:pPr>
        <w:rPr>
          <w:b/>
          <w:i/>
          <w:color w:val="808080" w:themeColor="background1" w:themeShade="80"/>
          <w:sz w:val="28"/>
          <w:szCs w:val="28"/>
          <w:u w:val="single"/>
        </w:rPr>
      </w:pPr>
      <w:r w:rsidRPr="006B3F78">
        <w:rPr>
          <w:b/>
          <w:i/>
          <w:color w:val="808080" w:themeColor="background1" w:themeShade="80"/>
          <w:sz w:val="28"/>
          <w:szCs w:val="28"/>
          <w:u w:val="single"/>
        </w:rPr>
        <w:t>(Awaiting updated subcommittee guidelines before possible amendment and ratification of this section)</w:t>
      </w:r>
    </w:p>
    <w:p w14:paraId="27B7C8D5" w14:textId="362A858B" w:rsidR="00F94141" w:rsidRPr="006B3F78" w:rsidRDefault="00F15864" w:rsidP="00F94141">
      <w:r w:rsidRPr="006B3F78">
        <w:t>The</w:t>
      </w:r>
      <w:r w:rsidR="00F94141" w:rsidRPr="006B3F78">
        <w:t xml:space="preserve"> objective</w:t>
      </w:r>
      <w:r w:rsidRPr="006B3F78">
        <w:t xml:space="preserve"> of th</w:t>
      </w:r>
      <w:r w:rsidR="00FC5CCD" w:rsidRPr="006B3F78">
        <w:t>is</w:t>
      </w:r>
      <w:r w:rsidRPr="006B3F78">
        <w:t xml:space="preserve"> </w:t>
      </w:r>
      <w:r w:rsidR="00615B6F" w:rsidRPr="006B3F78">
        <w:t>sub</w:t>
      </w:r>
      <w:r w:rsidR="00241332" w:rsidRPr="006B3F78">
        <w:t>c</w:t>
      </w:r>
      <w:r w:rsidR="00615B6F" w:rsidRPr="006B3F78">
        <w:t>ommittee is</w:t>
      </w:r>
      <w:r w:rsidR="00F94141" w:rsidRPr="006B3F78">
        <w:t xml:space="preserve"> to </w:t>
      </w:r>
      <w:r w:rsidR="00FC5CCD" w:rsidRPr="006B3F78">
        <w:t>fulfil NA’s</w:t>
      </w:r>
      <w:r w:rsidR="00F94141" w:rsidRPr="006B3F78">
        <w:t xml:space="preserve"> primary purpose in accordance with the Fifth Tradition: “To carry the message to the addict who still suffers.”</w:t>
      </w:r>
      <w:r w:rsidR="00E74019" w:rsidRPr="006B3F78">
        <w:t xml:space="preserve"> </w:t>
      </w:r>
      <w:r w:rsidR="00FC5CCD" w:rsidRPr="006B3F78">
        <w:t>This is</w:t>
      </w:r>
      <w:r w:rsidR="00FE7195" w:rsidRPr="006B3F78">
        <w:t xml:space="preserve"> </w:t>
      </w:r>
      <w:r w:rsidR="003D5EE7" w:rsidRPr="006B3F78">
        <w:rPr>
          <w:noProof/>
        </w:rPr>
        <w:t>done</w:t>
      </w:r>
      <w:r w:rsidR="00F94141" w:rsidRPr="006B3F78">
        <w:t xml:space="preserve"> in accordance with </w:t>
      </w:r>
      <w:r w:rsidR="00FC5CCD" w:rsidRPr="006B3F78">
        <w:t>the</w:t>
      </w:r>
      <w:r w:rsidR="00F94141" w:rsidRPr="006B3F78">
        <w:t xml:space="preserve"> 11th Tradition: “Our public relations policy is based on attraction rather than promotion; We need always maintain personal anonymity at the level of press, radio and films.”</w:t>
      </w:r>
      <w:r w:rsidR="00E74019" w:rsidRPr="006B3F78">
        <w:t xml:space="preserve"> </w:t>
      </w:r>
      <w:r w:rsidRPr="006B3F78">
        <w:t xml:space="preserve">It is </w:t>
      </w:r>
      <w:r w:rsidRPr="006B3F78">
        <w:rPr>
          <w:noProof/>
        </w:rPr>
        <w:t>done</w:t>
      </w:r>
      <w:r w:rsidR="00F94141" w:rsidRPr="006B3F78">
        <w:rPr>
          <w:noProof/>
        </w:rPr>
        <w:t xml:space="preserve"> by</w:t>
      </w:r>
      <w:r w:rsidR="00F94141" w:rsidRPr="006B3F78">
        <w:t xml:space="preserve"> making information available to addicts and the public in a manner that is clear and </w:t>
      </w:r>
      <w:r w:rsidRPr="006B3F78">
        <w:t>easy to understand</w:t>
      </w:r>
      <w:r w:rsidR="00F94141" w:rsidRPr="006B3F78">
        <w:t>.</w:t>
      </w:r>
    </w:p>
    <w:p w14:paraId="50A05C95" w14:textId="7E5F385F" w:rsidR="00F94141" w:rsidRPr="006B3F78" w:rsidRDefault="00F94141" w:rsidP="00F94141">
      <w:r w:rsidRPr="006B3F78">
        <w:t xml:space="preserve">The Website address is </w:t>
      </w:r>
      <w:r w:rsidRPr="006B3F78">
        <w:rPr>
          <w:b/>
        </w:rPr>
        <w:t>ukna.org</w:t>
      </w:r>
      <w:r w:rsidR="0035744F" w:rsidRPr="006B3F78">
        <w:rPr>
          <w:b/>
        </w:rPr>
        <w:t xml:space="preserve"> </w:t>
      </w:r>
      <w:r w:rsidRPr="006B3F78">
        <w:t xml:space="preserve">The NA Helpline telephone number is nationally circulated </w:t>
      </w:r>
      <w:r w:rsidR="009433FC" w:rsidRPr="006B3F78">
        <w:rPr>
          <w:noProof/>
        </w:rPr>
        <w:t>i</w:t>
      </w:r>
      <w:r w:rsidRPr="006B3F78">
        <w:rPr>
          <w:noProof/>
        </w:rPr>
        <w:t>n</w:t>
      </w:r>
      <w:r w:rsidRPr="006B3F78">
        <w:t xml:space="preserve"> the UK Where </w:t>
      </w:r>
      <w:r w:rsidR="00D55EC8" w:rsidRPr="006B3F78">
        <w:t>to</w:t>
      </w:r>
      <w:r w:rsidRPr="006B3F78">
        <w:t xml:space="preserve"> Find meetings list. The number is </w:t>
      </w:r>
      <w:r w:rsidRPr="006B3F78">
        <w:rPr>
          <w:b/>
        </w:rPr>
        <w:t>0300 999 1212</w:t>
      </w:r>
    </w:p>
    <w:p w14:paraId="330CABBA" w14:textId="77777777" w:rsidR="00F94141" w:rsidRPr="006B3F78" w:rsidRDefault="00F15864" w:rsidP="00F94141">
      <w:r w:rsidRPr="006B3F78">
        <w:t xml:space="preserve">It is open from </w:t>
      </w:r>
      <w:r w:rsidRPr="006B3F78">
        <w:rPr>
          <w:noProof/>
        </w:rPr>
        <w:t>10</w:t>
      </w:r>
      <w:r w:rsidR="00FE7195" w:rsidRPr="006B3F78">
        <w:rPr>
          <w:noProof/>
        </w:rPr>
        <w:t xml:space="preserve"> </w:t>
      </w:r>
      <w:r w:rsidRPr="006B3F78">
        <w:rPr>
          <w:noProof/>
        </w:rPr>
        <w:t>am</w:t>
      </w:r>
      <w:r w:rsidRPr="006B3F78">
        <w:t xml:space="preserve"> to midnight 7 </w:t>
      </w:r>
      <w:r w:rsidR="00FC5CCD" w:rsidRPr="006B3F78">
        <w:t>days’ a</w:t>
      </w:r>
      <w:r w:rsidRPr="006B3F78">
        <w:t xml:space="preserve"> week, 52 weeks a year.</w:t>
      </w:r>
    </w:p>
    <w:p w14:paraId="0824D21E" w14:textId="77777777" w:rsidR="00FE1C90" w:rsidRPr="006B3F78" w:rsidRDefault="00FE1C90" w:rsidP="00F94141">
      <w:r w:rsidRPr="006B3F78">
        <w:t xml:space="preserve">The committee </w:t>
      </w:r>
      <w:r w:rsidR="00615B6F" w:rsidRPr="006B3F78">
        <w:t>responsibilities</w:t>
      </w:r>
      <w:r w:rsidRPr="006B3F78">
        <w:t xml:space="preserve"> include</w:t>
      </w:r>
    </w:p>
    <w:p w14:paraId="079D90AF" w14:textId="77777777" w:rsidR="00F94141" w:rsidRPr="006B3F78" w:rsidRDefault="00FE1C90" w:rsidP="00450E76">
      <w:pPr>
        <w:pStyle w:val="ListParagraph"/>
        <w:numPr>
          <w:ilvl w:val="0"/>
          <w:numId w:val="3"/>
        </w:numPr>
      </w:pPr>
      <w:r w:rsidRPr="006B3F78">
        <w:t>Maintains</w:t>
      </w:r>
      <w:r w:rsidR="00F94141" w:rsidRPr="006B3F78">
        <w:t xml:space="preserve"> a list of 12-step volunteers who help addicts get to their first meeting.</w:t>
      </w:r>
    </w:p>
    <w:p w14:paraId="42C43D80" w14:textId="7A721ABE" w:rsidR="00FE1C90" w:rsidRPr="006B3F78" w:rsidRDefault="00FC5CCD" w:rsidP="00450E76">
      <w:pPr>
        <w:pStyle w:val="ListParagraph"/>
        <w:numPr>
          <w:ilvl w:val="0"/>
          <w:numId w:val="3"/>
        </w:numPr>
      </w:pPr>
      <w:r w:rsidRPr="006B3F78">
        <w:t>Publishing a</w:t>
      </w:r>
      <w:r w:rsidR="0098289C" w:rsidRPr="006B3F78">
        <w:t xml:space="preserve"> searchable list of NA</w:t>
      </w:r>
      <w:r w:rsidR="00FE1C90" w:rsidRPr="006B3F78">
        <w:t xml:space="preserve"> meetings in England, </w:t>
      </w:r>
      <w:r w:rsidR="0098289C" w:rsidRPr="006B3F78">
        <w:t>Scotland</w:t>
      </w:r>
      <w:r w:rsidR="00FE1C90" w:rsidRPr="006B3F78">
        <w:t xml:space="preserve">, </w:t>
      </w:r>
      <w:r w:rsidR="00603E29" w:rsidRPr="006B3F78">
        <w:t>W</w:t>
      </w:r>
      <w:r w:rsidR="00FE1C90" w:rsidRPr="006B3F78">
        <w:t>ales</w:t>
      </w:r>
      <w:r w:rsidRPr="006B3F78">
        <w:t>,</w:t>
      </w:r>
      <w:r w:rsidR="00FE1C90" w:rsidRPr="006B3F78">
        <w:t xml:space="preserve"> and the Channel Islands</w:t>
      </w:r>
      <w:r w:rsidR="00954228" w:rsidRPr="006B3F78">
        <w:t>.</w:t>
      </w:r>
    </w:p>
    <w:p w14:paraId="7D782C9D" w14:textId="23632C70" w:rsidR="00FE1C90" w:rsidRPr="006B3F78" w:rsidRDefault="00FC5CCD" w:rsidP="00450E76">
      <w:pPr>
        <w:pStyle w:val="ListParagraph"/>
        <w:numPr>
          <w:ilvl w:val="0"/>
          <w:numId w:val="3"/>
        </w:numPr>
      </w:pPr>
      <w:r w:rsidRPr="006B3F78">
        <w:t>Administering</w:t>
      </w:r>
      <w:r w:rsidR="00FE1C90" w:rsidRPr="006B3F78">
        <w:t xml:space="preserve"> the Online Outreach Meetings</w:t>
      </w:r>
      <w:r w:rsidR="00954228" w:rsidRPr="006B3F78">
        <w:t>.</w:t>
      </w:r>
    </w:p>
    <w:p w14:paraId="0654906E" w14:textId="293C6327" w:rsidR="00FE1C90" w:rsidRPr="006B3F78" w:rsidRDefault="00FC5CCD" w:rsidP="00450E76">
      <w:pPr>
        <w:pStyle w:val="ListParagraph"/>
        <w:numPr>
          <w:ilvl w:val="0"/>
          <w:numId w:val="3"/>
        </w:numPr>
      </w:pPr>
      <w:r w:rsidRPr="006B3F78">
        <w:t>Ensuring</w:t>
      </w:r>
      <w:r w:rsidR="00FE1C90" w:rsidRPr="006B3F78">
        <w:t xml:space="preserve"> the smooth running of the Helpline</w:t>
      </w:r>
      <w:r w:rsidR="00954228" w:rsidRPr="006B3F78">
        <w:t>.</w:t>
      </w:r>
    </w:p>
    <w:p w14:paraId="75357625" w14:textId="440A42DB" w:rsidR="00FE1C90" w:rsidRPr="006B3F78" w:rsidRDefault="00DF4305" w:rsidP="00450E76">
      <w:pPr>
        <w:pStyle w:val="ListParagraph"/>
        <w:numPr>
          <w:ilvl w:val="0"/>
          <w:numId w:val="3"/>
        </w:numPr>
      </w:pPr>
      <w:r w:rsidRPr="006B3F78">
        <w:t>Providing</w:t>
      </w:r>
      <w:r w:rsidR="0098289C" w:rsidRPr="006B3F78">
        <w:t xml:space="preserve"> </w:t>
      </w:r>
      <w:r w:rsidR="004F6002" w:rsidRPr="006B3F78">
        <w:t xml:space="preserve">a </w:t>
      </w:r>
      <w:r w:rsidR="0098289C" w:rsidRPr="006B3F78">
        <w:t>central repository of audible NA s</w:t>
      </w:r>
      <w:r w:rsidR="00FE1C90" w:rsidRPr="006B3F78">
        <w:t>hares</w:t>
      </w:r>
      <w:r w:rsidR="00954228" w:rsidRPr="006B3F78">
        <w:t>.</w:t>
      </w:r>
    </w:p>
    <w:p w14:paraId="1F024D66" w14:textId="5AF90A2B" w:rsidR="00FE1C90" w:rsidRPr="006B3F78" w:rsidRDefault="00FC5CCD" w:rsidP="00450E76">
      <w:pPr>
        <w:pStyle w:val="ListParagraph"/>
        <w:numPr>
          <w:ilvl w:val="0"/>
          <w:numId w:val="3"/>
        </w:numPr>
      </w:pPr>
      <w:r w:rsidRPr="006B3F78">
        <w:t>Providing</w:t>
      </w:r>
      <w:r w:rsidR="00FE1C90" w:rsidRPr="006B3F78">
        <w:t xml:space="preserve"> a place for Professionals and the Public to obtain</w:t>
      </w:r>
      <w:r w:rsidR="0098289C" w:rsidRPr="006B3F78">
        <w:t xml:space="preserve"> information about NA</w:t>
      </w:r>
      <w:r w:rsidR="00954228" w:rsidRPr="006B3F78">
        <w:t>.</w:t>
      </w:r>
    </w:p>
    <w:p w14:paraId="36600185" w14:textId="54D1A7F5" w:rsidR="0098289C" w:rsidRPr="006B3F78" w:rsidRDefault="00FC5CCD" w:rsidP="00450E76">
      <w:pPr>
        <w:pStyle w:val="ListParagraph"/>
        <w:numPr>
          <w:ilvl w:val="0"/>
          <w:numId w:val="3"/>
        </w:numPr>
      </w:pPr>
      <w:r w:rsidRPr="006B3F78">
        <w:t>Providing</w:t>
      </w:r>
      <w:r w:rsidR="0098289C" w:rsidRPr="006B3F78">
        <w:t xml:space="preserve"> @ukna.org email address to </w:t>
      </w:r>
      <w:r w:rsidR="008F3EBA" w:rsidRPr="006B3F78">
        <w:t>Region, the</w:t>
      </w:r>
      <w:r w:rsidR="0098289C" w:rsidRPr="006B3F78">
        <w:t xml:space="preserve"> ASCs</w:t>
      </w:r>
      <w:r w:rsidRPr="006B3F78">
        <w:t>,</w:t>
      </w:r>
      <w:r w:rsidR="0098289C" w:rsidRPr="006B3F78">
        <w:t xml:space="preserve"> and their </w:t>
      </w:r>
      <w:r w:rsidR="00E62887" w:rsidRPr="006B3F78">
        <w:t>subcommittees</w:t>
      </w:r>
      <w:r w:rsidR="00954228" w:rsidRPr="006B3F78">
        <w:t>.</w:t>
      </w:r>
    </w:p>
    <w:p w14:paraId="1C271F63" w14:textId="3354212B" w:rsidR="0098289C" w:rsidRPr="006B3F78" w:rsidRDefault="00FC5CCD" w:rsidP="00450E76">
      <w:pPr>
        <w:pStyle w:val="ListParagraph"/>
        <w:numPr>
          <w:ilvl w:val="0"/>
          <w:numId w:val="3"/>
        </w:numPr>
      </w:pPr>
      <w:r w:rsidRPr="006B3F78">
        <w:t>Providing</w:t>
      </w:r>
      <w:r w:rsidR="0098289C" w:rsidRPr="006B3F78">
        <w:t xml:space="preserve"> a list of NA Events in the UK</w:t>
      </w:r>
      <w:r w:rsidRPr="006B3F78">
        <w:t>,</w:t>
      </w:r>
      <w:r w:rsidR="0098289C" w:rsidRPr="006B3F78">
        <w:t xml:space="preserve"> and wider fellowship</w:t>
      </w:r>
      <w:r w:rsidR="00954228" w:rsidRPr="006B3F78">
        <w:t>.</w:t>
      </w:r>
    </w:p>
    <w:p w14:paraId="23EBEB2A" w14:textId="76930636" w:rsidR="0098289C" w:rsidRPr="006B3F78" w:rsidRDefault="00FC5CCD" w:rsidP="00450E76">
      <w:pPr>
        <w:pStyle w:val="ListParagraph"/>
        <w:numPr>
          <w:ilvl w:val="0"/>
          <w:numId w:val="3"/>
        </w:numPr>
      </w:pPr>
      <w:r w:rsidRPr="006B3F78">
        <w:t xml:space="preserve">Providing </w:t>
      </w:r>
      <w:r w:rsidR="004F6002" w:rsidRPr="006B3F78">
        <w:t>meeting</w:t>
      </w:r>
      <w:r w:rsidRPr="006B3F78">
        <w:t>s with</w:t>
      </w:r>
      <w:r w:rsidR="004F6002" w:rsidRPr="006B3F78">
        <w:t xml:space="preserve"> details </w:t>
      </w:r>
      <w:r w:rsidRPr="006B3F78">
        <w:t xml:space="preserve">of </w:t>
      </w:r>
      <w:r w:rsidR="0098289C" w:rsidRPr="006B3F78">
        <w:t xml:space="preserve">NAWS and other NA </w:t>
      </w:r>
      <w:r w:rsidR="00E62887" w:rsidRPr="006B3F78">
        <w:t>communities</w:t>
      </w:r>
      <w:r w:rsidR="00954228" w:rsidRPr="006B3F78">
        <w:t>.</w:t>
      </w:r>
    </w:p>
    <w:p w14:paraId="2CA967B3" w14:textId="6F76D292" w:rsidR="0098289C" w:rsidRPr="006B3F78" w:rsidRDefault="00FC5CCD" w:rsidP="00450E76">
      <w:pPr>
        <w:pStyle w:val="ListParagraph"/>
        <w:numPr>
          <w:ilvl w:val="0"/>
          <w:numId w:val="3"/>
        </w:numPr>
      </w:pPr>
      <w:r w:rsidRPr="006B3F78">
        <w:t>Providing</w:t>
      </w:r>
      <w:r w:rsidR="0098289C" w:rsidRPr="006B3F78">
        <w:t xml:space="preserve"> Subdomains that ASCs can use for local information</w:t>
      </w:r>
      <w:r w:rsidR="00954228" w:rsidRPr="006B3F78">
        <w:t>.</w:t>
      </w:r>
    </w:p>
    <w:p w14:paraId="79FC15C4" w14:textId="42DE04F7" w:rsidR="0098289C" w:rsidRPr="006B3F78" w:rsidRDefault="00FC5CCD" w:rsidP="00450E76">
      <w:pPr>
        <w:pStyle w:val="ListParagraph"/>
        <w:numPr>
          <w:ilvl w:val="0"/>
          <w:numId w:val="3"/>
        </w:numPr>
      </w:pPr>
      <w:r w:rsidRPr="006B3F78">
        <w:t>Assisting</w:t>
      </w:r>
      <w:r w:rsidR="00F224B6" w:rsidRPr="006B3F78">
        <w:t xml:space="preserve"> with setting up online communication </w:t>
      </w:r>
      <w:r w:rsidR="00CC2874" w:rsidRPr="006B3F78">
        <w:t>channels</w:t>
      </w:r>
      <w:r w:rsidR="00F224B6" w:rsidRPr="006B3F78">
        <w:t xml:space="preserve"> for subcommittees</w:t>
      </w:r>
      <w:r w:rsidR="00954228" w:rsidRPr="006B3F78">
        <w:t>.</w:t>
      </w:r>
    </w:p>
    <w:p w14:paraId="56DBF4F1" w14:textId="77777777" w:rsidR="00FE1C90" w:rsidRPr="006B3F78" w:rsidRDefault="00FE1C90" w:rsidP="00F94141"/>
    <w:p w14:paraId="4F509B64" w14:textId="77777777" w:rsidR="00F94141" w:rsidRPr="006B3F78" w:rsidRDefault="00F94141" w:rsidP="002D0A93">
      <w:pPr>
        <w:pStyle w:val="Heading2"/>
      </w:pPr>
      <w:bookmarkStart w:id="107" w:name="_Toc491280888"/>
      <w:bookmarkStart w:id="108" w:name="_Toc14105700"/>
      <w:r w:rsidRPr="006B3F78">
        <w:t>What is the role of the UK Parents and Carers Committee (UK P&amp;C)?</w:t>
      </w:r>
      <w:bookmarkEnd w:id="107"/>
      <w:bookmarkEnd w:id="108"/>
    </w:p>
    <w:p w14:paraId="39968C16" w14:textId="77777777" w:rsidR="00E74019" w:rsidRPr="006B3F78" w:rsidRDefault="00E74019" w:rsidP="00E74019">
      <w:pPr>
        <w:rPr>
          <w:b/>
          <w:i/>
          <w:color w:val="808080" w:themeColor="background1" w:themeShade="80"/>
          <w:sz w:val="28"/>
          <w:szCs w:val="28"/>
          <w:u w:val="single"/>
        </w:rPr>
      </w:pPr>
      <w:r w:rsidRPr="006B3F78">
        <w:rPr>
          <w:b/>
          <w:i/>
          <w:color w:val="808080" w:themeColor="background1" w:themeShade="80"/>
          <w:sz w:val="28"/>
          <w:szCs w:val="28"/>
          <w:u w:val="single"/>
        </w:rPr>
        <w:t>(Awaiting updated subcommittee guidelines before possible amendment and ratification of this section)</w:t>
      </w:r>
    </w:p>
    <w:p w14:paraId="62661D00" w14:textId="77777777" w:rsidR="00E24916" w:rsidRPr="006B3F78" w:rsidRDefault="00814C8D" w:rsidP="00E24916">
      <w:pPr>
        <w:rPr>
          <w:b/>
          <w:bCs/>
          <w:i/>
          <w:iCs/>
          <w:color w:val="4F81BD" w:themeColor="accent1"/>
        </w:rPr>
      </w:pPr>
      <w:r w:rsidRPr="006B3F78">
        <w:rPr>
          <w:rStyle w:val="IntenseEmphasis"/>
        </w:rPr>
        <w:t xml:space="preserve">At </w:t>
      </w:r>
      <w:r w:rsidR="00615B6F" w:rsidRPr="006B3F78">
        <w:rPr>
          <w:rStyle w:val="IntenseEmphasis"/>
        </w:rPr>
        <w:t>present,</w:t>
      </w:r>
      <w:r w:rsidRPr="006B3F78">
        <w:rPr>
          <w:rStyle w:val="IntenseEmphasis"/>
        </w:rPr>
        <w:t xml:space="preserve"> there is no</w:t>
      </w:r>
      <w:r w:rsidR="00E24916" w:rsidRPr="006B3F78">
        <w:rPr>
          <w:rStyle w:val="IntenseEmphasis"/>
        </w:rPr>
        <w:t xml:space="preserve"> committee.</w:t>
      </w:r>
    </w:p>
    <w:p w14:paraId="02736265" w14:textId="77777777" w:rsidR="00F94141" w:rsidRPr="006B3F78" w:rsidRDefault="00F94141" w:rsidP="00F94141">
      <w:r w:rsidRPr="006B3F78">
        <w:t xml:space="preserve">The Parents and Carers Committee was formed to support addicts with children. Meetings with a Crèche or </w:t>
      </w:r>
      <w:r w:rsidR="00CC2874" w:rsidRPr="006B3F78">
        <w:t xml:space="preserve">that are </w:t>
      </w:r>
      <w:r w:rsidRPr="006B3F78">
        <w:rPr>
          <w:noProof/>
        </w:rPr>
        <w:t>child</w:t>
      </w:r>
      <w:r w:rsidR="00FE7195" w:rsidRPr="006B3F78">
        <w:rPr>
          <w:noProof/>
        </w:rPr>
        <w:t>-</w:t>
      </w:r>
      <w:r w:rsidRPr="006B3F78">
        <w:rPr>
          <w:noProof/>
        </w:rPr>
        <w:t>friendly</w:t>
      </w:r>
      <w:r w:rsidRPr="006B3F78">
        <w:t xml:space="preserve"> can be difficult to set </w:t>
      </w:r>
      <w:r w:rsidR="00615B6F" w:rsidRPr="006B3F78">
        <w:t>up,</w:t>
      </w:r>
      <w:r w:rsidRPr="006B3F78">
        <w:t xml:space="preserve"> as there are </w:t>
      </w:r>
      <w:r w:rsidR="00CC2874" w:rsidRPr="006B3F78">
        <w:t>many additional</w:t>
      </w:r>
      <w:r w:rsidRPr="006B3F78">
        <w:t xml:space="preserve"> considerations. The cost and legal responsibilities </w:t>
      </w:r>
      <w:r w:rsidR="00CC2874" w:rsidRPr="006B3F78">
        <w:t>can be</w:t>
      </w:r>
      <w:r w:rsidRPr="006B3F78">
        <w:t xml:space="preserve"> daunting. The committee's aim is to offer support and advice, to meetings and areas to widen the availability of meetings to addicts caring for children. The Committee also has extensive experience in supporting and running </w:t>
      </w:r>
      <w:r w:rsidRPr="006B3F78">
        <w:rPr>
          <w:noProof/>
        </w:rPr>
        <w:t>Crè</w:t>
      </w:r>
      <w:r w:rsidR="00615B6F" w:rsidRPr="006B3F78">
        <w:rPr>
          <w:noProof/>
        </w:rPr>
        <w:t>ches</w:t>
      </w:r>
      <w:r w:rsidR="00615B6F" w:rsidRPr="006B3F78">
        <w:t xml:space="preserve"> for conventions. The P&amp;</w:t>
      </w:r>
      <w:r w:rsidRPr="006B3F78">
        <w:t>C website has recently been updated to make guidelines easily available to meetings and conventions. Members of the Committee are available to travel to areas/conventions to carry out workshops.</w:t>
      </w:r>
    </w:p>
    <w:p w14:paraId="1F92648E" w14:textId="77777777" w:rsidR="00F94141" w:rsidRPr="006B3F78" w:rsidRDefault="00F94141" w:rsidP="00F94141">
      <w:r w:rsidRPr="006B3F78">
        <w:t xml:space="preserve">Aims </w:t>
      </w:r>
    </w:p>
    <w:p w14:paraId="4E286757" w14:textId="77777777" w:rsidR="00F94141" w:rsidRPr="006B3F78" w:rsidRDefault="00F94141" w:rsidP="00450E76">
      <w:pPr>
        <w:pStyle w:val="ListParagraph"/>
        <w:numPr>
          <w:ilvl w:val="0"/>
          <w:numId w:val="3"/>
        </w:numPr>
      </w:pPr>
      <w:r w:rsidRPr="006B3F78">
        <w:t xml:space="preserve">To support </w:t>
      </w:r>
      <w:r w:rsidR="00CC2874" w:rsidRPr="006B3F78">
        <w:t>each</w:t>
      </w:r>
      <w:r w:rsidRPr="006B3F78">
        <w:t xml:space="preserve"> meeting in its primary purpose to carry the message to the addict, including parents and carers, who without help cannot attend meetings regularly.</w:t>
      </w:r>
    </w:p>
    <w:p w14:paraId="7F115795" w14:textId="77777777" w:rsidR="00F94141" w:rsidRPr="006B3F78" w:rsidRDefault="00F94141" w:rsidP="00450E76">
      <w:pPr>
        <w:pStyle w:val="ListParagraph"/>
        <w:numPr>
          <w:ilvl w:val="0"/>
          <w:numId w:val="3"/>
        </w:numPr>
      </w:pPr>
      <w:r w:rsidRPr="006B3F78">
        <w:t xml:space="preserve">To provide support and information to meetings wishing to provide crèche facilities (for example crèche worker contacts, insurance queries </w:t>
      </w:r>
      <w:r w:rsidR="00C77157" w:rsidRPr="006B3F78">
        <w:t>etc.</w:t>
      </w:r>
      <w:r w:rsidRPr="006B3F78">
        <w:t>).</w:t>
      </w:r>
    </w:p>
    <w:p w14:paraId="5759ED4F" w14:textId="77777777" w:rsidR="00F94141" w:rsidRPr="006B3F78" w:rsidRDefault="00F94141" w:rsidP="00450E76">
      <w:pPr>
        <w:pStyle w:val="ListParagraph"/>
        <w:numPr>
          <w:ilvl w:val="0"/>
          <w:numId w:val="3"/>
        </w:numPr>
      </w:pPr>
      <w:r w:rsidRPr="006B3F78">
        <w:t>To raise fellowship-wide awareness for the particular needs of parents in recovery.</w:t>
      </w:r>
    </w:p>
    <w:p w14:paraId="2FF1C50B" w14:textId="77777777" w:rsidR="00F94141" w:rsidRPr="006B3F78" w:rsidRDefault="00F94141" w:rsidP="00450E76">
      <w:pPr>
        <w:pStyle w:val="ListParagraph"/>
        <w:numPr>
          <w:ilvl w:val="0"/>
          <w:numId w:val="3"/>
        </w:numPr>
      </w:pPr>
      <w:r w:rsidRPr="006B3F78">
        <w:t>To provide support wherever possible to parents with or without their children.</w:t>
      </w:r>
    </w:p>
    <w:p w14:paraId="69210C90" w14:textId="77777777" w:rsidR="00F94141" w:rsidRPr="006B3F78" w:rsidRDefault="00F94141" w:rsidP="00450E76">
      <w:pPr>
        <w:pStyle w:val="ListParagraph"/>
        <w:numPr>
          <w:ilvl w:val="0"/>
          <w:numId w:val="3"/>
        </w:numPr>
      </w:pPr>
      <w:r w:rsidRPr="006B3F78">
        <w:t xml:space="preserve">To ensure that the NA Website &amp; </w:t>
      </w:r>
      <w:r w:rsidR="00D55EC8" w:rsidRPr="006B3F78">
        <w:t>the</w:t>
      </w:r>
      <w:r w:rsidRPr="006B3F78">
        <w:t xml:space="preserve"> Helpline, have </w:t>
      </w:r>
      <w:r w:rsidR="00CC2874" w:rsidRPr="006B3F78">
        <w:t>current</w:t>
      </w:r>
      <w:r w:rsidRPr="006B3F78">
        <w:t xml:space="preserve"> and accessible lists of all meetings that welcome children</w:t>
      </w:r>
      <w:r w:rsidR="00CC2874" w:rsidRPr="006B3F78">
        <w:t>,</w:t>
      </w:r>
      <w:r w:rsidRPr="006B3F78">
        <w:t xml:space="preserve"> or provide crèche facilities.</w:t>
      </w:r>
    </w:p>
    <w:p w14:paraId="33EBDAC9" w14:textId="77777777" w:rsidR="00F94141" w:rsidRPr="006B3F78" w:rsidRDefault="00F94141" w:rsidP="00450E76">
      <w:pPr>
        <w:pStyle w:val="ListParagraph"/>
        <w:numPr>
          <w:ilvl w:val="0"/>
          <w:numId w:val="3"/>
        </w:numPr>
      </w:pPr>
      <w:r w:rsidRPr="006B3F78">
        <w:t>To provide a contact person for any parent in need of help or advice.</w:t>
      </w:r>
    </w:p>
    <w:p w14:paraId="7A352F20" w14:textId="77777777" w:rsidR="00F94141" w:rsidRPr="006B3F78" w:rsidRDefault="00F94141" w:rsidP="002D0A93">
      <w:pPr>
        <w:pStyle w:val="Heading2"/>
      </w:pPr>
      <w:bookmarkStart w:id="109" w:name="_Toc491280889"/>
      <w:bookmarkStart w:id="110" w:name="_Toc14105701"/>
      <w:r w:rsidRPr="006B3F78">
        <w:t>What is the role of the Regional Literature Committee?</w:t>
      </w:r>
      <w:bookmarkEnd w:id="109"/>
      <w:bookmarkEnd w:id="110"/>
    </w:p>
    <w:p w14:paraId="1F1373A3" w14:textId="77777777" w:rsidR="00E74019" w:rsidRPr="006B3F78" w:rsidRDefault="00E74019" w:rsidP="00E74019">
      <w:pPr>
        <w:rPr>
          <w:b/>
          <w:i/>
          <w:color w:val="808080" w:themeColor="background1" w:themeShade="80"/>
          <w:sz w:val="28"/>
          <w:szCs w:val="28"/>
          <w:u w:val="single"/>
        </w:rPr>
      </w:pPr>
      <w:bookmarkStart w:id="111" w:name="OLE_LINK9"/>
      <w:bookmarkStart w:id="112" w:name="OLE_LINK10"/>
      <w:r w:rsidRPr="006B3F78">
        <w:rPr>
          <w:b/>
          <w:i/>
          <w:color w:val="808080" w:themeColor="background1" w:themeShade="80"/>
          <w:sz w:val="28"/>
          <w:szCs w:val="28"/>
          <w:u w:val="single"/>
        </w:rPr>
        <w:t>(Awaiting updated subcommittee guidelines before possible amendment and ratification of this section)</w:t>
      </w:r>
    </w:p>
    <w:p w14:paraId="655DE438" w14:textId="77777777" w:rsidR="00F94141" w:rsidRPr="006B3F78" w:rsidRDefault="00814C8D" w:rsidP="00F94141">
      <w:pPr>
        <w:rPr>
          <w:rStyle w:val="IntenseEmphasis"/>
        </w:rPr>
      </w:pPr>
      <w:r w:rsidRPr="006B3F78">
        <w:rPr>
          <w:rStyle w:val="IntenseEmphasis"/>
        </w:rPr>
        <w:t xml:space="preserve">At </w:t>
      </w:r>
      <w:r w:rsidR="00615B6F" w:rsidRPr="006B3F78">
        <w:rPr>
          <w:rStyle w:val="IntenseEmphasis"/>
        </w:rPr>
        <w:t>present,</w:t>
      </w:r>
      <w:r w:rsidRPr="006B3F78">
        <w:rPr>
          <w:rStyle w:val="IntenseEmphasis"/>
        </w:rPr>
        <w:t xml:space="preserve"> there is no</w:t>
      </w:r>
      <w:r w:rsidR="00F94141" w:rsidRPr="006B3F78">
        <w:rPr>
          <w:rStyle w:val="IntenseEmphasis"/>
        </w:rPr>
        <w:t xml:space="preserve"> committee.</w:t>
      </w:r>
    </w:p>
    <w:bookmarkEnd w:id="111"/>
    <w:bookmarkEnd w:id="112"/>
    <w:p w14:paraId="5E093373" w14:textId="19509F5C" w:rsidR="00F94141" w:rsidRPr="006B3F78" w:rsidRDefault="00F94141" w:rsidP="00F94141">
      <w:r w:rsidRPr="006B3F78">
        <w:t>The purpose of a Regional Literature committee is to assist in the creation, development and revision of NA literature; its presentation for review and approval; and the distribution of approved literature to addicts.</w:t>
      </w:r>
      <w:r w:rsidR="00E74019" w:rsidRPr="006B3F78">
        <w:t xml:space="preserve"> </w:t>
      </w:r>
      <w:r w:rsidRPr="006B3F78">
        <w:t xml:space="preserve">They may host workshops to support ASCs by sharing </w:t>
      </w:r>
      <w:r w:rsidRPr="006B3F78">
        <w:rPr>
          <w:noProof/>
        </w:rPr>
        <w:t>experience</w:t>
      </w:r>
      <w:r w:rsidR="00FE7195" w:rsidRPr="006B3F78">
        <w:rPr>
          <w:noProof/>
        </w:rPr>
        <w:t>s</w:t>
      </w:r>
      <w:r w:rsidRPr="006B3F78">
        <w:t xml:space="preserve"> or to create specific works as requested by the UK Fellowship for approval and distribution in the UK Region.</w:t>
      </w:r>
    </w:p>
    <w:p w14:paraId="2207AD54" w14:textId="77777777" w:rsidR="00F94141" w:rsidRPr="006B3F78" w:rsidRDefault="00F94141" w:rsidP="00F94141">
      <w:r w:rsidRPr="006B3F78">
        <w:t>NA literature reaches addicts</w:t>
      </w:r>
    </w:p>
    <w:p w14:paraId="1B912E3C" w14:textId="5879A222" w:rsidR="00F94141" w:rsidRPr="006B3F78" w:rsidRDefault="00F94141" w:rsidP="00450E76">
      <w:pPr>
        <w:pStyle w:val="ListParagraph"/>
        <w:numPr>
          <w:ilvl w:val="0"/>
          <w:numId w:val="3"/>
        </w:numPr>
      </w:pPr>
      <w:r w:rsidRPr="006B3F78">
        <w:t>through meetings</w:t>
      </w:r>
      <w:r w:rsidR="00954228" w:rsidRPr="006B3F78">
        <w:t>.</w:t>
      </w:r>
    </w:p>
    <w:p w14:paraId="2BA7688C" w14:textId="56C01F77" w:rsidR="00F94141" w:rsidRPr="006B3F78" w:rsidRDefault="00F94141" w:rsidP="00450E76">
      <w:pPr>
        <w:pStyle w:val="ListParagraph"/>
        <w:numPr>
          <w:ilvl w:val="0"/>
          <w:numId w:val="3"/>
        </w:numPr>
      </w:pPr>
      <w:r w:rsidRPr="006B3F78">
        <w:t>through H&amp;I or PI service</w:t>
      </w:r>
      <w:r w:rsidR="00954228" w:rsidRPr="006B3F78">
        <w:t>.</w:t>
      </w:r>
    </w:p>
    <w:p w14:paraId="506297E7" w14:textId="30D6226A" w:rsidR="00F94141" w:rsidRPr="006B3F78" w:rsidRDefault="00F94141" w:rsidP="00450E76">
      <w:pPr>
        <w:pStyle w:val="ListParagraph"/>
        <w:numPr>
          <w:ilvl w:val="0"/>
          <w:numId w:val="3"/>
        </w:numPr>
      </w:pPr>
      <w:r w:rsidRPr="006B3F78">
        <w:t>through the Helpline</w:t>
      </w:r>
      <w:r w:rsidR="00954228" w:rsidRPr="006B3F78">
        <w:t>.</w:t>
      </w:r>
    </w:p>
    <w:p w14:paraId="716A58F9" w14:textId="0D1D4174" w:rsidR="00F94141" w:rsidRPr="006B3F78" w:rsidRDefault="00F94141" w:rsidP="00450E76">
      <w:pPr>
        <w:pStyle w:val="ListParagraph"/>
        <w:numPr>
          <w:ilvl w:val="0"/>
          <w:numId w:val="3"/>
        </w:numPr>
      </w:pPr>
      <w:r w:rsidRPr="006B3F78">
        <w:t>through sales by the UKSO to addicts or those concerned with addicts</w:t>
      </w:r>
      <w:r w:rsidR="00954228" w:rsidRPr="006B3F78">
        <w:t>.</w:t>
      </w:r>
    </w:p>
    <w:p w14:paraId="17E4436B" w14:textId="055A9B19" w:rsidR="00F94141" w:rsidRPr="006B3F78" w:rsidRDefault="00F94141" w:rsidP="00450E76">
      <w:pPr>
        <w:pStyle w:val="ListParagraph"/>
        <w:numPr>
          <w:ilvl w:val="0"/>
          <w:numId w:val="3"/>
        </w:numPr>
      </w:pPr>
      <w:r w:rsidRPr="006B3F78">
        <w:t>through members who keep wh</w:t>
      </w:r>
      <w:r w:rsidR="00084346" w:rsidRPr="006B3F78">
        <w:t>at they have by giving it away</w:t>
      </w:r>
      <w:r w:rsidR="00954228" w:rsidRPr="006B3F78">
        <w:t>.</w:t>
      </w:r>
    </w:p>
    <w:p w14:paraId="2AFB1632" w14:textId="3966C94F" w:rsidR="00F94141" w:rsidRPr="006B3F78" w:rsidRDefault="00F94141" w:rsidP="00F94141">
      <w:r w:rsidRPr="006B3F78">
        <w:t>NA literature provides a durable, consistent message of recovery.</w:t>
      </w:r>
      <w:r w:rsidR="00E74019" w:rsidRPr="006B3F78">
        <w:t xml:space="preserve"> </w:t>
      </w:r>
      <w:r w:rsidRPr="006B3F78">
        <w:t>It is relied on in all kinds of situations to sustain our own recovery and to carry the message.</w:t>
      </w:r>
      <w:r w:rsidR="00E74019" w:rsidRPr="006B3F78">
        <w:t xml:space="preserve"> </w:t>
      </w:r>
      <w:r w:rsidRPr="006B3F78">
        <w:t>There is an enormous amount which can be achieved by local or national literature committees to help carry NA's message.</w:t>
      </w:r>
    </w:p>
    <w:p w14:paraId="7D8F4A16" w14:textId="065577B3" w:rsidR="00F94141" w:rsidRPr="006B3F78" w:rsidRDefault="00F94141" w:rsidP="00F94141">
      <w:r w:rsidRPr="006B3F78">
        <w:t>Work is needed on new literature for review.</w:t>
      </w:r>
      <w:r w:rsidR="00E74019" w:rsidRPr="006B3F78">
        <w:t xml:space="preserve"> </w:t>
      </w:r>
      <w:r w:rsidRPr="006B3F78">
        <w:t>Workshops can be held</w:t>
      </w:r>
    </w:p>
    <w:p w14:paraId="7D1A2A98" w14:textId="73D6106C" w:rsidR="00F94141" w:rsidRPr="006B3F78" w:rsidRDefault="00F94141" w:rsidP="00450E76">
      <w:pPr>
        <w:pStyle w:val="ListParagraph"/>
        <w:numPr>
          <w:ilvl w:val="0"/>
          <w:numId w:val="3"/>
        </w:numPr>
      </w:pPr>
      <w:r w:rsidRPr="006B3F78">
        <w:t>to generate new literature</w:t>
      </w:r>
      <w:r w:rsidR="00954228" w:rsidRPr="006B3F78">
        <w:t>.</w:t>
      </w:r>
    </w:p>
    <w:p w14:paraId="6FE10C1E" w14:textId="121880B4" w:rsidR="00F94141" w:rsidRPr="006B3F78" w:rsidRDefault="00F94141" w:rsidP="00450E76">
      <w:pPr>
        <w:pStyle w:val="ListParagraph"/>
        <w:numPr>
          <w:ilvl w:val="0"/>
          <w:numId w:val="3"/>
        </w:numPr>
      </w:pPr>
      <w:r w:rsidRPr="006B3F78">
        <w:t>to enthuse the membership into making NA literature more widely available</w:t>
      </w:r>
      <w:r w:rsidR="00954228" w:rsidRPr="006B3F78">
        <w:t>.</w:t>
      </w:r>
    </w:p>
    <w:p w14:paraId="279AC154" w14:textId="11BABAC2" w:rsidR="00F94141" w:rsidRPr="006B3F78" w:rsidRDefault="00F94141" w:rsidP="00450E76">
      <w:pPr>
        <w:pStyle w:val="ListParagraph"/>
        <w:numPr>
          <w:ilvl w:val="0"/>
          <w:numId w:val="3"/>
        </w:numPr>
      </w:pPr>
      <w:r w:rsidRPr="006B3F78">
        <w:t>to encourage members to buy and give away more literature where it is needed: in hospitals and</w:t>
      </w:r>
      <w:r w:rsidR="00084346" w:rsidRPr="006B3F78">
        <w:t xml:space="preserve"> institutions and to newcomers</w:t>
      </w:r>
      <w:r w:rsidR="00954228" w:rsidRPr="006B3F78">
        <w:t>.</w:t>
      </w:r>
    </w:p>
    <w:p w14:paraId="76F772AD" w14:textId="77777777" w:rsidR="00F94141" w:rsidRPr="006B3F78" w:rsidRDefault="00F94141" w:rsidP="00F94141">
      <w:r w:rsidRPr="006B3F78">
        <w:t>As with all the other committees, the services depend on ASCs' and Groups' participation through willing members.</w:t>
      </w:r>
    </w:p>
    <w:p w14:paraId="0DF75BC6" w14:textId="77777777" w:rsidR="00F94141" w:rsidRPr="006B3F78" w:rsidRDefault="00F94141" w:rsidP="002D0A93">
      <w:pPr>
        <w:pStyle w:val="Heading2"/>
      </w:pPr>
      <w:bookmarkStart w:id="113" w:name="_Toc491280890"/>
      <w:bookmarkStart w:id="114" w:name="_Toc14105702"/>
      <w:r w:rsidRPr="006B3F78">
        <w:t>What is the role of the UK Convention of Narcotics Anonymous Committee (UKCNA)?</w:t>
      </w:r>
      <w:bookmarkEnd w:id="113"/>
      <w:bookmarkEnd w:id="114"/>
    </w:p>
    <w:p w14:paraId="7F3AF0B6" w14:textId="77777777" w:rsidR="00E74019" w:rsidRPr="006B3F78" w:rsidRDefault="00E74019" w:rsidP="00E74019">
      <w:pPr>
        <w:rPr>
          <w:b/>
          <w:i/>
          <w:color w:val="808080" w:themeColor="background1" w:themeShade="80"/>
          <w:sz w:val="28"/>
          <w:szCs w:val="28"/>
          <w:u w:val="single"/>
        </w:rPr>
      </w:pPr>
      <w:r w:rsidRPr="006B3F78">
        <w:rPr>
          <w:b/>
          <w:i/>
          <w:color w:val="808080" w:themeColor="background1" w:themeShade="80"/>
          <w:sz w:val="28"/>
          <w:szCs w:val="28"/>
          <w:u w:val="single"/>
        </w:rPr>
        <w:t>(Awaiting updated subcommittee guidelines before possible amendment and ratification of this section)</w:t>
      </w:r>
    </w:p>
    <w:p w14:paraId="65887765" w14:textId="77777777" w:rsidR="00F94141" w:rsidRPr="006B3F78" w:rsidRDefault="00F94141" w:rsidP="00F94141">
      <w:r w:rsidRPr="006B3F78">
        <w:t xml:space="preserve">It is a policy of Region that any area can bid to host </w:t>
      </w:r>
      <w:r w:rsidR="00CC2874" w:rsidRPr="006B3F78">
        <w:t xml:space="preserve">the </w:t>
      </w:r>
      <w:r w:rsidRPr="006B3F78">
        <w:t>UKCNA. The suggested bid content should include the following:</w:t>
      </w:r>
    </w:p>
    <w:p w14:paraId="3F594DEF" w14:textId="5557C6D2" w:rsidR="00DF4305" w:rsidRPr="006B3F78" w:rsidRDefault="00F94141" w:rsidP="00983987">
      <w:pPr>
        <w:pStyle w:val="ListParagraph"/>
        <w:numPr>
          <w:ilvl w:val="0"/>
          <w:numId w:val="3"/>
        </w:numPr>
      </w:pPr>
      <w:r w:rsidRPr="006B3F78">
        <w:t>Details of venue</w:t>
      </w:r>
      <w:r w:rsidR="00954228" w:rsidRPr="006B3F78">
        <w:t>.</w:t>
      </w:r>
    </w:p>
    <w:p w14:paraId="600FA768" w14:textId="63BB388C" w:rsidR="00F94141" w:rsidRPr="006B3F78" w:rsidRDefault="00F94141" w:rsidP="00450E76">
      <w:pPr>
        <w:pStyle w:val="ListParagraph"/>
        <w:numPr>
          <w:ilvl w:val="0"/>
          <w:numId w:val="3"/>
        </w:numPr>
      </w:pPr>
      <w:r w:rsidRPr="006B3F78">
        <w:rPr>
          <w:noProof/>
        </w:rPr>
        <w:t>Timing</w:t>
      </w:r>
      <w:r w:rsidRPr="006B3F78">
        <w:t xml:space="preserve"> of event</w:t>
      </w:r>
      <w:r w:rsidR="00954228" w:rsidRPr="006B3F78">
        <w:t>.</w:t>
      </w:r>
    </w:p>
    <w:p w14:paraId="53963BF6" w14:textId="79B79E38" w:rsidR="00F94141" w:rsidRPr="006B3F78" w:rsidRDefault="00F94141" w:rsidP="00450E76">
      <w:pPr>
        <w:pStyle w:val="ListParagraph"/>
        <w:numPr>
          <w:ilvl w:val="0"/>
          <w:numId w:val="3"/>
        </w:numPr>
      </w:pPr>
      <w:r w:rsidRPr="006B3F78">
        <w:t>Financial budget</w:t>
      </w:r>
      <w:r w:rsidR="00CC2874" w:rsidRPr="006B3F78">
        <w:t>s</w:t>
      </w:r>
      <w:r w:rsidR="00954228" w:rsidRPr="006B3F78">
        <w:t>.</w:t>
      </w:r>
      <w:r w:rsidRPr="006B3F78">
        <w:t xml:space="preserve"> </w:t>
      </w:r>
    </w:p>
    <w:p w14:paraId="705DE80E" w14:textId="7477A616" w:rsidR="00CC2874" w:rsidRPr="006B3F78" w:rsidRDefault="00F94141" w:rsidP="00E74019">
      <w:pPr>
        <w:pStyle w:val="ListParagraph"/>
        <w:numPr>
          <w:ilvl w:val="0"/>
          <w:numId w:val="3"/>
        </w:numPr>
      </w:pPr>
      <w:r w:rsidRPr="006B3F78">
        <w:t>Local resources to support event etc.</w:t>
      </w:r>
    </w:p>
    <w:p w14:paraId="5D9C62EF" w14:textId="04A5346D" w:rsidR="00CC2874" w:rsidRPr="006B3F78" w:rsidRDefault="00CC2874" w:rsidP="00F94141">
      <w:r w:rsidRPr="006B3F78">
        <w:t>A detailed breakdown of bid requi</w:t>
      </w:r>
      <w:r w:rsidR="00450C1E" w:rsidRPr="006B3F78">
        <w:t xml:space="preserve">rements is included in </w:t>
      </w:r>
      <w:r w:rsidR="00450C1E" w:rsidRPr="006B3F78">
        <w:fldChar w:fldCharType="begin"/>
      </w:r>
      <w:r w:rsidR="00450C1E" w:rsidRPr="006B3F78">
        <w:instrText xml:space="preserve"> REF _Ref494020753 \n \h </w:instrText>
      </w:r>
      <w:r w:rsidR="00FD1868" w:rsidRPr="006B3F78">
        <w:instrText xml:space="preserve"> \* MERGEFORMAT </w:instrText>
      </w:r>
      <w:r w:rsidR="00450C1E" w:rsidRPr="006B3F78">
        <w:fldChar w:fldCharType="separate"/>
      </w:r>
      <w:r w:rsidR="00281B63">
        <w:t>Appendix 6</w:t>
      </w:r>
      <w:r w:rsidR="00450C1E" w:rsidRPr="006B3F78">
        <w:fldChar w:fldCharType="end"/>
      </w:r>
      <w:r w:rsidRPr="006B3F78">
        <w:t>.</w:t>
      </w:r>
    </w:p>
    <w:p w14:paraId="538C62C9" w14:textId="1CD83999" w:rsidR="00F94141" w:rsidRPr="006B3F78" w:rsidRDefault="00F94141" w:rsidP="00F94141">
      <w:r w:rsidRPr="006B3F78">
        <w:t xml:space="preserve">If the bid is successful, the area must then put together </w:t>
      </w:r>
      <w:r w:rsidR="008F3EBA" w:rsidRPr="006B3F78">
        <w:t>a</w:t>
      </w:r>
      <w:r w:rsidRPr="006B3F78">
        <w:t xml:space="preserve"> host committee</w:t>
      </w:r>
      <w:r w:rsidR="00E36508" w:rsidRPr="006B3F78">
        <w:t>.</w:t>
      </w:r>
      <w:r w:rsidRPr="006B3F78">
        <w:t xml:space="preserve"> The UKCNA committee will then liaise with the host committee in the preparation and planning of the UK Convention</w:t>
      </w:r>
      <w:r w:rsidR="00E36508" w:rsidRPr="006B3F78">
        <w:t>.</w:t>
      </w:r>
      <w:r w:rsidRPr="006B3F78">
        <w:t xml:space="preserve"> In recent years</w:t>
      </w:r>
      <w:r w:rsidR="00DF4305" w:rsidRPr="006B3F78">
        <w:t>,</w:t>
      </w:r>
      <w:r w:rsidRPr="006B3F78">
        <w:t xml:space="preserve"> the UK convention has remained in Birmingham</w:t>
      </w:r>
      <w:r w:rsidR="00DF4305" w:rsidRPr="006B3F78">
        <w:t>,</w:t>
      </w:r>
      <w:r w:rsidRPr="006B3F78">
        <w:t xml:space="preserve"> as there have been no other bids received at the RSC.</w:t>
      </w:r>
      <w:r w:rsidR="00E74019" w:rsidRPr="006B3F78">
        <w:t xml:space="preserve"> </w:t>
      </w:r>
      <w:r w:rsidRPr="006B3F78">
        <w:t>Consistent enthusiasm is needed from year to year, to maintain the success of the UK convention. Although conventions are generally thought of in terms of just being celebrations of recovery, the RSC has relied heavily on the UK convention to support its other services financially</w:t>
      </w:r>
      <w:r w:rsidR="00E36508" w:rsidRPr="006B3F78">
        <w:t>.</w:t>
      </w:r>
      <w:r w:rsidRPr="006B3F78">
        <w:t xml:space="preserve"> </w:t>
      </w:r>
      <w:r w:rsidRPr="006B3F78">
        <w:rPr>
          <w:noProof/>
        </w:rPr>
        <w:t>It</w:t>
      </w:r>
      <w:r w:rsidR="009433FC" w:rsidRPr="006B3F78">
        <w:rPr>
          <w:noProof/>
        </w:rPr>
        <w:t>'</w:t>
      </w:r>
      <w:r w:rsidRPr="006B3F78">
        <w:rPr>
          <w:noProof/>
        </w:rPr>
        <w:t>s</w:t>
      </w:r>
      <w:r w:rsidRPr="006B3F78">
        <w:t xml:space="preserve"> programming</w:t>
      </w:r>
      <w:r w:rsidR="007E4279" w:rsidRPr="006B3F78">
        <w:t>,</w:t>
      </w:r>
      <w:r w:rsidRPr="006B3F78">
        <w:t xml:space="preserve"> and the type of events it holds during the year to generate support</w:t>
      </w:r>
      <w:r w:rsidR="007E4279" w:rsidRPr="006B3F78">
        <w:t>,</w:t>
      </w:r>
      <w:r w:rsidRPr="006B3F78">
        <w:t xml:space="preserve"> all reflect a strong theme of unity and active participation.</w:t>
      </w:r>
      <w:r w:rsidR="007E4279" w:rsidRPr="006B3F78">
        <w:t xml:space="preserve"> </w:t>
      </w:r>
    </w:p>
    <w:p w14:paraId="4BB68B71" w14:textId="77777777" w:rsidR="001709E7" w:rsidRPr="006B3F78" w:rsidRDefault="00A3766B" w:rsidP="001709E7">
      <w:pPr>
        <w:pStyle w:val="Heading2"/>
      </w:pPr>
      <w:bookmarkStart w:id="115" w:name="_Toc14105703"/>
      <w:r w:rsidRPr="006B3F78">
        <w:t>Ad-hoc Committees</w:t>
      </w:r>
      <w:bookmarkEnd w:id="115"/>
    </w:p>
    <w:p w14:paraId="35104066" w14:textId="0887818D" w:rsidR="003B3529" w:rsidRPr="006B3F78" w:rsidRDefault="003B3529" w:rsidP="003B3529">
      <w:r w:rsidRPr="006B3F78">
        <w:t>From time to time an issue will arise that is not covered by current RSC policy</w:t>
      </w:r>
      <w:r w:rsidR="00954228" w:rsidRPr="006B3F78">
        <w:t>,</w:t>
      </w:r>
      <w:r w:rsidRPr="006B3F78">
        <w:t xml:space="preserve"> and that requires additional </w:t>
      </w:r>
      <w:r w:rsidRPr="006B3F78">
        <w:rPr>
          <w:noProof/>
        </w:rPr>
        <w:t>information</w:t>
      </w:r>
      <w:r w:rsidRPr="006B3F78">
        <w:t xml:space="preserve"> or the drafting of possible solutions. To aid Region in conducting business in a timely fashion, an ad-hoc committee may be formed to address this.</w:t>
      </w:r>
    </w:p>
    <w:p w14:paraId="4B83546F" w14:textId="11729253" w:rsidR="003B3529" w:rsidRPr="006B3F78" w:rsidRDefault="003B3529" w:rsidP="003B3529">
      <w:r w:rsidRPr="006B3F78">
        <w:t>Each Ad-hoc committee is formed for a specific purpose and is dissolved upon completion of the task, achievement of the objective</w:t>
      </w:r>
      <w:r w:rsidR="00954228" w:rsidRPr="006B3F78">
        <w:t>,</w:t>
      </w:r>
      <w:r w:rsidRPr="006B3F78">
        <w:t xml:space="preserve"> or being disbanded by the regional body.</w:t>
      </w:r>
    </w:p>
    <w:p w14:paraId="3EC56EC7" w14:textId="35EC7C80" w:rsidR="003B3529" w:rsidRPr="006B3F78" w:rsidRDefault="003B3529" w:rsidP="003B3529">
      <w:r w:rsidRPr="006B3F78">
        <w:t>The terms of reference for each Ad-hoc Committee of the RSC define the rol</w:t>
      </w:r>
      <w:r w:rsidR="00243F0C" w:rsidRPr="006B3F78">
        <w:t xml:space="preserve">e of the particular committee. </w:t>
      </w:r>
    </w:p>
    <w:p w14:paraId="37379AF1" w14:textId="118221DC" w:rsidR="003B3529" w:rsidRPr="006B3F78" w:rsidRDefault="003B3529" w:rsidP="003B3529">
      <w:pPr>
        <w:pStyle w:val="Heading3"/>
      </w:pPr>
      <w:bookmarkStart w:id="116" w:name="_Toc14105704"/>
      <w:r w:rsidRPr="006B3F78">
        <w:t xml:space="preserve">How is an Ad-hoc </w:t>
      </w:r>
      <w:r w:rsidR="00A04AE5" w:rsidRPr="006B3F78">
        <w:t xml:space="preserve">Committee </w:t>
      </w:r>
      <w:r w:rsidRPr="006B3F78">
        <w:t>formed?</w:t>
      </w:r>
      <w:bookmarkEnd w:id="116"/>
    </w:p>
    <w:p w14:paraId="6B3FD070" w14:textId="2DB55BF2" w:rsidR="003B3529" w:rsidRPr="006B3F78" w:rsidRDefault="003B3529" w:rsidP="003B3529">
      <w:r w:rsidRPr="006B3F78">
        <w:t xml:space="preserve">The RSC may establish Ad-hoc Committees as it deems </w:t>
      </w:r>
      <w:r w:rsidR="00745742" w:rsidRPr="006B3F78">
        <w:t>necessary and</w:t>
      </w:r>
      <w:r w:rsidRPr="006B3F78">
        <w:t xml:space="preserve"> assign to them such duties as it considers appropriate. This is done through a motion that has to be seconded and pas</w:t>
      </w:r>
      <w:r w:rsidR="0044218E" w:rsidRPr="006B3F78">
        <w:t xml:space="preserve">sed in the usual manner (see </w:t>
      </w:r>
      <w:r w:rsidR="0044218E" w:rsidRPr="006B3F78">
        <w:fldChar w:fldCharType="begin"/>
      </w:r>
      <w:r w:rsidR="0044218E" w:rsidRPr="006B3F78">
        <w:instrText xml:space="preserve"> REF _Ref496435360 \r \h </w:instrText>
      </w:r>
      <w:r w:rsidR="006B3F78">
        <w:instrText xml:space="preserve"> \* MERGEFORMAT </w:instrText>
      </w:r>
      <w:r w:rsidR="0044218E" w:rsidRPr="006B3F78">
        <w:fldChar w:fldCharType="separate"/>
      </w:r>
      <w:r w:rsidR="00281B63">
        <w:t>3.10</w:t>
      </w:r>
      <w:r w:rsidR="0044218E" w:rsidRPr="006B3F78">
        <w:fldChar w:fldCharType="end"/>
      </w:r>
      <w:r w:rsidRPr="006B3F78">
        <w:t xml:space="preserve">). The RSC will assign an ad-hoc committee </w:t>
      </w:r>
      <w:r w:rsidR="00954228" w:rsidRPr="006B3F78">
        <w:t>Chair</w:t>
      </w:r>
      <w:r w:rsidRPr="006B3F78">
        <w:t>; this may be done by asking for a volunteer or nominating someone who has relevant</w:t>
      </w:r>
      <w:r w:rsidR="00A04AE5" w:rsidRPr="006B3F78">
        <w:t xml:space="preserve"> experience, keeping in mind the</w:t>
      </w:r>
      <w:r w:rsidRPr="006B3F78">
        <w:t xml:space="preserve"> 4th Concept</w:t>
      </w:r>
      <w:r w:rsidR="00A04AE5" w:rsidRPr="006B3F78">
        <w:t xml:space="preserve"> of Narcotics Anonymous</w:t>
      </w:r>
      <w:r w:rsidRPr="006B3F78">
        <w:t>. The purpose of the committee will be shared with the wider fellowship</w:t>
      </w:r>
      <w:r w:rsidR="00954228" w:rsidRPr="006B3F78">
        <w:t>,</w:t>
      </w:r>
      <w:r w:rsidRPr="006B3F78">
        <w:t xml:space="preserve"> so that expressions of interest in joining the committee may be put forward.</w:t>
      </w:r>
    </w:p>
    <w:p w14:paraId="0A2C3E12" w14:textId="77777777" w:rsidR="003B3529" w:rsidRPr="006B3F78" w:rsidRDefault="003B3529" w:rsidP="003B3529">
      <w:r w:rsidRPr="006B3F78">
        <w:t>An ad-hoc committee shall operate with no less than three members.</w:t>
      </w:r>
    </w:p>
    <w:p w14:paraId="5E55E2DF" w14:textId="77777777" w:rsidR="003B3529" w:rsidRPr="006B3F78" w:rsidRDefault="003B3529" w:rsidP="003B3529">
      <w:pPr>
        <w:pStyle w:val="Heading3"/>
      </w:pPr>
      <w:bookmarkStart w:id="117" w:name="_Toc14105705"/>
      <w:r w:rsidRPr="006B3F78">
        <w:t>Who can participate in an Ad-hoc Committee?</w:t>
      </w:r>
      <w:bookmarkEnd w:id="117"/>
    </w:p>
    <w:p w14:paraId="1FED76E8" w14:textId="784D0BF9" w:rsidR="003B3529" w:rsidRPr="006B3F78" w:rsidRDefault="003B3529" w:rsidP="003B3529">
      <w:r w:rsidRPr="006B3F78">
        <w:t>Any NA member can be part of an Ad-hoc Committee except the chair of the RSC</w:t>
      </w:r>
      <w:r w:rsidR="00954228" w:rsidRPr="006B3F78">
        <w:t>,</w:t>
      </w:r>
      <w:r w:rsidRPr="006B3F78">
        <w:t xml:space="preserve"> and any</w:t>
      </w:r>
      <w:r w:rsidR="00817450" w:rsidRPr="006B3F78">
        <w:t>one</w:t>
      </w:r>
      <w:r w:rsidRPr="006B3F78">
        <w:t xml:space="preserve"> who holds a service position that may be a conflict of interest with the terms of the Ad-hoc Committee.</w:t>
      </w:r>
    </w:p>
    <w:p w14:paraId="73F7595A" w14:textId="77777777" w:rsidR="003B3529" w:rsidRPr="006B3F78" w:rsidRDefault="003B3529" w:rsidP="003B3529">
      <w:pPr>
        <w:pStyle w:val="Heading3"/>
      </w:pPr>
      <w:bookmarkStart w:id="118" w:name="_Toc14105706"/>
      <w:r w:rsidRPr="006B3F78">
        <w:t>How do ad-hoc committees operate?</w:t>
      </w:r>
      <w:bookmarkEnd w:id="118"/>
    </w:p>
    <w:p w14:paraId="732BBEF0" w14:textId="1750E6B0" w:rsidR="003B3529" w:rsidRPr="006B3F78" w:rsidRDefault="003B3529" w:rsidP="003B3529">
      <w:r w:rsidRPr="006B3F78">
        <w:t xml:space="preserve">An Ad-hoc Committee operates according to Region approved terms of reference outlining its duties and responsibilities. An ad-hoc committee shall meet regularly using method of online meeting so that geographical location does not </w:t>
      </w:r>
      <w:r w:rsidR="00FD1868" w:rsidRPr="006B3F78">
        <w:t>limit</w:t>
      </w:r>
      <w:r w:rsidRPr="006B3F78">
        <w:t xml:space="preserve"> participation.</w:t>
      </w:r>
    </w:p>
    <w:p w14:paraId="7048F718" w14:textId="11D38315" w:rsidR="003B3529" w:rsidRPr="006B3F78" w:rsidRDefault="003B3529" w:rsidP="003B3529">
      <w:r w:rsidRPr="006B3F78">
        <w:t xml:space="preserve">An Ad-hoc Committee must get an extension approved </w:t>
      </w:r>
      <w:r w:rsidR="00954228" w:rsidRPr="006B3F78">
        <w:t>if it needs to go</w:t>
      </w:r>
      <w:r w:rsidRPr="006B3F78">
        <w:t xml:space="preserve"> beyond the time limit specified in its terms of reference. </w:t>
      </w:r>
    </w:p>
    <w:p w14:paraId="3A3C41F0" w14:textId="77777777" w:rsidR="003B3529" w:rsidRPr="006B3F78" w:rsidRDefault="003B3529" w:rsidP="003B3529">
      <w:pPr>
        <w:pStyle w:val="Heading3"/>
      </w:pPr>
      <w:bookmarkStart w:id="119" w:name="_Toc14105707"/>
      <w:r w:rsidRPr="006B3F78">
        <w:t>What are the Duties and Responsibilities?</w:t>
      </w:r>
      <w:bookmarkEnd w:id="119"/>
      <w:r w:rsidRPr="006B3F78">
        <w:t xml:space="preserve"> </w:t>
      </w:r>
    </w:p>
    <w:p w14:paraId="34BA7585" w14:textId="77777777" w:rsidR="003B3529" w:rsidRPr="006B3F78" w:rsidRDefault="003B3529" w:rsidP="003B3529">
      <w:r w:rsidRPr="006B3F78">
        <w:t>Each Ad-hoc Committee will present a progress report at each Region which wi</w:t>
      </w:r>
      <w:r w:rsidR="0084145B" w:rsidRPr="006B3F78">
        <w:t>ll also be included in each pre-</w:t>
      </w:r>
      <w:r w:rsidRPr="006B3F78">
        <w:t>region report. The Ad-hoc Committee w</w:t>
      </w:r>
      <w:r w:rsidR="004E2AA7" w:rsidRPr="006B3F78">
        <w:t xml:space="preserve">ill be guided by the </w:t>
      </w:r>
      <w:r w:rsidR="00B04107" w:rsidRPr="006B3F78">
        <w:t>conscience</w:t>
      </w:r>
      <w:r w:rsidR="004E2AA7" w:rsidRPr="006B3F78">
        <w:t xml:space="preserve"> of</w:t>
      </w:r>
      <w:r w:rsidRPr="006B3F78">
        <w:t xml:space="preserve"> Region to ensure they are adhering to both the initial purpose and intent. </w:t>
      </w:r>
    </w:p>
    <w:p w14:paraId="703B4748" w14:textId="77777777" w:rsidR="003B3529" w:rsidRPr="006B3F78" w:rsidRDefault="003B3529" w:rsidP="003B3529">
      <w:r w:rsidRPr="006B3F78">
        <w:t xml:space="preserve">The UKNA RSC will take into consideration, but will not be bound by, any Ad-hoc Committee recommendations. </w:t>
      </w:r>
    </w:p>
    <w:p w14:paraId="2D2A7870" w14:textId="77777777" w:rsidR="003B3529" w:rsidRPr="006B3F78" w:rsidRDefault="003B3529" w:rsidP="003B3529">
      <w:pPr>
        <w:pStyle w:val="Heading3"/>
      </w:pPr>
      <w:bookmarkStart w:id="120" w:name="_Toc14105708"/>
      <w:r w:rsidRPr="006B3F78">
        <w:t>What are the Terms of Reference for Ad-hoc Committees?</w:t>
      </w:r>
      <w:bookmarkEnd w:id="120"/>
    </w:p>
    <w:p w14:paraId="515B2E16" w14:textId="77777777" w:rsidR="003B3529" w:rsidRPr="006B3F78" w:rsidRDefault="003B3529" w:rsidP="003B3529">
      <w:r w:rsidRPr="006B3F78">
        <w:t xml:space="preserve">Each Ad-hoc Committee must have terms of reference with the following headings: </w:t>
      </w:r>
    </w:p>
    <w:p w14:paraId="3203F42F" w14:textId="38CD133F" w:rsidR="003B3529" w:rsidRPr="006B3F78" w:rsidRDefault="003B3529" w:rsidP="002C5606">
      <w:pPr>
        <w:pStyle w:val="ListParagraph"/>
        <w:numPr>
          <w:ilvl w:val="0"/>
          <w:numId w:val="28"/>
        </w:numPr>
      </w:pPr>
      <w:r w:rsidRPr="006B3F78">
        <w:t>Introduction</w:t>
      </w:r>
      <w:r w:rsidR="009120A3" w:rsidRPr="006B3F78">
        <w:t>.</w:t>
      </w:r>
    </w:p>
    <w:p w14:paraId="5CBB8205" w14:textId="2C84B125" w:rsidR="003B3529" w:rsidRPr="006B3F78" w:rsidRDefault="003B3529" w:rsidP="002C5606">
      <w:pPr>
        <w:pStyle w:val="ListParagraph"/>
        <w:numPr>
          <w:ilvl w:val="0"/>
          <w:numId w:val="28"/>
        </w:numPr>
      </w:pPr>
      <w:r w:rsidRPr="006B3F78">
        <w:t>Creation and Purpose</w:t>
      </w:r>
      <w:r w:rsidR="009120A3" w:rsidRPr="006B3F78">
        <w:t>.</w:t>
      </w:r>
    </w:p>
    <w:p w14:paraId="2077D694" w14:textId="525FDFAF" w:rsidR="003B3529" w:rsidRPr="006B3F78" w:rsidRDefault="009433FC" w:rsidP="002C5606">
      <w:pPr>
        <w:pStyle w:val="ListParagraph"/>
        <w:numPr>
          <w:ilvl w:val="0"/>
          <w:numId w:val="28"/>
        </w:numPr>
      </w:pPr>
      <w:r w:rsidRPr="006B3F78">
        <w:rPr>
          <w:noProof/>
        </w:rPr>
        <w:t>The c</w:t>
      </w:r>
      <w:r w:rsidR="003B3529" w:rsidRPr="006B3F78">
        <w:rPr>
          <w:noProof/>
        </w:rPr>
        <w:t>omposition</w:t>
      </w:r>
      <w:r w:rsidR="003B3529" w:rsidRPr="006B3F78">
        <w:t xml:space="preserve"> of Committee</w:t>
      </w:r>
      <w:r w:rsidR="009120A3" w:rsidRPr="006B3F78">
        <w:t>.</w:t>
      </w:r>
    </w:p>
    <w:p w14:paraId="306FC0A9" w14:textId="73C4F13B" w:rsidR="003B3529" w:rsidRPr="006B3F78" w:rsidRDefault="003B3529" w:rsidP="002C5606">
      <w:pPr>
        <w:pStyle w:val="ListParagraph"/>
        <w:numPr>
          <w:ilvl w:val="0"/>
          <w:numId w:val="28"/>
        </w:numPr>
      </w:pPr>
      <w:r w:rsidRPr="006B3F78">
        <w:t>Duties and Responsibilities</w:t>
      </w:r>
      <w:r w:rsidR="009120A3" w:rsidRPr="006B3F78">
        <w:t>.</w:t>
      </w:r>
    </w:p>
    <w:p w14:paraId="4A3EE584" w14:textId="79DB619A" w:rsidR="003B3529" w:rsidRPr="006B3F78" w:rsidRDefault="009433FC" w:rsidP="002C5606">
      <w:pPr>
        <w:pStyle w:val="ListParagraph"/>
        <w:numPr>
          <w:ilvl w:val="0"/>
          <w:numId w:val="28"/>
        </w:numPr>
      </w:pPr>
      <w:r w:rsidRPr="006B3F78">
        <w:rPr>
          <w:noProof/>
        </w:rPr>
        <w:t>The b</w:t>
      </w:r>
      <w:r w:rsidR="003B3529" w:rsidRPr="006B3F78">
        <w:rPr>
          <w:noProof/>
        </w:rPr>
        <w:t>udget</w:t>
      </w:r>
      <w:r w:rsidR="003B3529" w:rsidRPr="006B3F78">
        <w:t xml:space="preserve"> for any expenses</w:t>
      </w:r>
      <w:r w:rsidR="009120A3" w:rsidRPr="006B3F78">
        <w:t>.</w:t>
      </w:r>
    </w:p>
    <w:p w14:paraId="69F7D5C9" w14:textId="516D2BC2" w:rsidR="003B3529" w:rsidRPr="006B3F78" w:rsidRDefault="003B3529" w:rsidP="002C5606">
      <w:pPr>
        <w:pStyle w:val="ListParagraph"/>
        <w:numPr>
          <w:ilvl w:val="0"/>
          <w:numId w:val="28"/>
        </w:numPr>
      </w:pPr>
      <w:r w:rsidRPr="006B3F78">
        <w:t>Completion Date</w:t>
      </w:r>
      <w:r w:rsidR="009120A3" w:rsidRPr="006B3F78">
        <w:t>.</w:t>
      </w:r>
    </w:p>
    <w:p w14:paraId="63D1823E" w14:textId="77777777" w:rsidR="00F94141" w:rsidRPr="006B3F78" w:rsidRDefault="00F94141" w:rsidP="002D0A93">
      <w:pPr>
        <w:pStyle w:val="Heading1"/>
      </w:pPr>
      <w:bookmarkStart w:id="121" w:name="_Toc491280891"/>
      <w:bookmarkStart w:id="122" w:name="_Toc14105709"/>
      <w:r w:rsidRPr="006B3F78">
        <w:t xml:space="preserve">Regional Service Committee Working </w:t>
      </w:r>
      <w:bookmarkEnd w:id="121"/>
      <w:r w:rsidR="0092424B" w:rsidRPr="006B3F78">
        <w:t>Procedures</w:t>
      </w:r>
      <w:bookmarkEnd w:id="122"/>
    </w:p>
    <w:p w14:paraId="777E78E2" w14:textId="77777777" w:rsidR="00F94141" w:rsidRPr="006B3F78" w:rsidRDefault="00F94141" w:rsidP="002D0A93">
      <w:pPr>
        <w:pStyle w:val="Heading2"/>
      </w:pPr>
      <w:bookmarkStart w:id="123" w:name="_Toc491280892"/>
      <w:bookmarkStart w:id="124" w:name="_Toc14105710"/>
      <w:r w:rsidRPr="006B3F78">
        <w:t>When and where is the RSC?</w:t>
      </w:r>
      <w:bookmarkEnd w:id="123"/>
      <w:bookmarkEnd w:id="124"/>
    </w:p>
    <w:p w14:paraId="49F079AD" w14:textId="70E030EF" w:rsidR="00F94141" w:rsidRPr="006B3F78" w:rsidRDefault="00F94141" w:rsidP="00F94141">
      <w:r w:rsidRPr="006B3F78">
        <w:t xml:space="preserve">The RSC meets over </w:t>
      </w:r>
      <w:r w:rsidR="00E36508" w:rsidRPr="006B3F78">
        <w:t>two</w:t>
      </w:r>
      <w:r w:rsidRPr="006B3F78">
        <w:t xml:space="preserve"> days, on the second full weekend of odd months.</w:t>
      </w:r>
      <w:r w:rsidR="00E74019" w:rsidRPr="006B3F78">
        <w:t xml:space="preserve"> </w:t>
      </w:r>
      <w:r w:rsidRPr="006B3F78">
        <w:t xml:space="preserve">Elections for </w:t>
      </w:r>
      <w:r w:rsidR="002212E9" w:rsidRPr="006B3F78">
        <w:t>Admin</w:t>
      </w:r>
      <w:r w:rsidRPr="006B3F78">
        <w:t xml:space="preserve"> commi</w:t>
      </w:r>
      <w:r w:rsidR="00AC79FA" w:rsidRPr="006B3F78">
        <w:t>ttee members are held in November</w:t>
      </w:r>
      <w:r w:rsidR="009120A3" w:rsidRPr="006B3F78">
        <w:t>,</w:t>
      </w:r>
      <w:r w:rsidRPr="006B3F78">
        <w:t xml:space="preserve"> on </w:t>
      </w:r>
      <w:r w:rsidRPr="006B3F78">
        <w:rPr>
          <w:noProof/>
        </w:rPr>
        <w:t>Sunday</w:t>
      </w:r>
      <w:r w:rsidRPr="006B3F78">
        <w:t>.</w:t>
      </w:r>
      <w:r w:rsidR="00E74019" w:rsidRPr="006B3F78">
        <w:t xml:space="preserve"> </w:t>
      </w:r>
      <w:r w:rsidRPr="006B3F78">
        <w:t xml:space="preserve">For further </w:t>
      </w:r>
      <w:r w:rsidR="00716C85" w:rsidRPr="006B3F78">
        <w:t>information,</w:t>
      </w:r>
      <w:r w:rsidRPr="006B3F78">
        <w:t xml:space="preserve"> please see </w:t>
      </w:r>
      <w:r w:rsidR="00450C1E" w:rsidRPr="006B3F78">
        <w:fldChar w:fldCharType="begin"/>
      </w:r>
      <w:r w:rsidR="00450C1E" w:rsidRPr="006B3F78">
        <w:instrText xml:space="preserve"> REF _Ref494021080 \n \h </w:instrText>
      </w:r>
      <w:r w:rsidR="006B3F78">
        <w:instrText xml:space="preserve"> \* MERGEFORMAT </w:instrText>
      </w:r>
      <w:r w:rsidR="00450C1E" w:rsidRPr="006B3F78">
        <w:fldChar w:fldCharType="separate"/>
      </w:r>
      <w:r w:rsidR="00281B63">
        <w:t>Appendix 6</w:t>
      </w:r>
      <w:r w:rsidR="00450C1E" w:rsidRPr="006B3F78">
        <w:fldChar w:fldCharType="end"/>
      </w:r>
      <w:r w:rsidR="001A1380" w:rsidRPr="006B3F78">
        <w:t xml:space="preserve"> </w:t>
      </w:r>
      <w:r w:rsidR="00CC3447" w:rsidRPr="006B3F78">
        <w:t>and ukna.org/calendar</w:t>
      </w:r>
      <w:r w:rsidRPr="006B3F78">
        <w:t>.</w:t>
      </w:r>
    </w:p>
    <w:p w14:paraId="2978BA31" w14:textId="77777777" w:rsidR="001C7D47" w:rsidRPr="006B3F78" w:rsidRDefault="00495190" w:rsidP="001C7D47">
      <w:pPr>
        <w:pStyle w:val="Heading2"/>
      </w:pPr>
      <w:bookmarkStart w:id="125" w:name="_Toc491280893"/>
      <w:bookmarkStart w:id="126" w:name="_Toc14105711"/>
      <w:r w:rsidRPr="006B3F78">
        <w:t>How are RSC meetings conducted</w:t>
      </w:r>
      <w:r w:rsidR="001C7D47" w:rsidRPr="006B3F78">
        <w:t>?</w:t>
      </w:r>
      <w:bookmarkEnd w:id="125"/>
      <w:bookmarkEnd w:id="126"/>
      <w:r w:rsidR="001C7D47" w:rsidRPr="006B3F78">
        <w:t xml:space="preserve"> </w:t>
      </w:r>
    </w:p>
    <w:p w14:paraId="178BA333" w14:textId="74A0374D" w:rsidR="001C7D47" w:rsidRPr="006B3F78" w:rsidRDefault="001C7D47" w:rsidP="001C7D47">
      <w:r w:rsidRPr="006B3F78">
        <w:t xml:space="preserve">The Chair assigns time on the agenda for each item of </w:t>
      </w:r>
      <w:r w:rsidRPr="006B3F78">
        <w:rPr>
          <w:noProof/>
        </w:rPr>
        <w:t>business</w:t>
      </w:r>
      <w:r w:rsidRPr="006B3F78">
        <w:t xml:space="preserve"> and is responsible for keeping to this timetable.</w:t>
      </w:r>
      <w:r w:rsidR="00E74019" w:rsidRPr="006B3F78">
        <w:t xml:space="preserve"> </w:t>
      </w:r>
    </w:p>
    <w:p w14:paraId="6300943F" w14:textId="377E25C3" w:rsidR="001C7D47" w:rsidRPr="006B3F78" w:rsidRDefault="00E36508" w:rsidP="001C7D47">
      <w:r w:rsidRPr="006B3F78">
        <w:t>It</w:t>
      </w:r>
      <w:r w:rsidR="001C7D47" w:rsidRPr="006B3F78">
        <w:t xml:space="preserve"> can take some time to learn about how the RSC works and it can be confusing at the beginning.</w:t>
      </w:r>
      <w:r w:rsidR="00E74019" w:rsidRPr="006B3F78">
        <w:t xml:space="preserve"> </w:t>
      </w:r>
      <w:r w:rsidRPr="006B3F78">
        <w:t>It is suggested that all newcomers to Region make themselves known to the Admin committee</w:t>
      </w:r>
      <w:r w:rsidR="009120A3" w:rsidRPr="006B3F78">
        <w:t>,</w:t>
      </w:r>
      <w:r w:rsidRPr="006B3F78">
        <w:t xml:space="preserve"> who </w:t>
      </w:r>
      <w:r w:rsidR="001C7D47" w:rsidRPr="006B3F78">
        <w:t xml:space="preserve">can arrange for </w:t>
      </w:r>
      <w:r w:rsidRPr="006B3F78">
        <w:t>them</w:t>
      </w:r>
      <w:r w:rsidR="001C7D47" w:rsidRPr="006B3F78">
        <w:t xml:space="preserve"> to sit next to someone </w:t>
      </w:r>
      <w:r w:rsidRPr="006B3F78">
        <w:t>with</w:t>
      </w:r>
      <w:r w:rsidR="001C7D47" w:rsidRPr="006B3F78">
        <w:t xml:space="preserve"> recent Region experience</w:t>
      </w:r>
      <w:r w:rsidRPr="006B3F78">
        <w:t>. This enables them</w:t>
      </w:r>
      <w:r w:rsidR="001C7D47" w:rsidRPr="006B3F78">
        <w:t xml:space="preserve"> to ask questions </w:t>
      </w:r>
      <w:r w:rsidRPr="006B3F78">
        <w:t xml:space="preserve">as </w:t>
      </w:r>
      <w:r w:rsidRPr="006B3F78">
        <w:rPr>
          <w:noProof/>
        </w:rPr>
        <w:t>necessary</w:t>
      </w:r>
      <w:r w:rsidRPr="006B3F78">
        <w:t xml:space="preserve"> and </w:t>
      </w:r>
      <w:r w:rsidRPr="006B3F78">
        <w:rPr>
          <w:noProof/>
        </w:rPr>
        <w:t>gain</w:t>
      </w:r>
      <w:r w:rsidRPr="006B3F78">
        <w:t xml:space="preserve"> a greater understanding of the proceedings.</w:t>
      </w:r>
    </w:p>
    <w:p w14:paraId="284421FC" w14:textId="6A7C30F7" w:rsidR="001C7D47" w:rsidRPr="006B3F78" w:rsidRDefault="00E36508" w:rsidP="001C7D47">
      <w:r w:rsidRPr="006B3F78">
        <w:t xml:space="preserve">Much of the clarification of information at </w:t>
      </w:r>
      <w:r w:rsidR="002469E9" w:rsidRPr="006B3F78">
        <w:t xml:space="preserve">the </w:t>
      </w:r>
      <w:r w:rsidRPr="006B3F78">
        <w:t>RSC takes place in the breaks. Use this time to ask questions of other RCMs, S</w:t>
      </w:r>
      <w:r w:rsidR="003F4560" w:rsidRPr="006B3F78">
        <w:t>ubc</w:t>
      </w:r>
      <w:r w:rsidRPr="006B3F78">
        <w:t>ommittee Chairs, and Admin committee members, thus avoiding interrupting business for minor points of information.</w:t>
      </w:r>
      <w:r w:rsidR="001C7D47" w:rsidRPr="006B3F78">
        <w:t xml:space="preserve"> This helps to save time and keep the RSC on track with dealing with the business of the agenda.</w:t>
      </w:r>
    </w:p>
    <w:p w14:paraId="58D88601" w14:textId="05FC9FAF" w:rsidR="001C7D47" w:rsidRPr="006B3F78" w:rsidRDefault="009120A3" w:rsidP="001C7D47">
      <w:r w:rsidRPr="006B3F78">
        <w:t xml:space="preserve">In order to </w:t>
      </w:r>
      <w:r w:rsidR="001C7D47" w:rsidRPr="006B3F78">
        <w:t xml:space="preserve">conduct business in a loving </w:t>
      </w:r>
      <w:r w:rsidR="00E36508" w:rsidRPr="006B3F78">
        <w:t>and cooperative</w:t>
      </w:r>
      <w:r w:rsidR="001C7D47" w:rsidRPr="006B3F78">
        <w:t xml:space="preserve"> </w:t>
      </w:r>
      <w:r w:rsidR="001A1380" w:rsidRPr="006B3F78">
        <w:t>atmosphere</w:t>
      </w:r>
      <w:r w:rsidRPr="006B3F78">
        <w:t>,</w:t>
      </w:r>
      <w:r w:rsidR="001C7D47" w:rsidRPr="006B3F78">
        <w:t xml:space="preserve"> </w:t>
      </w:r>
      <w:r w:rsidR="001C7D47" w:rsidRPr="006B3F78">
        <w:rPr>
          <w:noProof/>
        </w:rPr>
        <w:t>consensus</w:t>
      </w:r>
      <w:r w:rsidR="009433FC" w:rsidRPr="006B3F78">
        <w:rPr>
          <w:noProof/>
        </w:rPr>
        <w:t>-</w:t>
      </w:r>
      <w:r w:rsidR="001C7D47" w:rsidRPr="006B3F78">
        <w:rPr>
          <w:noProof/>
        </w:rPr>
        <w:t>based</w:t>
      </w:r>
      <w:r w:rsidR="001C7D47" w:rsidRPr="006B3F78">
        <w:t xml:space="preserve"> decision-making </w:t>
      </w:r>
      <w:r w:rsidR="00FD1868" w:rsidRPr="006B3F78">
        <w:t>is used.</w:t>
      </w:r>
      <w:r w:rsidR="001C7D47" w:rsidRPr="006B3F78">
        <w:t xml:space="preserve"> </w:t>
      </w:r>
    </w:p>
    <w:p w14:paraId="0599BCD1" w14:textId="77777777" w:rsidR="00F94141" w:rsidRPr="006B3F78" w:rsidRDefault="00F94141" w:rsidP="002D0A93">
      <w:pPr>
        <w:pStyle w:val="Heading2"/>
      </w:pPr>
      <w:bookmarkStart w:id="127" w:name="_Toc491280894"/>
      <w:bookmarkStart w:id="128" w:name="_Toc14105712"/>
      <w:r w:rsidRPr="006B3F78">
        <w:t>What is the Agenda?</w:t>
      </w:r>
      <w:bookmarkEnd w:id="127"/>
      <w:bookmarkEnd w:id="128"/>
    </w:p>
    <w:p w14:paraId="75ED5957" w14:textId="4BEE9968" w:rsidR="00F94141" w:rsidRPr="006B3F78" w:rsidRDefault="00F94141" w:rsidP="00F94141">
      <w:r w:rsidRPr="006B3F78">
        <w:t xml:space="preserve">The agenda is </w:t>
      </w:r>
      <w:r w:rsidR="00CC3447" w:rsidRPr="006B3F78">
        <w:t>prepared</w:t>
      </w:r>
      <w:r w:rsidRPr="006B3F78">
        <w:t xml:space="preserve"> by the Chair</w:t>
      </w:r>
      <w:r w:rsidR="007E4279" w:rsidRPr="006B3F78">
        <w:t>,</w:t>
      </w:r>
      <w:r w:rsidR="009040F0" w:rsidRPr="006B3F78">
        <w:t xml:space="preserve"> in consultation with the Admin committee members</w:t>
      </w:r>
      <w:r w:rsidRPr="006B3F78">
        <w:t>.</w:t>
      </w:r>
      <w:r w:rsidR="009040F0" w:rsidRPr="006B3F78">
        <w:t xml:space="preserve"> Proposed additions to the agenda must be sent to Resources so that they may be considered by the Admin committee.</w:t>
      </w:r>
      <w:r w:rsidR="00E74019" w:rsidRPr="006B3F78">
        <w:t xml:space="preserve"> </w:t>
      </w:r>
      <w:r w:rsidRPr="006B3F78">
        <w:t xml:space="preserve">It is circulated to members </w:t>
      </w:r>
      <w:r w:rsidR="00FD1868" w:rsidRPr="006B3F78">
        <w:t>with the pre-</w:t>
      </w:r>
      <w:r w:rsidR="00084E1D" w:rsidRPr="006B3F78">
        <w:t>region report</w:t>
      </w:r>
      <w:r w:rsidRPr="006B3F78">
        <w:t>.</w:t>
      </w:r>
    </w:p>
    <w:p w14:paraId="2D896062" w14:textId="29C4CF3A" w:rsidR="00F94141" w:rsidRPr="006B3F78" w:rsidRDefault="00DB0EB2" w:rsidP="00F94141">
      <w:r w:rsidRPr="006B3F78">
        <w:t xml:space="preserve">One </w:t>
      </w:r>
      <w:r w:rsidR="00716C85" w:rsidRPr="006B3F78">
        <w:t>of</w:t>
      </w:r>
      <w:r w:rsidR="00FE7195" w:rsidRPr="006B3F78">
        <w:t xml:space="preserve"> the</w:t>
      </w:r>
      <w:r w:rsidR="00716C85" w:rsidRPr="006B3F78">
        <w:t xml:space="preserve"> </w:t>
      </w:r>
      <w:r w:rsidR="00716C85" w:rsidRPr="006B3F78">
        <w:rPr>
          <w:noProof/>
        </w:rPr>
        <w:t>first</w:t>
      </w:r>
      <w:r w:rsidR="00F94141" w:rsidRPr="006B3F78">
        <w:t xml:space="preserve"> item</w:t>
      </w:r>
      <w:r w:rsidRPr="006B3F78">
        <w:t>s</w:t>
      </w:r>
      <w:r w:rsidR="00F94141" w:rsidRPr="006B3F78">
        <w:t xml:space="preserve"> is to approve or amend the previous minutes.</w:t>
      </w:r>
      <w:r w:rsidR="00E74019" w:rsidRPr="006B3F78">
        <w:t xml:space="preserve"> </w:t>
      </w:r>
      <w:r w:rsidR="00E36508" w:rsidRPr="006B3F78">
        <w:t>An</w:t>
      </w:r>
      <w:r w:rsidR="00DF4305" w:rsidRPr="006B3F78">
        <w:t xml:space="preserve">y </w:t>
      </w:r>
      <w:r w:rsidR="00E36508" w:rsidRPr="006B3F78">
        <w:t>o</w:t>
      </w:r>
      <w:r w:rsidR="00F94141" w:rsidRPr="006B3F78">
        <w:t xml:space="preserve">ther item to be included </w:t>
      </w:r>
      <w:r w:rsidR="00E36508" w:rsidRPr="006B3F78">
        <w:t>is</w:t>
      </w:r>
      <w:r w:rsidR="00F94141" w:rsidRPr="006B3F78">
        <w:t xml:space="preserve"> Old </w:t>
      </w:r>
      <w:r w:rsidR="00716C85" w:rsidRPr="006B3F78">
        <w:t>Business, which</w:t>
      </w:r>
      <w:r w:rsidR="00F94141" w:rsidRPr="006B3F78">
        <w:t xml:space="preserve"> may have been raised in the New Business section of the previous RSC.</w:t>
      </w:r>
      <w:r w:rsidR="00E74019" w:rsidRPr="006B3F78">
        <w:t xml:space="preserve"> </w:t>
      </w:r>
      <w:r w:rsidR="00F94141" w:rsidRPr="006B3F78">
        <w:t>New items of business can be considered during relevant s</w:t>
      </w:r>
      <w:r w:rsidR="003F4560" w:rsidRPr="006B3F78">
        <w:t>ubc</w:t>
      </w:r>
      <w:r w:rsidR="00F94141" w:rsidRPr="006B3F78">
        <w:t xml:space="preserve">ommittee </w:t>
      </w:r>
      <w:r w:rsidRPr="006B3F78">
        <w:t>reports</w:t>
      </w:r>
      <w:r w:rsidR="00F94141" w:rsidRPr="006B3F78">
        <w:t xml:space="preserve"> or under New Business.</w:t>
      </w:r>
      <w:r w:rsidR="00E74019" w:rsidRPr="006B3F78">
        <w:t xml:space="preserve"> </w:t>
      </w:r>
      <w:r w:rsidR="00F94141" w:rsidRPr="006B3F78">
        <w:t>A sample ag</w:t>
      </w:r>
      <w:r w:rsidR="00450C1E" w:rsidRPr="006B3F78">
        <w:t xml:space="preserve">enda is included in </w:t>
      </w:r>
      <w:r w:rsidR="00450C1E" w:rsidRPr="006B3F78">
        <w:fldChar w:fldCharType="begin"/>
      </w:r>
      <w:r w:rsidR="00450C1E" w:rsidRPr="006B3F78">
        <w:instrText xml:space="preserve"> REF _Ref494021111 \n \h </w:instrText>
      </w:r>
      <w:r w:rsidR="001A22D1" w:rsidRPr="006B3F78">
        <w:instrText xml:space="preserve"> \* MERGEFORMAT </w:instrText>
      </w:r>
      <w:r w:rsidR="00450C1E" w:rsidRPr="006B3F78">
        <w:fldChar w:fldCharType="separate"/>
      </w:r>
      <w:r w:rsidR="00281B63">
        <w:t>Appendix 10</w:t>
      </w:r>
      <w:r w:rsidR="00450C1E" w:rsidRPr="006B3F78">
        <w:fldChar w:fldCharType="end"/>
      </w:r>
      <w:r w:rsidR="00F94141" w:rsidRPr="006B3F78">
        <w:t>.</w:t>
      </w:r>
      <w:r w:rsidR="00E74019" w:rsidRPr="006B3F78">
        <w:t xml:space="preserve"> </w:t>
      </w:r>
      <w:r w:rsidR="00F94141" w:rsidRPr="006B3F78">
        <w:t>Agenda items include:</w:t>
      </w:r>
      <w:r w:rsidR="00F94141" w:rsidRPr="006B3F78">
        <w:tab/>
      </w:r>
    </w:p>
    <w:p w14:paraId="0A435A29" w14:textId="6A6E4957" w:rsidR="00F94141" w:rsidRPr="006B3F78" w:rsidRDefault="00F94141" w:rsidP="00450E76">
      <w:pPr>
        <w:pStyle w:val="ListParagraph"/>
        <w:numPr>
          <w:ilvl w:val="0"/>
          <w:numId w:val="3"/>
        </w:numPr>
      </w:pPr>
      <w:r w:rsidRPr="006B3F78">
        <w:t>Reports</w:t>
      </w:r>
      <w:r w:rsidR="007E4279" w:rsidRPr="006B3F78">
        <w:t>.</w:t>
      </w:r>
    </w:p>
    <w:p w14:paraId="54E6801B" w14:textId="29E1D773" w:rsidR="00F94141" w:rsidRPr="006B3F78" w:rsidRDefault="00F94141" w:rsidP="00450E76">
      <w:pPr>
        <w:pStyle w:val="ListParagraph"/>
        <w:numPr>
          <w:ilvl w:val="0"/>
          <w:numId w:val="3"/>
        </w:numPr>
      </w:pPr>
      <w:r w:rsidRPr="006B3F78">
        <w:t>Discussion topics</w:t>
      </w:r>
      <w:r w:rsidR="007E4279" w:rsidRPr="006B3F78">
        <w:t>.</w:t>
      </w:r>
    </w:p>
    <w:p w14:paraId="29CD61E7" w14:textId="3B87358B" w:rsidR="00F94141" w:rsidRPr="006B3F78" w:rsidRDefault="00F94141" w:rsidP="00450E76">
      <w:pPr>
        <w:pStyle w:val="ListParagraph"/>
        <w:numPr>
          <w:ilvl w:val="0"/>
          <w:numId w:val="3"/>
        </w:numPr>
      </w:pPr>
      <w:r w:rsidRPr="006B3F78">
        <w:t>Motions</w:t>
      </w:r>
      <w:r w:rsidR="007E4279" w:rsidRPr="006B3F78">
        <w:t>.</w:t>
      </w:r>
    </w:p>
    <w:p w14:paraId="4731A971" w14:textId="25C7C1B6" w:rsidR="00F94141" w:rsidRPr="006B3F78" w:rsidRDefault="00F94141" w:rsidP="00450E76">
      <w:pPr>
        <w:pStyle w:val="ListParagraph"/>
        <w:numPr>
          <w:ilvl w:val="0"/>
          <w:numId w:val="3"/>
        </w:numPr>
      </w:pPr>
      <w:r w:rsidRPr="006B3F78">
        <w:t>Old Business (motions and/or discussions held over from the previous meeting)</w:t>
      </w:r>
      <w:r w:rsidR="007E4279" w:rsidRPr="006B3F78">
        <w:t>.</w:t>
      </w:r>
    </w:p>
    <w:p w14:paraId="573E3BAD" w14:textId="77777777" w:rsidR="00F94141" w:rsidRPr="006B3F78" w:rsidRDefault="00F94141" w:rsidP="00F94141">
      <w:r w:rsidRPr="006B3F78">
        <w:t>Reports, discussion topics and mo</w:t>
      </w:r>
      <w:r w:rsidR="009E3F73" w:rsidRPr="006B3F78">
        <w:t>tions may be grouped together around</w:t>
      </w:r>
      <w:r w:rsidRPr="006B3F78">
        <w:t xml:space="preserve"> </w:t>
      </w:r>
      <w:r w:rsidRPr="006B3F78">
        <w:rPr>
          <w:noProof/>
        </w:rPr>
        <w:t>subcommittee</w:t>
      </w:r>
      <w:r w:rsidR="009E3F73" w:rsidRPr="006B3F78">
        <w:rPr>
          <w:noProof/>
        </w:rPr>
        <w:t>s</w:t>
      </w:r>
      <w:r w:rsidRPr="006B3F78">
        <w:t xml:space="preserve"> or </w:t>
      </w:r>
      <w:r w:rsidR="00FE7195" w:rsidRPr="006B3F78">
        <w:t>an</w:t>
      </w:r>
      <w:r w:rsidRPr="006B3F78">
        <w:rPr>
          <w:noProof/>
        </w:rPr>
        <w:t>other area</w:t>
      </w:r>
      <w:r w:rsidRPr="006B3F78">
        <w:t xml:space="preserve"> of responsibility.</w:t>
      </w:r>
    </w:p>
    <w:p w14:paraId="09843DB5" w14:textId="77777777" w:rsidR="001C7D47" w:rsidRPr="006B3F78" w:rsidRDefault="001C7D47" w:rsidP="001C7D47">
      <w:pPr>
        <w:pStyle w:val="Heading2"/>
      </w:pPr>
      <w:bookmarkStart w:id="129" w:name="_Toc491280895"/>
      <w:bookmarkStart w:id="130" w:name="_Toc14105713"/>
      <w:r w:rsidRPr="006B3F78">
        <w:t>What about Reports?</w:t>
      </w:r>
      <w:bookmarkEnd w:id="129"/>
      <w:bookmarkEnd w:id="130"/>
    </w:p>
    <w:p w14:paraId="314004C6" w14:textId="77777777" w:rsidR="001C7D47" w:rsidRPr="006B3F78" w:rsidRDefault="001C7D47" w:rsidP="001C7D47">
      <w:r w:rsidRPr="006B3F78">
        <w:t>Each agenda must include allocated time for a report by:</w:t>
      </w:r>
    </w:p>
    <w:p w14:paraId="0003E65E" w14:textId="172E4E5D" w:rsidR="001C7D47" w:rsidRPr="006B3F78" w:rsidRDefault="00A73185" w:rsidP="0092424B">
      <w:pPr>
        <w:pStyle w:val="ListParagraph"/>
        <w:numPr>
          <w:ilvl w:val="0"/>
          <w:numId w:val="3"/>
        </w:numPr>
      </w:pPr>
      <w:r w:rsidRPr="006B3F78">
        <w:t>E</w:t>
      </w:r>
      <w:r w:rsidR="0092424B" w:rsidRPr="006B3F78">
        <w:t>ach ASC</w:t>
      </w:r>
      <w:r w:rsidR="00E74019" w:rsidRPr="006B3F78">
        <w:t>.</w:t>
      </w:r>
    </w:p>
    <w:p w14:paraId="30A94DBC" w14:textId="32FDAE50" w:rsidR="001C7D47" w:rsidRPr="006B3F78" w:rsidRDefault="001C7D47" w:rsidP="001C7D47">
      <w:pPr>
        <w:pStyle w:val="ListParagraph"/>
        <w:numPr>
          <w:ilvl w:val="0"/>
          <w:numId w:val="3"/>
        </w:numPr>
      </w:pPr>
      <w:r w:rsidRPr="006B3F78">
        <w:t>Each Regional S</w:t>
      </w:r>
      <w:r w:rsidR="003F4560" w:rsidRPr="006B3F78">
        <w:t>ubc</w:t>
      </w:r>
      <w:r w:rsidRPr="006B3F78">
        <w:t>ommittee</w:t>
      </w:r>
      <w:r w:rsidR="00E74019" w:rsidRPr="006B3F78">
        <w:t>.</w:t>
      </w:r>
    </w:p>
    <w:p w14:paraId="6A17F7DE" w14:textId="1283AF19" w:rsidR="001C7D47" w:rsidRPr="006B3F78" w:rsidRDefault="001C7D47" w:rsidP="001C7D47">
      <w:pPr>
        <w:pStyle w:val="ListParagraph"/>
        <w:numPr>
          <w:ilvl w:val="0"/>
          <w:numId w:val="3"/>
        </w:numPr>
      </w:pPr>
      <w:r w:rsidRPr="006B3F78">
        <w:t>The Regional Delegate's report</w:t>
      </w:r>
      <w:r w:rsidR="00E74019" w:rsidRPr="006B3F78">
        <w:t>.</w:t>
      </w:r>
    </w:p>
    <w:p w14:paraId="348CEDC2" w14:textId="186C2739" w:rsidR="0092424B" w:rsidRPr="006B3F78" w:rsidRDefault="00A3766B" w:rsidP="0092424B">
      <w:pPr>
        <w:pStyle w:val="ListParagraph"/>
        <w:numPr>
          <w:ilvl w:val="0"/>
          <w:numId w:val="3"/>
        </w:numPr>
      </w:pPr>
      <w:r w:rsidRPr="006B3F78">
        <w:t>Ad-hoc committee</w:t>
      </w:r>
      <w:r w:rsidR="001C7D47" w:rsidRPr="006B3F78">
        <w:t xml:space="preserve"> reports</w:t>
      </w:r>
      <w:r w:rsidR="00E74019" w:rsidRPr="006B3F78">
        <w:t>.</w:t>
      </w:r>
    </w:p>
    <w:p w14:paraId="1D89EF10" w14:textId="3DAD5188" w:rsidR="001C7D47" w:rsidRPr="006B3F78" w:rsidRDefault="0092424B" w:rsidP="0092424B">
      <w:pPr>
        <w:pStyle w:val="ListParagraph"/>
        <w:numPr>
          <w:ilvl w:val="0"/>
          <w:numId w:val="3"/>
        </w:numPr>
      </w:pPr>
      <w:r w:rsidRPr="006B3F78">
        <w:t>The RSC Treasurer</w:t>
      </w:r>
      <w:r w:rsidR="00E74019" w:rsidRPr="006B3F78">
        <w:t>.</w:t>
      </w:r>
    </w:p>
    <w:p w14:paraId="4FA50C82" w14:textId="1508F2FC" w:rsidR="001C7D47" w:rsidRPr="006B3F78" w:rsidRDefault="001C7D47" w:rsidP="001C7D47">
      <w:pPr>
        <w:pStyle w:val="ListParagraph"/>
        <w:numPr>
          <w:ilvl w:val="0"/>
          <w:numId w:val="3"/>
        </w:numPr>
      </w:pPr>
      <w:r w:rsidRPr="006B3F78">
        <w:t>(Admin Committee members report)/Chair open</w:t>
      </w:r>
      <w:r w:rsidR="00E74019" w:rsidRPr="006B3F78">
        <w:t>ing</w:t>
      </w:r>
      <w:r w:rsidRPr="006B3F78">
        <w:t xml:space="preserve"> remarks</w:t>
      </w:r>
      <w:r w:rsidR="00E74019" w:rsidRPr="006B3F78">
        <w:t>.</w:t>
      </w:r>
    </w:p>
    <w:p w14:paraId="09DDACF3" w14:textId="18193BF0" w:rsidR="001C7D47" w:rsidRPr="006B3F78" w:rsidRDefault="00FA7255" w:rsidP="001C7D47">
      <w:r w:rsidRPr="006B3F78">
        <w:t>An electronic</w:t>
      </w:r>
      <w:r w:rsidR="001C7D47" w:rsidRPr="006B3F78">
        <w:t xml:space="preserve"> report </w:t>
      </w:r>
      <w:r w:rsidR="00BF2B01" w:rsidRPr="006B3F78">
        <w:t>will</w:t>
      </w:r>
      <w:r w:rsidR="001C7D47" w:rsidRPr="006B3F78">
        <w:t xml:space="preserve"> be distributed to all RSC members, prior to the RSC.</w:t>
      </w:r>
      <w:r w:rsidR="00E74019" w:rsidRPr="006B3F78">
        <w:t xml:space="preserve"> </w:t>
      </w:r>
      <w:r w:rsidR="001C7D47" w:rsidRPr="006B3F78">
        <w:t xml:space="preserve">This </w:t>
      </w:r>
      <w:r w:rsidR="00A73185" w:rsidRPr="006B3F78">
        <w:t>is done by Resource.</w:t>
      </w:r>
      <w:r w:rsidR="00E74019" w:rsidRPr="006B3F78">
        <w:t xml:space="preserve"> </w:t>
      </w:r>
      <w:r w:rsidR="00A73185" w:rsidRPr="006B3F78">
        <w:t>I</w:t>
      </w:r>
      <w:r w:rsidR="001C7D47" w:rsidRPr="006B3F78">
        <w:t xml:space="preserve">t is </w:t>
      </w:r>
      <w:r w:rsidR="00A73185" w:rsidRPr="006B3F78">
        <w:t xml:space="preserve">therefore </w:t>
      </w:r>
      <w:r w:rsidR="001C7D47" w:rsidRPr="006B3F78">
        <w:t>important that written reports be emailed to Resource in good time prior to the RSC (by noon 7 days before the RSC</w:t>
      </w:r>
      <w:r w:rsidR="00A73185" w:rsidRPr="006B3F78">
        <w:t xml:space="preserve"> commences</w:t>
      </w:r>
      <w:r w:rsidR="001C7D47" w:rsidRPr="006B3F78">
        <w:t>).</w:t>
      </w:r>
      <w:r w:rsidR="00E74019" w:rsidRPr="006B3F78">
        <w:t xml:space="preserve"> </w:t>
      </w:r>
      <w:r w:rsidR="001C7D47" w:rsidRPr="006B3F78">
        <w:t xml:space="preserve">This is so that participants can read reports in advance. If any there are any relevant updates </w:t>
      </w:r>
      <w:r w:rsidR="003460F8" w:rsidRPr="006B3F78">
        <w:t xml:space="preserve">after </w:t>
      </w:r>
      <w:r w:rsidR="008F3EBA" w:rsidRPr="006B3F78">
        <w:t>a report</w:t>
      </w:r>
      <w:r w:rsidR="003460F8" w:rsidRPr="006B3F78">
        <w:t xml:space="preserve"> has been sent in</w:t>
      </w:r>
      <w:r w:rsidR="00087A2B" w:rsidRPr="006B3F78">
        <w:t xml:space="preserve"> for the pre-</w:t>
      </w:r>
      <w:r w:rsidR="001C7D47" w:rsidRPr="006B3F78">
        <w:t>region report, an update</w:t>
      </w:r>
      <w:r w:rsidR="00A73185" w:rsidRPr="006B3F78">
        <w:t>d</w:t>
      </w:r>
      <w:r w:rsidR="001C7D47" w:rsidRPr="006B3F78">
        <w:t xml:space="preserve"> report should be sent to </w:t>
      </w:r>
      <w:r w:rsidR="009433FC" w:rsidRPr="006B3F78">
        <w:rPr>
          <w:noProof/>
        </w:rPr>
        <w:t>R</w:t>
      </w:r>
      <w:r w:rsidR="001C7D47" w:rsidRPr="006B3F78">
        <w:rPr>
          <w:noProof/>
        </w:rPr>
        <w:t>esource</w:t>
      </w:r>
      <w:r w:rsidR="001C7D47" w:rsidRPr="006B3F78">
        <w:t xml:space="preserve"> on the Friday before region. Participants should then present an </w:t>
      </w:r>
      <w:r w:rsidR="001C7D47" w:rsidRPr="006B3F78">
        <w:rPr>
          <w:b/>
        </w:rPr>
        <w:t>abbreviated</w:t>
      </w:r>
      <w:r w:rsidRPr="006B3F78">
        <w:t xml:space="preserve"> verbal</w:t>
      </w:r>
      <w:r w:rsidR="001C7D47" w:rsidRPr="006B3F78">
        <w:t xml:space="preserve"> report </w:t>
      </w:r>
      <w:r w:rsidR="00405E67">
        <w:t>of responses to action points, and questions for the RSC</w:t>
      </w:r>
      <w:r w:rsidR="001C7D47" w:rsidRPr="006B3F78">
        <w:t>. This is to aid efficiency and the smooth running of Region</w:t>
      </w:r>
      <w:r w:rsidR="001C7D47" w:rsidRPr="00A154BC">
        <w:t xml:space="preserve">. A relevant </w:t>
      </w:r>
      <w:r w:rsidR="00A154BC" w:rsidRPr="00A154BC">
        <w:t xml:space="preserve">discussion </w:t>
      </w:r>
      <w:r w:rsidR="001C7D47" w:rsidRPr="00A154BC">
        <w:t>may follow each report</w:t>
      </w:r>
      <w:r w:rsidR="00A154BC" w:rsidRPr="00A154BC">
        <w:t>,</w:t>
      </w:r>
      <w:r w:rsidR="00A154BC">
        <w:t xml:space="preserve"> any motions put forward will be discussed in new business.</w:t>
      </w:r>
      <w:r w:rsidR="00E74019" w:rsidRPr="006B3F78">
        <w:t xml:space="preserve"> </w:t>
      </w:r>
      <w:r w:rsidR="001C7D47" w:rsidRPr="006B3F78">
        <w:t>The RCM reports are placed before the s</w:t>
      </w:r>
      <w:r w:rsidR="003F4560" w:rsidRPr="006B3F78">
        <w:t>ubc</w:t>
      </w:r>
      <w:r w:rsidR="001C7D47" w:rsidRPr="006B3F78">
        <w:t>ommittee reports on the agenda.</w:t>
      </w:r>
    </w:p>
    <w:p w14:paraId="184091F7" w14:textId="77777777" w:rsidR="007524F8" w:rsidRPr="006B3F78" w:rsidRDefault="007524F8" w:rsidP="007524F8">
      <w:pPr>
        <w:pStyle w:val="Heading2"/>
      </w:pPr>
      <w:bookmarkStart w:id="131" w:name="_Toc14105714"/>
      <w:bookmarkStart w:id="132" w:name="_Toc491280896"/>
      <w:r w:rsidRPr="006B3F78">
        <w:t>Communication within the UK RSC</w:t>
      </w:r>
      <w:bookmarkEnd w:id="131"/>
    </w:p>
    <w:p w14:paraId="002C603D" w14:textId="354C9777" w:rsidR="007524F8" w:rsidRPr="006B3F78" w:rsidRDefault="007524F8" w:rsidP="007524F8">
      <w:r w:rsidRPr="006B3F78">
        <w:t xml:space="preserve">Effective communication can only occur when all </w:t>
      </w:r>
      <w:r w:rsidR="003460F8" w:rsidRPr="006B3F78">
        <w:t xml:space="preserve">are </w:t>
      </w:r>
      <w:r w:rsidRPr="006B3F78">
        <w:t xml:space="preserve">taking part and understand the points being discussed, therefore it is important </w:t>
      </w:r>
      <w:r w:rsidR="003460F8" w:rsidRPr="006B3F78">
        <w:t xml:space="preserve">for participants </w:t>
      </w:r>
      <w:r w:rsidRPr="006B3F78">
        <w:t>to take an active role in each discussion, be it through active listenin</w:t>
      </w:r>
      <w:r w:rsidR="007E4279" w:rsidRPr="006B3F78">
        <w:t>g or contributing information</w:t>
      </w:r>
      <w:r w:rsidR="003460F8" w:rsidRPr="006B3F78">
        <w:t>. As the RSC</w:t>
      </w:r>
      <w:r w:rsidRPr="006B3F78">
        <w:t xml:space="preserve"> serve</w:t>
      </w:r>
      <w:r w:rsidR="003460F8" w:rsidRPr="006B3F78">
        <w:t>s</w:t>
      </w:r>
      <w:r w:rsidRPr="006B3F78">
        <w:t xml:space="preserve"> the wider UK fellowship, this can feel like a daunting task at </w:t>
      </w:r>
      <w:r w:rsidR="00480677" w:rsidRPr="006B3F78">
        <w:t>times,</w:t>
      </w:r>
      <w:r w:rsidRPr="006B3F78">
        <w:t xml:space="preserve"> but </w:t>
      </w:r>
      <w:r w:rsidR="003460F8" w:rsidRPr="006B3F78">
        <w:t xml:space="preserve">all members are </w:t>
      </w:r>
      <w:r w:rsidRPr="006B3F78">
        <w:t xml:space="preserve">there to support one another. </w:t>
      </w:r>
    </w:p>
    <w:p w14:paraId="4174BDC8" w14:textId="77777777" w:rsidR="007524F8" w:rsidRPr="006B3F78" w:rsidRDefault="007524F8" w:rsidP="007524F8">
      <w:pPr>
        <w:pStyle w:val="Heading3"/>
      </w:pPr>
      <w:bookmarkStart w:id="133" w:name="_Toc14105715"/>
      <w:r w:rsidRPr="006B3F78">
        <w:t>Communication before Region</w:t>
      </w:r>
      <w:bookmarkEnd w:id="133"/>
    </w:p>
    <w:p w14:paraId="36A16F49" w14:textId="163E3EA4" w:rsidR="009A3707" w:rsidRPr="006B3F78" w:rsidRDefault="009A3707" w:rsidP="009A3707">
      <w:r w:rsidRPr="006B3F78">
        <w:t xml:space="preserve">Before the UK RSC, reports are sent in from RCMs, subcommittee chairs, and </w:t>
      </w:r>
      <w:r w:rsidR="00F12AFE" w:rsidRPr="006B3F78">
        <w:t xml:space="preserve">any </w:t>
      </w:r>
      <w:r w:rsidRPr="006B3F78">
        <w:t xml:space="preserve">Ad-hoc committee </w:t>
      </w:r>
      <w:r w:rsidR="007E4279" w:rsidRPr="006B3F78">
        <w:t>Chairs</w:t>
      </w:r>
      <w:r w:rsidRPr="006B3F78">
        <w:t xml:space="preserve"> to Resource. These reports are then sent out in the pre-region report to the UK RSC contact list. This enables participants to have time to consider points that will be discussed at the UK RSC. Some topics need considerable reflection, a timely pre-region </w:t>
      </w:r>
      <w:r w:rsidR="00E2462F" w:rsidRPr="006B3F78">
        <w:t>report facilitates</w:t>
      </w:r>
      <w:r w:rsidRPr="006B3F78">
        <w:t xml:space="preserve"> this for </w:t>
      </w:r>
      <w:r w:rsidRPr="006B3F78">
        <w:rPr>
          <w:noProof/>
        </w:rPr>
        <w:t>participants</w:t>
      </w:r>
      <w:r w:rsidRPr="006B3F78">
        <w:t xml:space="preserve"> and </w:t>
      </w:r>
      <w:r w:rsidRPr="006B3F78">
        <w:rPr>
          <w:noProof/>
        </w:rPr>
        <w:t>th</w:t>
      </w:r>
      <w:r w:rsidR="009433FC" w:rsidRPr="006B3F78">
        <w:rPr>
          <w:noProof/>
        </w:rPr>
        <w:t>i</w:t>
      </w:r>
      <w:r w:rsidRPr="006B3F78">
        <w:rPr>
          <w:noProof/>
        </w:rPr>
        <w:t>s</w:t>
      </w:r>
      <w:r w:rsidRPr="006B3F78">
        <w:t xml:space="preserve"> is a vital part of service at </w:t>
      </w:r>
      <w:r w:rsidR="00F12AFE" w:rsidRPr="006B3F78">
        <w:t>Region</w:t>
      </w:r>
      <w:r w:rsidRPr="006B3F78">
        <w:t xml:space="preserve">. </w:t>
      </w:r>
    </w:p>
    <w:p w14:paraId="6A370C46" w14:textId="2F0CE31B" w:rsidR="009A3707" w:rsidRPr="006B3F78" w:rsidRDefault="009A3707" w:rsidP="009A3707">
      <w:r w:rsidRPr="006B3F78">
        <w:t xml:space="preserve">Each member presenting a report must provide a copy of their report, which is given out before the RSC (either digital or </w:t>
      </w:r>
      <w:r w:rsidRPr="006B3F78">
        <w:rPr>
          <w:noProof/>
        </w:rPr>
        <w:t>paper</w:t>
      </w:r>
      <w:r w:rsidR="009433FC" w:rsidRPr="006B3F78">
        <w:rPr>
          <w:noProof/>
        </w:rPr>
        <w:t>-</w:t>
      </w:r>
      <w:r w:rsidRPr="006B3F78">
        <w:rPr>
          <w:noProof/>
        </w:rPr>
        <w:t>based</w:t>
      </w:r>
      <w:r w:rsidRPr="006B3F78">
        <w:t>.) In the interest of reducing wastage</w:t>
      </w:r>
      <w:r w:rsidR="00F12AFE" w:rsidRPr="006B3F78">
        <w:t xml:space="preserve">, many participants access the pre-region report electronically during the meeting. Please indicate to resources if you need a paper copy. </w:t>
      </w:r>
      <w:r w:rsidR="00F12AFE" w:rsidRPr="006B3F78">
        <w:rPr>
          <w:noProof/>
        </w:rPr>
        <w:t>Resource</w:t>
      </w:r>
      <w:r w:rsidR="00F12AFE" w:rsidRPr="006B3F78">
        <w:t xml:space="preserve"> may then inform participants, through the pre-region </w:t>
      </w:r>
      <w:r w:rsidR="00CB441F" w:rsidRPr="006B3F78">
        <w:t>mail out</w:t>
      </w:r>
      <w:r w:rsidR="00F12AFE" w:rsidRPr="006B3F78">
        <w:t xml:space="preserve">, how many copies of their report they need to bring. </w:t>
      </w:r>
    </w:p>
    <w:p w14:paraId="5CDEC194" w14:textId="27A38269" w:rsidR="007524F8" w:rsidRPr="006B3F78" w:rsidRDefault="009A3707" w:rsidP="009A3707">
      <w:r w:rsidRPr="006B3F78">
        <w:t>If there has been a reason that the report deadline</w:t>
      </w:r>
      <w:r w:rsidR="003460F8" w:rsidRPr="006B3F78">
        <w:t xml:space="preserve"> has been missed</w:t>
      </w:r>
      <w:r w:rsidRPr="006B3F78">
        <w:t xml:space="preserve">, </w:t>
      </w:r>
      <w:r w:rsidR="003460F8" w:rsidRPr="006B3F78">
        <w:t xml:space="preserve">it still must be emailed </w:t>
      </w:r>
      <w:r w:rsidRPr="006B3F78">
        <w:t xml:space="preserve">to Resource before the meeting so that it </w:t>
      </w:r>
      <w:r w:rsidR="00405E67" w:rsidRPr="006B3F78">
        <w:t>can be</w:t>
      </w:r>
      <w:r w:rsidR="003460F8" w:rsidRPr="006B3F78">
        <w:t xml:space="preserve"> sent out before being presented </w:t>
      </w:r>
      <w:r w:rsidRPr="006B3F78">
        <w:t>to the body. A</w:t>
      </w:r>
      <w:r w:rsidR="003460F8" w:rsidRPr="006B3F78">
        <w:t>ny updates to</w:t>
      </w:r>
      <w:r w:rsidRPr="006B3F78">
        <w:t xml:space="preserve"> </w:t>
      </w:r>
      <w:r w:rsidRPr="006B3F78">
        <w:rPr>
          <w:noProof/>
        </w:rPr>
        <w:t>original</w:t>
      </w:r>
      <w:r w:rsidR="009433FC" w:rsidRPr="006B3F78">
        <w:rPr>
          <w:noProof/>
        </w:rPr>
        <w:t>ly</w:t>
      </w:r>
      <w:r w:rsidRPr="006B3F78">
        <w:t xml:space="preserve"> submitted report</w:t>
      </w:r>
      <w:r w:rsidR="003460F8" w:rsidRPr="006B3F78">
        <w:t>s</w:t>
      </w:r>
      <w:r w:rsidRPr="006B3F78">
        <w:t xml:space="preserve"> must also be sent to Resource as soon as possibl</w:t>
      </w:r>
      <w:r w:rsidR="003460F8" w:rsidRPr="006B3F78">
        <w:t>e, and prior to</w:t>
      </w:r>
      <w:r w:rsidR="009433FC" w:rsidRPr="006B3F78">
        <w:t xml:space="preserve"> the</w:t>
      </w:r>
      <w:r w:rsidR="003460F8" w:rsidRPr="006B3F78">
        <w:t xml:space="preserve"> </w:t>
      </w:r>
      <w:r w:rsidR="003460F8" w:rsidRPr="006B3F78">
        <w:rPr>
          <w:noProof/>
        </w:rPr>
        <w:t>presentation</w:t>
      </w:r>
      <w:r w:rsidR="003460F8" w:rsidRPr="006B3F78">
        <w:t xml:space="preserve"> of said </w:t>
      </w:r>
      <w:r w:rsidRPr="006B3F78">
        <w:t>report</w:t>
      </w:r>
      <w:r w:rsidR="003460F8" w:rsidRPr="006B3F78">
        <w:t>s</w:t>
      </w:r>
      <w:r w:rsidRPr="006B3F78">
        <w:t>. In order to fully participate in the discussion, it is vital t</w:t>
      </w:r>
      <w:r w:rsidR="003460F8" w:rsidRPr="006B3F78">
        <w:t xml:space="preserve">hat members have a copy of each </w:t>
      </w:r>
      <w:r w:rsidRPr="006B3F78">
        <w:t xml:space="preserve">report in front of them. This also has the effect of enabling feedback </w:t>
      </w:r>
      <w:r w:rsidR="003460F8" w:rsidRPr="006B3F78">
        <w:t>and allows</w:t>
      </w:r>
      <w:r w:rsidRPr="006B3F78">
        <w:t xml:space="preserve"> par</w:t>
      </w:r>
      <w:r w:rsidR="003460F8" w:rsidRPr="006B3F78">
        <w:t xml:space="preserve">ticipants to </w:t>
      </w:r>
      <w:r w:rsidR="00480677" w:rsidRPr="006B3F78">
        <w:t>refer</w:t>
      </w:r>
      <w:r w:rsidR="003460F8" w:rsidRPr="006B3F78">
        <w:t xml:space="preserve"> to full </w:t>
      </w:r>
      <w:r w:rsidRPr="006B3F78">
        <w:t>report</w:t>
      </w:r>
      <w:r w:rsidR="003460F8" w:rsidRPr="006B3F78">
        <w:t>s</w:t>
      </w:r>
      <w:r w:rsidRPr="006B3F78">
        <w:t xml:space="preserve"> when </w:t>
      </w:r>
      <w:r w:rsidR="003460F8" w:rsidRPr="006B3F78">
        <w:t xml:space="preserve">listening to a </w:t>
      </w:r>
      <w:r w:rsidRPr="006B3F78">
        <w:t>verbal summary. This also ensures that</w:t>
      </w:r>
      <w:r w:rsidR="003460F8" w:rsidRPr="006B3F78">
        <w:t xml:space="preserve"> accurate information can </w:t>
      </w:r>
      <w:r w:rsidRPr="006B3F78">
        <w:t xml:space="preserve">then be included in the post region report that is sent to the Secretary, to enable them to </w:t>
      </w:r>
      <w:r w:rsidR="007960A5" w:rsidRPr="006B3F78">
        <w:t xml:space="preserve">effectively </w:t>
      </w:r>
      <w:r w:rsidR="003460F8" w:rsidRPr="006B3F78">
        <w:t>complete</w:t>
      </w:r>
      <w:r w:rsidRPr="006B3F78">
        <w:t xml:space="preserve"> the unapproved minutes.</w:t>
      </w:r>
      <w:r w:rsidR="00F12AFE" w:rsidRPr="006B3F78">
        <w:t xml:space="preserve"> All late reports must be printed </w:t>
      </w:r>
      <w:r w:rsidR="00F12AFE" w:rsidRPr="006B3F78">
        <w:rPr>
          <w:noProof/>
        </w:rPr>
        <w:t>for</w:t>
      </w:r>
      <w:r w:rsidR="00F12AFE" w:rsidRPr="006B3F78">
        <w:t xml:space="preserve"> the full body.</w:t>
      </w:r>
    </w:p>
    <w:p w14:paraId="68B53709" w14:textId="77777777" w:rsidR="007524F8" w:rsidRPr="006B3F78" w:rsidRDefault="007524F8" w:rsidP="007524F8">
      <w:pPr>
        <w:pStyle w:val="Heading3"/>
      </w:pPr>
      <w:bookmarkStart w:id="134" w:name="_Toc14105716"/>
      <w:r w:rsidRPr="006B3F78">
        <w:t>Communication during Region</w:t>
      </w:r>
      <w:bookmarkEnd w:id="134"/>
    </w:p>
    <w:p w14:paraId="0B0D402B" w14:textId="743B94D6" w:rsidR="009A3707" w:rsidRPr="006B3F78" w:rsidRDefault="009A3707" w:rsidP="009A3707">
      <w:r w:rsidRPr="006B3F78">
        <w:t>Effective communication is a key aspect of the UK RSC and although only RCMs vote, everyone that is part of the body is encouraged to participate in discussions, so that decisions can be made with as much relevant information as possible. Region works well when all different viewpoints are heard, to allow a conscience to form. There is a finite amount of time at the UK RSC meetings.</w:t>
      </w:r>
      <w:r w:rsidR="00E74019" w:rsidRPr="006B3F78">
        <w:t xml:space="preserve"> </w:t>
      </w:r>
      <w:r w:rsidRPr="006B3F78">
        <w:t xml:space="preserve">When taking part in discussions it can help to consider before </w:t>
      </w:r>
      <w:r w:rsidR="00F12AFE" w:rsidRPr="006B3F78">
        <w:t>contributing</w:t>
      </w:r>
      <w:r w:rsidRPr="006B3F78">
        <w:t xml:space="preserve"> to the discussion, “Is it kind, is it helpful, is it necessary</w:t>
      </w:r>
      <w:r w:rsidR="00F12AFE" w:rsidRPr="006B3F78">
        <w:t>,</w:t>
      </w:r>
      <w:r w:rsidRPr="006B3F78">
        <w:t xml:space="preserve"> and have my concerns been raised or discussed </w:t>
      </w:r>
      <w:r w:rsidR="003460F8" w:rsidRPr="006B3F78">
        <w:t>by someone else already?”</w:t>
      </w:r>
      <w:r w:rsidR="00E74019" w:rsidRPr="006B3F78">
        <w:t xml:space="preserve"> </w:t>
      </w:r>
      <w:r w:rsidR="003460F8" w:rsidRPr="006B3F78">
        <w:t xml:space="preserve">It is often heard </w:t>
      </w:r>
      <w:r w:rsidRPr="006B3F78">
        <w:t>during the meetings “I don’t want to repeat what has already been said but…” and then they proceed to repeat what has already been said! It is vital that once the session starts, all participants are paying close attention to the business at hand.</w:t>
      </w:r>
      <w:r w:rsidR="00E74019" w:rsidRPr="006B3F78">
        <w:t xml:space="preserve"> </w:t>
      </w:r>
      <w:r w:rsidRPr="006B3F78">
        <w:t>Repetition of questions and opinions takes up valuable time at region and wastes NA funds, which is not in keeping with of our concept 11. It may be necessary for the Chair to remind people if they are repeating a previously raised point.</w:t>
      </w:r>
    </w:p>
    <w:p w14:paraId="16637AAE" w14:textId="3DB143D5" w:rsidR="009A3707" w:rsidRPr="006B3F78" w:rsidRDefault="009A3707" w:rsidP="009A3707">
      <w:r w:rsidRPr="006B3F78">
        <w:t xml:space="preserve">During the meeting, discussions occur by raised-hand sharing. Anyone wishing to say something on a topic raises their hand, this is recorded by the Vice-chair and then that person will be given the floor when it is their turn. Although a computer is not necessary to participate, it can make </w:t>
      </w:r>
      <w:r w:rsidR="003460F8" w:rsidRPr="006B3F78">
        <w:t xml:space="preserve">it </w:t>
      </w:r>
      <w:r w:rsidRPr="006B3F78">
        <w:t xml:space="preserve">easier as further information can come in during the meeting, which </w:t>
      </w:r>
      <w:r w:rsidR="00F12AFE" w:rsidRPr="006B3F78">
        <w:t xml:space="preserve">may be </w:t>
      </w:r>
      <w:r w:rsidRPr="006B3F78">
        <w:t>emailed out to the contact list, or individuals, if requested.</w:t>
      </w:r>
    </w:p>
    <w:p w14:paraId="01661C83" w14:textId="504AE1A0" w:rsidR="009A3707" w:rsidRPr="006B3F78" w:rsidRDefault="009A3707" w:rsidP="009A3707">
      <w:r w:rsidRPr="006B3F78">
        <w:t xml:space="preserve">There are breaks during the meeting and this can be an effective time to discuss points with </w:t>
      </w:r>
      <w:r w:rsidRPr="006B3F78">
        <w:rPr>
          <w:noProof/>
        </w:rPr>
        <w:t>members</w:t>
      </w:r>
      <w:r w:rsidRPr="006B3F78">
        <w:t xml:space="preserve"> or do some additional research that </w:t>
      </w:r>
      <w:r w:rsidRPr="006B3F78">
        <w:rPr>
          <w:noProof/>
        </w:rPr>
        <w:t>help</w:t>
      </w:r>
      <w:r w:rsidR="009433FC" w:rsidRPr="006B3F78">
        <w:rPr>
          <w:noProof/>
        </w:rPr>
        <w:t>s</w:t>
      </w:r>
      <w:r w:rsidRPr="006B3F78">
        <w:t xml:space="preserve"> bring clarity</w:t>
      </w:r>
      <w:r w:rsidR="003460F8" w:rsidRPr="006B3F78">
        <w:t>.</w:t>
      </w:r>
    </w:p>
    <w:p w14:paraId="45608304" w14:textId="015BC29C" w:rsidR="007524F8" w:rsidRPr="006B3F78" w:rsidRDefault="003460F8" w:rsidP="009A3707">
      <w:pPr>
        <w:rPr>
          <w:i/>
        </w:rPr>
      </w:pPr>
      <w:r w:rsidRPr="006B3F78">
        <w:rPr>
          <w:i/>
        </w:rPr>
        <w:t>Region</w:t>
      </w:r>
      <w:r w:rsidR="009A3707" w:rsidRPr="006B3F78">
        <w:rPr>
          <w:i/>
        </w:rPr>
        <w:t xml:space="preserve"> operates a buddy system, if you are new to the UK RSC, please make this known at the beginning of proceedings, so that you can be seated next to a more experienced member who can provide any guidance that you require.</w:t>
      </w:r>
      <w:r w:rsidRPr="006B3F78">
        <w:rPr>
          <w:i/>
        </w:rPr>
        <w:t xml:space="preserve"> There are no stupid questions at the UK RSC meetings, if you are unsure please ask for clarity from a </w:t>
      </w:r>
      <w:r w:rsidRPr="006B3F78">
        <w:rPr>
          <w:i/>
          <w:noProof/>
        </w:rPr>
        <w:t>member</w:t>
      </w:r>
      <w:r w:rsidRPr="006B3F78">
        <w:rPr>
          <w:i/>
        </w:rPr>
        <w:t xml:space="preserve"> or the body as a whole.</w:t>
      </w:r>
    </w:p>
    <w:p w14:paraId="228EF77D" w14:textId="77777777" w:rsidR="007524F8" w:rsidRPr="006B3F78" w:rsidRDefault="007524F8" w:rsidP="007524F8">
      <w:pPr>
        <w:pStyle w:val="Heading3"/>
      </w:pPr>
      <w:bookmarkStart w:id="135" w:name="_Toc14105717"/>
      <w:r w:rsidRPr="006B3F78">
        <w:t>Communication after Region</w:t>
      </w:r>
      <w:bookmarkEnd w:id="135"/>
    </w:p>
    <w:p w14:paraId="61B93CD7" w14:textId="1A2DE7A1" w:rsidR="009A3707" w:rsidRPr="006B3F78" w:rsidRDefault="009A3707" w:rsidP="009A3707">
      <w:r w:rsidRPr="006B3F78">
        <w:t xml:space="preserve">Each RCM will prepare a report for their ASC based on their experience of Region. It is vital that RCMs take detailed and </w:t>
      </w:r>
      <w:r w:rsidR="00F12AFE" w:rsidRPr="006B3F78">
        <w:t>accurate</w:t>
      </w:r>
      <w:r w:rsidRPr="006B3F78">
        <w:t xml:space="preserve"> notes to facilitate this. The Secretary will prepare the minutes from both their notes during </w:t>
      </w:r>
      <w:r w:rsidRPr="006B3F78">
        <w:rPr>
          <w:noProof/>
        </w:rPr>
        <w:t>region</w:t>
      </w:r>
      <w:r w:rsidRPr="006B3F78">
        <w:t xml:space="preserve"> and the Post Region report. These will be sent out to the RCMs, Admin Committee and subcommittees within two weeks of the Region meeting. These minutes will be put forward for approval at the following UK RSC meeting. If sending out the unapproved minutes to your ASC or committee, please ensure that it is made clear that, ‘these are unapproved minutes and may be subject to change’. Once minutes are approved, they will go out to the UK RSC contact list. Should there be any amendments to the minutes brought forward, these will be discussed and if possible, resolved during that regional meeting. The secretary will update the minutes and they will be brought for approval at the earliest convenience of the full body meeting – be that later the same region or the following region.</w:t>
      </w:r>
      <w:r w:rsidR="00E74019" w:rsidRPr="006B3F78">
        <w:t xml:space="preserve"> </w:t>
      </w:r>
      <w:r w:rsidRPr="006B3F78">
        <w:t>Should part of the minutes not be approved, they will be released with the disputed section highlighted</w:t>
      </w:r>
      <w:r w:rsidR="00F12AFE" w:rsidRPr="006B3F78">
        <w:t>,</w:t>
      </w:r>
      <w:r w:rsidRPr="006B3F78">
        <w:t xml:space="preserve"> and clearly identifiable as ‘unable to be approved’.</w:t>
      </w:r>
    </w:p>
    <w:p w14:paraId="1A5FFA6B" w14:textId="77777777" w:rsidR="009A3707" w:rsidRPr="006B3F78" w:rsidRDefault="009A3707" w:rsidP="009A3707">
      <w:r w:rsidRPr="006B3F78">
        <w:t>The current UK RSC contact list is sent out with the unapproved minutes after each Region, this enables contact between participants of the UK RSC directly if the need arises.</w:t>
      </w:r>
    </w:p>
    <w:p w14:paraId="6F16AD71" w14:textId="4EEFF197" w:rsidR="009A3707" w:rsidRDefault="009A3707" w:rsidP="009A3707">
      <w:r w:rsidRPr="006B3F78">
        <w:t>Vast amounts of communication can occur between</w:t>
      </w:r>
      <w:r w:rsidR="002469E9" w:rsidRPr="006B3F78">
        <w:t xml:space="preserve"> the</w:t>
      </w:r>
      <w:r w:rsidRPr="006B3F78">
        <w:t xml:space="preserve"> UK RSC members in between the regional meetings, much of this occurs through emails from Resource, these </w:t>
      </w:r>
      <w:r w:rsidR="00405E67">
        <w:t>may be</w:t>
      </w:r>
      <w:r w:rsidRPr="006B3F78">
        <w:t xml:space="preserve"> marked according to their importance. </w:t>
      </w:r>
    </w:p>
    <w:p w14:paraId="66140C7D" w14:textId="629D0FBF" w:rsidR="00405E67" w:rsidRPr="00A154BC" w:rsidRDefault="00405E67" w:rsidP="00405E67">
      <w:pPr>
        <w:pStyle w:val="ListParagraph"/>
        <w:numPr>
          <w:ilvl w:val="0"/>
          <w:numId w:val="54"/>
        </w:numPr>
      </w:pPr>
      <w:r w:rsidRPr="00A154BC">
        <w:t>DO NOT REPLY – PLEASE READ: This is for emails that members of the body need to read in order to participate in service at region. Please ensure all attached/linked documents are also read as part of preparation.</w:t>
      </w:r>
    </w:p>
    <w:p w14:paraId="5408A855" w14:textId="338D4C30" w:rsidR="009A3707" w:rsidRPr="006B3F78" w:rsidRDefault="00F94443" w:rsidP="002C5606">
      <w:pPr>
        <w:pStyle w:val="ListParagraph"/>
        <w:numPr>
          <w:ilvl w:val="0"/>
          <w:numId w:val="30"/>
        </w:numPr>
      </w:pPr>
      <w:r w:rsidRPr="006B3F78">
        <w:t xml:space="preserve">INFO: </w:t>
      </w:r>
      <w:r w:rsidR="009A3707" w:rsidRPr="006B3F78">
        <w:t>Emails</w:t>
      </w:r>
      <w:r w:rsidR="009433FC" w:rsidRPr="006B3F78">
        <w:t>, where the subject begins with ‘Info’,</w:t>
      </w:r>
      <w:r w:rsidR="009A3707" w:rsidRPr="006B3F78">
        <w:t xml:space="preserve"> </w:t>
      </w:r>
      <w:r w:rsidR="00480677" w:rsidRPr="006B3F78">
        <w:t>are</w:t>
      </w:r>
      <w:r w:rsidR="009A3707" w:rsidRPr="006B3F78">
        <w:t xml:space="preserve"> useful for UK RSC members </w:t>
      </w:r>
      <w:r w:rsidRPr="006B3F78">
        <w:t xml:space="preserve">in their service at Region and understanding of the issues discussed. </w:t>
      </w:r>
      <w:r w:rsidR="009A3707" w:rsidRPr="006B3F78">
        <w:t>Please do respond if you feel that there is something that needs to be raised</w:t>
      </w:r>
      <w:r w:rsidRPr="006B3F78">
        <w:t xml:space="preserve">, or if you require further information. </w:t>
      </w:r>
    </w:p>
    <w:p w14:paraId="6B2EAE73" w14:textId="23263DE9" w:rsidR="009A3707" w:rsidRPr="006B3F78" w:rsidRDefault="00F94443" w:rsidP="002C5606">
      <w:pPr>
        <w:pStyle w:val="ListParagraph"/>
        <w:numPr>
          <w:ilvl w:val="0"/>
          <w:numId w:val="30"/>
        </w:numPr>
      </w:pPr>
      <w:r w:rsidRPr="006B3F78">
        <w:t>INPUT REQUEST:</w:t>
      </w:r>
      <w:r w:rsidR="00E74019" w:rsidRPr="006B3F78">
        <w:t xml:space="preserve"> </w:t>
      </w:r>
      <w:r w:rsidRPr="006B3F78">
        <w:t xml:space="preserve">Emails with ‘input request’ as </w:t>
      </w:r>
      <w:r w:rsidR="009A3707" w:rsidRPr="006B3F78">
        <w:t xml:space="preserve">the subject line means that </w:t>
      </w:r>
      <w:r w:rsidRPr="006B3F78">
        <w:t>some form of decision or idea of direction is</w:t>
      </w:r>
      <w:r w:rsidR="009A3707" w:rsidRPr="006B3F78">
        <w:t xml:space="preserve"> required on a topic</w:t>
      </w:r>
      <w:r w:rsidRPr="006B3F78">
        <w:t>.</w:t>
      </w:r>
      <w:r w:rsidR="009A3707" w:rsidRPr="006B3F78">
        <w:t xml:space="preserve"> </w:t>
      </w:r>
      <w:r w:rsidRPr="006B3F78">
        <w:t>T</w:t>
      </w:r>
      <w:r w:rsidR="009A3707" w:rsidRPr="006B3F78">
        <w:t xml:space="preserve">here will be a timeframe for responses in the email and </w:t>
      </w:r>
      <w:r w:rsidRPr="006B3F78">
        <w:t xml:space="preserve">action will be decided upon based on </w:t>
      </w:r>
      <w:r w:rsidR="009A3707" w:rsidRPr="006B3F78">
        <w:t>those voting RCMs</w:t>
      </w:r>
      <w:r w:rsidR="00CB7E52" w:rsidRPr="006B3F78">
        <w:t xml:space="preserve"> that respond before this time </w:t>
      </w:r>
      <w:r w:rsidR="009A3707" w:rsidRPr="006B3F78">
        <w:t>lapses, therefore it is important for them to be read.</w:t>
      </w:r>
    </w:p>
    <w:p w14:paraId="78E76F5B" w14:textId="77777777" w:rsidR="009A3707" w:rsidRPr="006B3F78" w:rsidRDefault="00F94443" w:rsidP="002C5606">
      <w:pPr>
        <w:pStyle w:val="ListParagraph"/>
        <w:numPr>
          <w:ilvl w:val="0"/>
          <w:numId w:val="30"/>
        </w:numPr>
      </w:pPr>
      <w:r w:rsidRPr="006B3F78">
        <w:t xml:space="preserve">URGENT CONSCIENCE: </w:t>
      </w:r>
      <w:r w:rsidR="009A3707" w:rsidRPr="006B3F78">
        <w:t xml:space="preserve">In exceptional circumstances, the Admin Committee may try to contact the RCMs to gain a conscience regarding </w:t>
      </w:r>
      <w:r w:rsidR="00CB7E52" w:rsidRPr="006B3F78">
        <w:t>a matter</w:t>
      </w:r>
      <w:r w:rsidR="009A3707" w:rsidRPr="006B3F78">
        <w:t xml:space="preserve"> that cannot wait until the next Region</w:t>
      </w:r>
      <w:r w:rsidRPr="006B3F78">
        <w:t>. Emails of this type will have ‘urgent conscience’ as the subject line.</w:t>
      </w:r>
      <w:r w:rsidR="009A3707" w:rsidRPr="006B3F78">
        <w:t xml:space="preserve"> Requests for a conscience of this nature will have a set time limit for responses and will be decided upon at the end of the time scale, provided a quoracy has been reached. If an appropriate quor</w:t>
      </w:r>
      <w:r w:rsidRPr="006B3F78">
        <w:t>um</w:t>
      </w:r>
      <w:r w:rsidR="009A3707" w:rsidRPr="006B3F78">
        <w:t xml:space="preserve"> is not reached and the admin committee deem</w:t>
      </w:r>
      <w:r w:rsidR="00CB7E52" w:rsidRPr="006B3F78">
        <w:t>s</w:t>
      </w:r>
      <w:r w:rsidR="009A3707" w:rsidRPr="006B3F78">
        <w:t xml:space="preserve"> the matter</w:t>
      </w:r>
      <w:r w:rsidR="00CB7E52" w:rsidRPr="006B3F78">
        <w:t xml:space="preserve"> to be</w:t>
      </w:r>
      <w:r w:rsidR="009A3707" w:rsidRPr="006B3F78">
        <w:t xml:space="preserve"> urgent</w:t>
      </w:r>
      <w:r w:rsidR="00CB7E52" w:rsidRPr="006B3F78">
        <w:t>, the admin committee, except</w:t>
      </w:r>
      <w:r w:rsidR="009A3707" w:rsidRPr="006B3F78">
        <w:t xml:space="preserve"> the chair, may vote to bring the number up to quor</w:t>
      </w:r>
      <w:r w:rsidRPr="006B3F78">
        <w:t>um</w:t>
      </w:r>
      <w:r w:rsidR="009A3707" w:rsidRPr="006B3F78">
        <w:t xml:space="preserve">. This </w:t>
      </w:r>
      <w:r w:rsidRPr="006B3F78">
        <w:t>conscience</w:t>
      </w:r>
      <w:r w:rsidR="009A3707" w:rsidRPr="006B3F78">
        <w:t xml:space="preserve"> will then be reviewed at the beginning of the next region</w:t>
      </w:r>
      <w:r w:rsidRPr="006B3F78">
        <w:t>, and the decision may be overturned by the body</w:t>
      </w:r>
      <w:r w:rsidR="00CB7E52" w:rsidRPr="006B3F78">
        <w:t>,</w:t>
      </w:r>
      <w:r w:rsidR="00D34509" w:rsidRPr="006B3F78">
        <w:t xml:space="preserve"> without prejudice</w:t>
      </w:r>
      <w:r w:rsidR="00CB7E52" w:rsidRPr="006B3F78">
        <w:t>,</w:t>
      </w:r>
      <w:r w:rsidR="00D34509" w:rsidRPr="006B3F78">
        <w:t xml:space="preserve"> if this is deemed appropriate</w:t>
      </w:r>
      <w:r w:rsidR="009A3707" w:rsidRPr="006B3F78">
        <w:t xml:space="preserve">. </w:t>
      </w:r>
    </w:p>
    <w:p w14:paraId="46337647" w14:textId="1B1D182B" w:rsidR="007524F8" w:rsidRPr="006B3F78" w:rsidRDefault="009A3707" w:rsidP="00A154BC">
      <w:r w:rsidRPr="006B3F78">
        <w:t>If an RCM or any member of the Regional Body has a question for the admin committee, the subcommittees</w:t>
      </w:r>
      <w:r w:rsidR="00F94443" w:rsidRPr="006B3F78">
        <w:t>,</w:t>
      </w:r>
      <w:r w:rsidRPr="006B3F78">
        <w:t xml:space="preserve"> or another ASC; </w:t>
      </w:r>
      <w:r w:rsidR="00D34509" w:rsidRPr="006B3F78">
        <w:t>contact resources</w:t>
      </w:r>
      <w:r w:rsidRPr="006B3F78">
        <w:t xml:space="preserve"> between Regions to address this. It is completely acceptable to seek answers to questions between regions, this can then be included in the formal report if it is of interest to the body </w:t>
      </w:r>
      <w:r w:rsidR="00480677" w:rsidRPr="006B3F78">
        <w:t>and</w:t>
      </w:r>
      <w:r w:rsidRPr="006B3F78">
        <w:t xml:space="preserve"> may </w:t>
      </w:r>
      <w:bookmarkStart w:id="136" w:name="_Toc14105718"/>
      <w:r w:rsidR="007524F8" w:rsidRPr="006B3F78">
        <w:t>Communication within committees of the RSC</w:t>
      </w:r>
      <w:bookmarkEnd w:id="136"/>
    </w:p>
    <w:p w14:paraId="3F4D5198" w14:textId="49B45555" w:rsidR="007524F8" w:rsidRPr="006B3F78" w:rsidRDefault="007524F8" w:rsidP="007524F8">
      <w:r w:rsidRPr="006B3F78">
        <w:t xml:space="preserve">When Ad-hoc committees are formed, they use an online meeting forum </w:t>
      </w:r>
      <w:r w:rsidR="002469E9" w:rsidRPr="006B3F78">
        <w:t xml:space="preserve">to </w:t>
      </w:r>
      <w:r w:rsidRPr="006B3F78">
        <w:t xml:space="preserve">allow for the committee to be made up of members from all areas of the UK </w:t>
      </w:r>
      <w:r w:rsidRPr="006B3F78">
        <w:rPr>
          <w:noProof/>
        </w:rPr>
        <w:t>Region</w:t>
      </w:r>
      <w:r w:rsidR="002469E9" w:rsidRPr="006B3F78">
        <w:t xml:space="preserve"> and to curtail expenses.</w:t>
      </w:r>
    </w:p>
    <w:p w14:paraId="1440073E" w14:textId="585C2FA3" w:rsidR="00D34509" w:rsidRPr="006B3F78" w:rsidRDefault="00D34509" w:rsidP="00D34509">
      <w:r w:rsidRPr="006B3F78">
        <w:t>Members of the</w:t>
      </w:r>
      <w:r w:rsidR="007524F8" w:rsidRPr="006B3F78">
        <w:t xml:space="preserve"> UK RSC Admin committee </w:t>
      </w:r>
      <w:r w:rsidRPr="006B3F78">
        <w:t xml:space="preserve">currently using </w:t>
      </w:r>
      <w:r w:rsidR="008F3EBA" w:rsidRPr="006B3F78">
        <w:t>WhatsApp</w:t>
      </w:r>
      <w:r w:rsidR="007524F8" w:rsidRPr="006B3F78">
        <w:t xml:space="preserve"> to provide a forum for dis</w:t>
      </w:r>
      <w:r w:rsidRPr="006B3F78">
        <w:t xml:space="preserve">cussion between Region meetings. The </w:t>
      </w:r>
      <w:r w:rsidR="007524F8" w:rsidRPr="006B3F78">
        <w:t>Admin committee meeting</w:t>
      </w:r>
      <w:r w:rsidRPr="006B3F78">
        <w:t>s are</w:t>
      </w:r>
      <w:r w:rsidR="007524F8" w:rsidRPr="006B3F78">
        <w:t xml:space="preserve"> held via </w:t>
      </w:r>
      <w:r w:rsidR="00A154BC">
        <w:t xml:space="preserve">zoom </w:t>
      </w:r>
      <w:r w:rsidR="007524F8" w:rsidRPr="006B3F78">
        <w:t xml:space="preserve">on the Sunday of the second full weekend, in the </w:t>
      </w:r>
      <w:r w:rsidRPr="006B3F78">
        <w:t xml:space="preserve">months between </w:t>
      </w:r>
      <w:r w:rsidR="002469E9" w:rsidRPr="006B3F78">
        <w:t xml:space="preserve">the </w:t>
      </w:r>
      <w:r w:rsidRPr="006B3F78">
        <w:t>UK RSC meetings.</w:t>
      </w:r>
    </w:p>
    <w:p w14:paraId="776292E3" w14:textId="77777777" w:rsidR="00A6420F" w:rsidRPr="006B3F78" w:rsidRDefault="00A6420F" w:rsidP="00D34509">
      <w:r w:rsidRPr="006B3F78">
        <w:t>How do we make decisions?</w:t>
      </w:r>
      <w:bookmarkEnd w:id="132"/>
    </w:p>
    <w:p w14:paraId="1BAA059A" w14:textId="77777777" w:rsidR="00A6420F" w:rsidRPr="006B3F78" w:rsidRDefault="00A6420F" w:rsidP="00A6420F">
      <w:pPr>
        <w:pStyle w:val="IntenseQuote"/>
      </w:pPr>
      <w:r w:rsidRPr="006B3F78">
        <w:t>All members of a service body bear substantial responsibility for that body’s decisions and should be allowed to fully participate in its decision-making processes.</w:t>
      </w:r>
    </w:p>
    <w:p w14:paraId="64A5B797" w14:textId="77777777" w:rsidR="00A6420F" w:rsidRPr="006B3F78" w:rsidRDefault="00A6420F" w:rsidP="00A6420F">
      <w:pPr>
        <w:pStyle w:val="IntenseQuote"/>
        <w:jc w:val="right"/>
      </w:pPr>
      <w:r w:rsidRPr="006B3F78">
        <w:t xml:space="preserve"> (7th Concept)</w:t>
      </w:r>
    </w:p>
    <w:p w14:paraId="4481031B" w14:textId="3371FCF7" w:rsidR="00A6420F" w:rsidRPr="006B3F78" w:rsidRDefault="00A6420F" w:rsidP="00A6420F">
      <w:pPr>
        <w:pStyle w:val="IntenseQuote"/>
        <w:pBdr>
          <w:bottom w:val="single" w:sz="4" w:space="1" w:color="000000" w:themeColor="text1"/>
        </w:pBdr>
      </w:pPr>
      <w:r w:rsidRPr="006B3F78">
        <w:t xml:space="preserve">“NA service is a team effort. Our Service </w:t>
      </w:r>
      <w:r w:rsidRPr="006B3F78">
        <w:rPr>
          <w:noProof/>
        </w:rPr>
        <w:t>representatives</w:t>
      </w:r>
      <w:r w:rsidRPr="006B3F78">
        <w:t xml:space="preserve"> are responsible </w:t>
      </w:r>
      <w:r w:rsidRPr="006B3F78">
        <w:rPr>
          <w:noProof/>
        </w:rPr>
        <w:t>to</w:t>
      </w:r>
      <w:r w:rsidRPr="006B3F78">
        <w:t xml:space="preserve"> the NA fellowship as a whole rather than any special constituency; so are all other trusted servants on the team. The full participation of each member is of great value as we seek to e</w:t>
      </w:r>
      <w:r w:rsidR="009433FC" w:rsidRPr="006B3F78">
        <w:t>xpress the collective conscience</w:t>
      </w:r>
      <w:r w:rsidRPr="006B3F78">
        <w:t xml:space="preserve"> of the whole”. </w:t>
      </w:r>
    </w:p>
    <w:p w14:paraId="24610830" w14:textId="77777777" w:rsidR="00A6420F" w:rsidRPr="006B3F78" w:rsidRDefault="00A6420F" w:rsidP="00A6420F">
      <w:pPr>
        <w:pStyle w:val="IntenseQuote"/>
        <w:pBdr>
          <w:bottom w:val="single" w:sz="4" w:space="1" w:color="000000" w:themeColor="text1"/>
        </w:pBdr>
        <w:jc w:val="right"/>
      </w:pPr>
      <w:r w:rsidRPr="006B3F78">
        <w:t>(Twelve Concepts of NA Service, p 16)</w:t>
      </w:r>
    </w:p>
    <w:p w14:paraId="3983EA10" w14:textId="5D082C8B" w:rsidR="00A6420F" w:rsidRPr="006B3F78" w:rsidRDefault="00A6420F" w:rsidP="00A6420F">
      <w:pPr>
        <w:rPr>
          <w:b/>
        </w:rPr>
      </w:pPr>
      <w:r w:rsidRPr="006B3F78">
        <w:t>NA groups have the final responsibility and authority of NA service structure. NA groups also delegate to the service structure the authority necessary to fulfil the commitments they have been instructed to carry out. Areas delegate to their representatives the responsibility</w:t>
      </w:r>
      <w:r w:rsidR="002469E9" w:rsidRPr="006B3F78">
        <w:t>,</w:t>
      </w:r>
      <w:r w:rsidRPr="006B3F78">
        <w:t xml:space="preserve"> and authority necessary to participate in the </w:t>
      </w:r>
      <w:r w:rsidRPr="006B3F78">
        <w:rPr>
          <w:noProof/>
        </w:rPr>
        <w:t>consci</w:t>
      </w:r>
      <w:r w:rsidR="009433FC" w:rsidRPr="006B3F78">
        <w:rPr>
          <w:noProof/>
        </w:rPr>
        <w:t>ous</w:t>
      </w:r>
      <w:r w:rsidRPr="006B3F78">
        <w:t xml:space="preserve">- process at </w:t>
      </w:r>
      <w:r w:rsidR="002469E9" w:rsidRPr="006B3F78">
        <w:t xml:space="preserve">the </w:t>
      </w:r>
      <w:r w:rsidRPr="006B3F78">
        <w:t xml:space="preserve">RSC meetings </w:t>
      </w:r>
      <w:r w:rsidRPr="006B3F78">
        <w:rPr>
          <w:b/>
        </w:rPr>
        <w:t>(Concept 5)</w:t>
      </w:r>
    </w:p>
    <w:p w14:paraId="14B72C60" w14:textId="2A8E2B36" w:rsidR="00450C1E" w:rsidRPr="006B3F78" w:rsidRDefault="00495190" w:rsidP="00450C1E">
      <w:r w:rsidRPr="006B3F78">
        <w:t xml:space="preserve">All decisions except for elections are </w:t>
      </w:r>
      <w:r w:rsidR="00BF2B01" w:rsidRPr="006B3F78">
        <w:t>made</w:t>
      </w:r>
      <w:r w:rsidRPr="006B3F78">
        <w:t xml:space="preserve"> by</w:t>
      </w:r>
      <w:r w:rsidR="00553A69" w:rsidRPr="006B3F78">
        <w:t xml:space="preserve"> Consensus-Based Decision Making (</w:t>
      </w:r>
      <w:r w:rsidRPr="006B3F78">
        <w:t>CBDM</w:t>
      </w:r>
      <w:r w:rsidR="00553A69" w:rsidRPr="006B3F78">
        <w:t>) as detailed in</w:t>
      </w:r>
      <w:r w:rsidR="00450C1E" w:rsidRPr="006B3F78">
        <w:t xml:space="preserve"> </w:t>
      </w:r>
      <w:r w:rsidR="00450C1E" w:rsidRPr="006B3F78">
        <w:fldChar w:fldCharType="begin"/>
      </w:r>
      <w:r w:rsidR="00450C1E" w:rsidRPr="006B3F78">
        <w:instrText xml:space="preserve"> REF _Ref494020577 \n \p \h </w:instrText>
      </w:r>
      <w:r w:rsidR="006B3F78">
        <w:instrText xml:space="preserve"> \* MERGEFORMAT </w:instrText>
      </w:r>
      <w:r w:rsidR="00450C1E" w:rsidRPr="006B3F78">
        <w:fldChar w:fldCharType="separate"/>
      </w:r>
      <w:r w:rsidR="00281B63">
        <w:t>3.6 below</w:t>
      </w:r>
      <w:r w:rsidR="00450C1E" w:rsidRPr="006B3F78">
        <w:fldChar w:fldCharType="end"/>
      </w:r>
      <w:bookmarkStart w:id="137" w:name="_Toc491280897"/>
      <w:bookmarkStart w:id="138" w:name="_Ref491598499"/>
      <w:r w:rsidR="00450C1E" w:rsidRPr="006B3F78">
        <w:t>.</w:t>
      </w:r>
    </w:p>
    <w:p w14:paraId="522E1A11" w14:textId="7F99A7F5" w:rsidR="00495190" w:rsidRPr="006B3F78" w:rsidRDefault="00495190" w:rsidP="00495190">
      <w:pPr>
        <w:pStyle w:val="Heading2"/>
      </w:pPr>
      <w:bookmarkStart w:id="139" w:name="_Ref494020577"/>
      <w:bookmarkStart w:id="140" w:name="_Toc14105719"/>
      <w:r w:rsidRPr="006B3F78">
        <w:t>What is Consensus-Based Decision Making?</w:t>
      </w:r>
      <w:bookmarkEnd w:id="137"/>
      <w:bookmarkEnd w:id="138"/>
      <w:bookmarkEnd w:id="139"/>
      <w:bookmarkEnd w:id="140"/>
      <w:r w:rsidRPr="006B3F78">
        <w:t xml:space="preserve"> </w:t>
      </w:r>
    </w:p>
    <w:p w14:paraId="4DAAEB0C" w14:textId="3EFB6A2A" w:rsidR="00495190" w:rsidRPr="006B3F78" w:rsidRDefault="00495190" w:rsidP="00495190">
      <w:pPr>
        <w:spacing w:after="92"/>
        <w:ind w:right="41"/>
        <w:rPr>
          <w:rFonts w:cstheme="minorHAnsi"/>
        </w:rPr>
      </w:pPr>
      <w:r w:rsidRPr="006B3F78">
        <w:rPr>
          <w:rFonts w:cstheme="minorHAnsi"/>
        </w:rPr>
        <w:t xml:space="preserve">The principle of anonymity in NA means we serve as equals, and CBDM is how </w:t>
      </w:r>
      <w:r w:rsidR="009155EB" w:rsidRPr="006B3F78">
        <w:rPr>
          <w:rFonts w:cstheme="minorHAnsi"/>
        </w:rPr>
        <w:t>the</w:t>
      </w:r>
      <w:r w:rsidRPr="006B3F78">
        <w:rPr>
          <w:rFonts w:cstheme="minorHAnsi"/>
        </w:rPr>
        <w:t xml:space="preserve"> service body, as a team of equals, makes decisions. The heart of consensus is a cooperative intent, where members are willing to work together</w:t>
      </w:r>
      <w:r w:rsidR="006F6E83" w:rsidRPr="006B3F78">
        <w:rPr>
          <w:rFonts w:cstheme="minorHAnsi"/>
        </w:rPr>
        <w:t>,</w:t>
      </w:r>
      <w:r w:rsidRPr="006B3F78">
        <w:rPr>
          <w:rFonts w:cstheme="minorHAnsi"/>
        </w:rPr>
        <w:t xml:space="preserve"> to find or create the </w:t>
      </w:r>
      <w:r w:rsidR="00E44096" w:rsidRPr="006B3F78">
        <w:rPr>
          <w:rFonts w:cstheme="minorHAnsi"/>
        </w:rPr>
        <w:t>solution that</w:t>
      </w:r>
      <w:r w:rsidRPr="006B3F78">
        <w:rPr>
          <w:rFonts w:cstheme="minorHAnsi"/>
        </w:rPr>
        <w:t xml:space="preserve"> meets the needs of the group. The cooperative nature of consensus is a different </w:t>
      </w:r>
      <w:r w:rsidRPr="006B3F78">
        <w:rPr>
          <w:rFonts w:cstheme="minorHAnsi"/>
          <w:noProof/>
        </w:rPr>
        <w:t>mindset</w:t>
      </w:r>
      <w:r w:rsidRPr="006B3F78">
        <w:rPr>
          <w:rFonts w:cstheme="minorHAnsi"/>
        </w:rPr>
        <w:t xml:space="preserve"> from </w:t>
      </w:r>
      <w:r w:rsidR="006F6E83" w:rsidRPr="006B3F78">
        <w:rPr>
          <w:rFonts w:cstheme="minorHAnsi"/>
        </w:rPr>
        <w:t xml:space="preserve">that of a </w:t>
      </w:r>
      <w:r w:rsidRPr="006B3F78">
        <w:rPr>
          <w:rFonts w:cstheme="minorHAnsi"/>
        </w:rPr>
        <w:t>pro/con debate.</w:t>
      </w:r>
      <w:r w:rsidR="00E74019" w:rsidRPr="006B3F78">
        <w:rPr>
          <w:rFonts w:cstheme="minorHAnsi"/>
        </w:rPr>
        <w:t xml:space="preserve"> </w:t>
      </w:r>
    </w:p>
    <w:p w14:paraId="31080247" w14:textId="6C5F7BF4" w:rsidR="00495190" w:rsidRPr="006B3F78" w:rsidRDefault="00495190" w:rsidP="00495190">
      <w:pPr>
        <w:spacing w:after="91"/>
        <w:ind w:right="41"/>
        <w:rPr>
          <w:rFonts w:cstheme="minorHAnsi"/>
        </w:rPr>
      </w:pPr>
      <w:r w:rsidRPr="006B3F78">
        <w:rPr>
          <w:rFonts w:cstheme="minorHAnsi"/>
        </w:rPr>
        <w:t>The process rests on the fundamental belief that each member of the body has a piece of the larger truth. In this spirit, striving for consensus is an affirmation of the principles inherent in both the Seventh and Ninth Concepts. Consensus may not mean total unanimity. In strict consensus, everyone agrees or gives their consent; a single dissenter can block a decision. Most NA service bodies, however, use some form of consensus-</w:t>
      </w:r>
      <w:r w:rsidRPr="006B3F78">
        <w:rPr>
          <w:rFonts w:cstheme="minorHAnsi"/>
          <w:b/>
          <w:i/>
        </w:rPr>
        <w:t>based</w:t>
      </w:r>
      <w:r w:rsidRPr="006B3F78">
        <w:rPr>
          <w:rFonts w:cstheme="minorHAnsi"/>
        </w:rPr>
        <w:t xml:space="preserve"> decision making rather than strict consensus. CBDM does not require unanimity.</w:t>
      </w:r>
      <w:r w:rsidR="00E74019" w:rsidRPr="006B3F78">
        <w:rPr>
          <w:rFonts w:cstheme="minorHAnsi"/>
        </w:rPr>
        <w:t xml:space="preserve"> </w:t>
      </w:r>
    </w:p>
    <w:p w14:paraId="1B4C2C3F" w14:textId="77777777" w:rsidR="00495190" w:rsidRPr="006B3F78" w:rsidRDefault="00495190" w:rsidP="00495190">
      <w:pPr>
        <w:spacing w:after="142"/>
        <w:ind w:right="41"/>
        <w:rPr>
          <w:rFonts w:cstheme="minorHAnsi"/>
        </w:rPr>
      </w:pPr>
      <w:r w:rsidRPr="006B3F78">
        <w:rPr>
          <w:rFonts w:cstheme="minorHAnsi"/>
        </w:rPr>
        <w:t xml:space="preserve">In CBDM, consensus exists when each member of the service body can say: </w:t>
      </w:r>
    </w:p>
    <w:p w14:paraId="544A272E" w14:textId="0FF23E74" w:rsidR="00495190" w:rsidRPr="006B3F78" w:rsidRDefault="00495190" w:rsidP="00E050FB">
      <w:pPr>
        <w:pStyle w:val="ListParagraph"/>
        <w:numPr>
          <w:ilvl w:val="0"/>
          <w:numId w:val="19"/>
        </w:numPr>
        <w:spacing w:after="55" w:line="268" w:lineRule="auto"/>
        <w:ind w:right="41"/>
        <w:rPr>
          <w:rFonts w:cstheme="minorHAnsi"/>
          <w:i/>
        </w:rPr>
      </w:pPr>
      <w:r w:rsidRPr="006B3F78">
        <w:rPr>
          <w:rFonts w:cstheme="minorHAnsi"/>
          <w:i/>
        </w:rPr>
        <w:t>I had the opportunity to voice my opinions</w:t>
      </w:r>
      <w:r w:rsidR="006F6E83" w:rsidRPr="006B3F78">
        <w:rPr>
          <w:rFonts w:cstheme="minorHAnsi"/>
          <w:i/>
        </w:rPr>
        <w:t>.</w:t>
      </w:r>
      <w:r w:rsidRPr="006B3F78">
        <w:rPr>
          <w:rFonts w:cstheme="minorHAnsi"/>
          <w:i/>
        </w:rPr>
        <w:t xml:space="preserve"> </w:t>
      </w:r>
    </w:p>
    <w:p w14:paraId="3BCDF5B0" w14:textId="30A176E0" w:rsidR="00495190" w:rsidRPr="006B3F78" w:rsidRDefault="00495190" w:rsidP="00E050FB">
      <w:pPr>
        <w:pStyle w:val="ListParagraph"/>
        <w:numPr>
          <w:ilvl w:val="0"/>
          <w:numId w:val="19"/>
        </w:numPr>
        <w:spacing w:after="30" w:line="268" w:lineRule="auto"/>
        <w:ind w:right="41"/>
        <w:rPr>
          <w:rFonts w:cstheme="minorHAnsi"/>
          <w:i/>
        </w:rPr>
      </w:pPr>
      <w:r w:rsidRPr="006B3F78">
        <w:rPr>
          <w:rFonts w:cstheme="minorHAnsi"/>
          <w:i/>
        </w:rPr>
        <w:t>I believe the team has heard me</w:t>
      </w:r>
      <w:r w:rsidR="006F6E83" w:rsidRPr="006B3F78">
        <w:rPr>
          <w:rFonts w:cstheme="minorHAnsi"/>
          <w:i/>
        </w:rPr>
        <w:t>.</w:t>
      </w:r>
      <w:r w:rsidRPr="006B3F78">
        <w:rPr>
          <w:rFonts w:cstheme="minorHAnsi"/>
          <w:i/>
        </w:rPr>
        <w:t xml:space="preserve"> </w:t>
      </w:r>
    </w:p>
    <w:p w14:paraId="675742F1" w14:textId="0AAA43CA" w:rsidR="00495190" w:rsidRPr="006B3F78" w:rsidRDefault="00495190" w:rsidP="00E050FB">
      <w:pPr>
        <w:pStyle w:val="ListParagraph"/>
        <w:numPr>
          <w:ilvl w:val="0"/>
          <w:numId w:val="19"/>
        </w:numPr>
        <w:spacing w:after="197" w:line="268" w:lineRule="auto"/>
        <w:ind w:right="41"/>
        <w:rPr>
          <w:rFonts w:cstheme="minorHAnsi"/>
          <w:i/>
        </w:rPr>
      </w:pPr>
      <w:r w:rsidRPr="006B3F78">
        <w:rPr>
          <w:rFonts w:cstheme="minorHAnsi"/>
          <w:i/>
        </w:rPr>
        <w:t>I can actively support the team’s decision, even if it is not my first choice</w:t>
      </w:r>
      <w:r w:rsidR="006F6E83" w:rsidRPr="006B3F78">
        <w:rPr>
          <w:rFonts w:cstheme="minorHAnsi"/>
          <w:i/>
        </w:rPr>
        <w:t>.</w:t>
      </w:r>
      <w:r w:rsidRPr="006B3F78">
        <w:rPr>
          <w:rFonts w:cstheme="minorHAnsi"/>
          <w:i/>
        </w:rPr>
        <w:t xml:space="preserve"> </w:t>
      </w:r>
    </w:p>
    <w:p w14:paraId="19B007DF" w14:textId="77777777" w:rsidR="00495190" w:rsidRPr="006B3F78" w:rsidRDefault="00495190" w:rsidP="00495190">
      <w:pPr>
        <w:pStyle w:val="Heading3"/>
      </w:pPr>
      <w:bookmarkStart w:id="141" w:name="_Toc491280898"/>
      <w:bookmarkStart w:id="142" w:name="_Toc14105720"/>
      <w:r w:rsidRPr="006B3F78">
        <w:t>Why Consensus-Based Decision Making?</w:t>
      </w:r>
      <w:bookmarkEnd w:id="141"/>
      <w:bookmarkEnd w:id="142"/>
      <w:r w:rsidRPr="006B3F78">
        <w:t xml:space="preserve"> </w:t>
      </w:r>
    </w:p>
    <w:p w14:paraId="112AB435" w14:textId="37A5AD71" w:rsidR="00495190" w:rsidRPr="006B3F78" w:rsidRDefault="00495190" w:rsidP="00A6420F">
      <w:pPr>
        <w:spacing w:after="129"/>
        <w:ind w:right="41"/>
        <w:rPr>
          <w:rFonts w:cstheme="minorHAnsi"/>
        </w:rPr>
      </w:pPr>
      <w:r w:rsidRPr="006B3F78">
        <w:rPr>
          <w:rFonts w:cstheme="minorHAnsi"/>
        </w:rPr>
        <w:t xml:space="preserve">CBDM is not just about particular policies or rules, or specific Concepts or Traditions. It is about a group conscience process that connects us with a Higher Power. CBDM offers a potentially more inclusive process than parliamentary procedure, which can marginalize addicts who do not know “the rules” well. Our service bodies </w:t>
      </w:r>
      <w:r w:rsidR="006F6E83" w:rsidRPr="006B3F78">
        <w:rPr>
          <w:rFonts w:cstheme="minorHAnsi"/>
        </w:rPr>
        <w:t>are</w:t>
      </w:r>
      <w:r w:rsidRPr="006B3F78">
        <w:rPr>
          <w:rFonts w:cstheme="minorHAnsi"/>
        </w:rPr>
        <w:t xml:space="preserve"> a forum where trusted servants can be heard, and CBDM is about listening. With its emphasis on inclusion, collaboration, and </w:t>
      </w:r>
      <w:r w:rsidRPr="006B3F78">
        <w:rPr>
          <w:rFonts w:cstheme="minorHAnsi"/>
          <w:noProof/>
        </w:rPr>
        <w:t>consensus</w:t>
      </w:r>
      <w:r w:rsidR="001B5360" w:rsidRPr="006B3F78">
        <w:rPr>
          <w:rFonts w:cstheme="minorHAnsi"/>
          <w:noProof/>
        </w:rPr>
        <w:t>-</w:t>
      </w:r>
      <w:r w:rsidRPr="006B3F78">
        <w:rPr>
          <w:rFonts w:cstheme="minorHAnsi"/>
          <w:noProof/>
        </w:rPr>
        <w:t>building</w:t>
      </w:r>
      <w:r w:rsidRPr="006B3F78">
        <w:rPr>
          <w:rFonts w:cstheme="minorHAnsi"/>
        </w:rPr>
        <w:t>, CBDM is in harmony with our spiritual principles. The consensus process is how we manifest the idea “together we can do</w:t>
      </w:r>
      <w:r w:rsidR="006F6E83" w:rsidRPr="006B3F78">
        <w:rPr>
          <w:rFonts w:cstheme="minorHAnsi"/>
        </w:rPr>
        <w:t>,</w:t>
      </w:r>
      <w:r w:rsidRPr="006B3F78">
        <w:rPr>
          <w:rFonts w:cstheme="minorHAnsi"/>
        </w:rPr>
        <w:t xml:space="preserve"> what we cannot do</w:t>
      </w:r>
      <w:r w:rsidR="00A6420F" w:rsidRPr="006B3F78">
        <w:rPr>
          <w:rFonts w:cstheme="minorHAnsi"/>
        </w:rPr>
        <w:t xml:space="preserve"> alone” in a service setting. </w:t>
      </w:r>
    </w:p>
    <w:p w14:paraId="2E4FFF97" w14:textId="77777777" w:rsidR="00495190" w:rsidRPr="006B3F78" w:rsidRDefault="00495190" w:rsidP="00495190">
      <w:pPr>
        <w:pStyle w:val="Heading3"/>
      </w:pPr>
      <w:bookmarkStart w:id="143" w:name="_Toc491280899"/>
      <w:bookmarkStart w:id="144" w:name="_Toc14105721"/>
      <w:r w:rsidRPr="006B3F78">
        <w:t>How does CBDM work?</w:t>
      </w:r>
      <w:bookmarkEnd w:id="143"/>
      <w:bookmarkEnd w:id="144"/>
      <w:r w:rsidRPr="006B3F78">
        <w:t xml:space="preserve"> </w:t>
      </w:r>
    </w:p>
    <w:p w14:paraId="4E0D0F62" w14:textId="1B58613E" w:rsidR="00495190" w:rsidRPr="006B3F78" w:rsidRDefault="00495190" w:rsidP="00A6420F">
      <w:pPr>
        <w:spacing w:after="120" w:line="240" w:lineRule="auto"/>
        <w:ind w:right="34"/>
        <w:jc w:val="both"/>
        <w:rPr>
          <w:rFonts w:cstheme="minorHAnsi"/>
        </w:rPr>
      </w:pPr>
      <w:r w:rsidRPr="006B3F78">
        <w:rPr>
          <w:rFonts w:cstheme="minorHAnsi"/>
        </w:rPr>
        <w:t>There are different variations of CBDM, but the basic steps are</w:t>
      </w:r>
      <w:r w:rsidR="005C1F22" w:rsidRPr="006B3F78">
        <w:rPr>
          <w:rFonts w:cstheme="minorHAnsi"/>
        </w:rPr>
        <w:t xml:space="preserve"> </w:t>
      </w:r>
      <w:r w:rsidR="00480677" w:rsidRPr="006B3F78">
        <w:rPr>
          <w:rFonts w:cstheme="minorHAnsi"/>
        </w:rPr>
        <w:t>consistent</w:t>
      </w:r>
      <w:r w:rsidR="005C1F22" w:rsidRPr="006B3F78">
        <w:rPr>
          <w:rFonts w:cstheme="minorHAnsi"/>
        </w:rPr>
        <w:t xml:space="preserve">. Within </w:t>
      </w:r>
      <w:r w:rsidR="00BF2B01" w:rsidRPr="006B3F78">
        <w:rPr>
          <w:rFonts w:cstheme="minorHAnsi"/>
        </w:rPr>
        <w:t>these</w:t>
      </w:r>
      <w:r w:rsidRPr="006B3F78">
        <w:rPr>
          <w:rFonts w:cstheme="minorHAnsi"/>
        </w:rPr>
        <w:t xml:space="preserve"> basic </w:t>
      </w:r>
      <w:r w:rsidRPr="006B3F78">
        <w:rPr>
          <w:rFonts w:cstheme="minorHAnsi"/>
          <w:noProof/>
        </w:rPr>
        <w:t>steps</w:t>
      </w:r>
      <w:r w:rsidR="00823E33" w:rsidRPr="006B3F78">
        <w:rPr>
          <w:rFonts w:cstheme="minorHAnsi"/>
          <w:noProof/>
        </w:rPr>
        <w:t>,</w:t>
      </w:r>
      <w:r w:rsidRPr="006B3F78">
        <w:rPr>
          <w:rFonts w:cstheme="minorHAnsi"/>
        </w:rPr>
        <w:t xml:space="preserve"> there is a great deal of </w:t>
      </w:r>
      <w:r w:rsidR="00BF2B01" w:rsidRPr="006B3F78">
        <w:rPr>
          <w:rFonts w:cstheme="minorHAnsi"/>
        </w:rPr>
        <w:t>variation</w:t>
      </w:r>
      <w:r w:rsidRPr="006B3F78">
        <w:rPr>
          <w:rFonts w:cstheme="minorHAnsi"/>
        </w:rPr>
        <w:t xml:space="preserve"> depending on the individual service body’s process and the type of decision being made. The material in this section is intended to help </w:t>
      </w:r>
      <w:r w:rsidR="00BF2B01" w:rsidRPr="006B3F78">
        <w:rPr>
          <w:rFonts w:cstheme="minorHAnsi"/>
        </w:rPr>
        <w:t>clarify</w:t>
      </w:r>
      <w:r w:rsidRPr="006B3F78">
        <w:rPr>
          <w:rFonts w:cstheme="minorHAnsi"/>
        </w:rPr>
        <w:t xml:space="preserve"> how the basics of a consensus-based process</w:t>
      </w:r>
      <w:r w:rsidR="00BF2B01" w:rsidRPr="006B3F78">
        <w:rPr>
          <w:rFonts w:cstheme="minorHAnsi"/>
        </w:rPr>
        <w:t>es</w:t>
      </w:r>
      <w:r w:rsidRPr="006B3F78">
        <w:rPr>
          <w:rFonts w:cstheme="minorHAnsi"/>
        </w:rPr>
        <w:t xml:space="preserve"> </w:t>
      </w:r>
      <w:r w:rsidRPr="006B3F78">
        <w:rPr>
          <w:rFonts w:cstheme="minorHAnsi"/>
          <w:noProof/>
        </w:rPr>
        <w:t>work</w:t>
      </w:r>
      <w:r w:rsidRPr="006B3F78">
        <w:rPr>
          <w:rFonts w:cstheme="minorHAnsi"/>
        </w:rPr>
        <w:t xml:space="preserve"> and </w:t>
      </w:r>
      <w:r w:rsidR="00BF2B01" w:rsidRPr="006B3F78">
        <w:rPr>
          <w:rFonts w:cstheme="minorHAnsi"/>
        </w:rPr>
        <w:t xml:space="preserve">have </w:t>
      </w:r>
      <w:r w:rsidRPr="006B3F78">
        <w:rPr>
          <w:rFonts w:cstheme="minorHAnsi"/>
        </w:rPr>
        <w:t>be</w:t>
      </w:r>
      <w:r w:rsidR="00BF2B01" w:rsidRPr="006B3F78">
        <w:rPr>
          <w:rFonts w:cstheme="minorHAnsi"/>
        </w:rPr>
        <w:t>en</w:t>
      </w:r>
      <w:r w:rsidRPr="006B3F78">
        <w:rPr>
          <w:rFonts w:cstheme="minorHAnsi"/>
        </w:rPr>
        <w:t xml:space="preserve"> adapted to fit </w:t>
      </w:r>
      <w:r w:rsidR="002469E9" w:rsidRPr="006B3F78">
        <w:rPr>
          <w:rFonts w:cstheme="minorHAnsi"/>
        </w:rPr>
        <w:t xml:space="preserve">the </w:t>
      </w:r>
      <w:r w:rsidR="00BF2B01" w:rsidRPr="006B3F78">
        <w:rPr>
          <w:rFonts w:cstheme="minorHAnsi"/>
        </w:rPr>
        <w:t>UKNA RSC</w:t>
      </w:r>
      <w:r w:rsidRPr="006B3F78">
        <w:rPr>
          <w:rFonts w:cstheme="minorHAnsi"/>
        </w:rPr>
        <w:t xml:space="preserve"> needs. Each NA community is free to create </w:t>
      </w:r>
      <w:r w:rsidR="00A6420F" w:rsidRPr="006B3F78">
        <w:rPr>
          <w:rFonts w:cstheme="minorHAnsi"/>
        </w:rPr>
        <w:t xml:space="preserve">a process that works for them. </w:t>
      </w:r>
    </w:p>
    <w:p w14:paraId="66140009" w14:textId="77777777" w:rsidR="00495190" w:rsidRPr="006B3F78" w:rsidRDefault="00495190" w:rsidP="00495190">
      <w:pPr>
        <w:pStyle w:val="Heading3"/>
      </w:pPr>
      <w:bookmarkStart w:id="145" w:name="_Toc491280900"/>
      <w:bookmarkStart w:id="146" w:name="_Toc14105722"/>
      <w:r w:rsidRPr="006B3F78">
        <w:t>Facilitating a CBDM Body</w:t>
      </w:r>
      <w:bookmarkEnd w:id="145"/>
      <w:bookmarkEnd w:id="146"/>
      <w:r w:rsidRPr="006B3F78">
        <w:t xml:space="preserve"> </w:t>
      </w:r>
    </w:p>
    <w:p w14:paraId="28524684" w14:textId="57450D07" w:rsidR="00495190" w:rsidRPr="006B3F78" w:rsidRDefault="00495190" w:rsidP="00495190">
      <w:pPr>
        <w:spacing w:after="127"/>
        <w:ind w:right="41"/>
        <w:rPr>
          <w:rFonts w:cstheme="minorHAnsi"/>
        </w:rPr>
      </w:pPr>
      <w:r w:rsidRPr="006B3F78">
        <w:rPr>
          <w:rFonts w:cstheme="minorHAnsi"/>
        </w:rPr>
        <w:t>CBDM requires a skilled Chair</w:t>
      </w:r>
      <w:r w:rsidR="006F6E83" w:rsidRPr="006B3F78">
        <w:rPr>
          <w:rFonts w:cstheme="minorHAnsi"/>
        </w:rPr>
        <w:t>,</w:t>
      </w:r>
      <w:r w:rsidRPr="006B3F78">
        <w:rPr>
          <w:rFonts w:cstheme="minorHAnsi"/>
        </w:rPr>
        <w:t xml:space="preserve"> who can guide the body in its </w:t>
      </w:r>
      <w:r w:rsidRPr="006B3F78">
        <w:rPr>
          <w:rFonts w:cstheme="minorHAnsi"/>
          <w:noProof/>
        </w:rPr>
        <w:t>decision</w:t>
      </w:r>
      <w:r w:rsidR="00823E33" w:rsidRPr="006B3F78">
        <w:rPr>
          <w:rFonts w:cstheme="minorHAnsi"/>
          <w:noProof/>
        </w:rPr>
        <w:t>-</w:t>
      </w:r>
      <w:r w:rsidRPr="006B3F78">
        <w:rPr>
          <w:rFonts w:cstheme="minorHAnsi"/>
          <w:noProof/>
        </w:rPr>
        <w:t>making</w:t>
      </w:r>
      <w:r w:rsidRPr="006B3F78">
        <w:rPr>
          <w:rFonts w:cstheme="minorHAnsi"/>
        </w:rPr>
        <w:t xml:space="preserve"> process. A </w:t>
      </w:r>
      <w:r w:rsidR="006F6E83" w:rsidRPr="006B3F78">
        <w:rPr>
          <w:rFonts w:cstheme="minorHAnsi"/>
        </w:rPr>
        <w:t>skilled</w:t>
      </w:r>
      <w:r w:rsidRPr="006B3F78">
        <w:rPr>
          <w:rFonts w:cstheme="minorHAnsi"/>
        </w:rPr>
        <w:t xml:space="preserve"> Chair can prevent a discussion turning into an open sharing </w:t>
      </w:r>
      <w:r w:rsidR="00745742" w:rsidRPr="006B3F78">
        <w:rPr>
          <w:rFonts w:cstheme="minorHAnsi"/>
        </w:rPr>
        <w:t>session and</w:t>
      </w:r>
      <w:r w:rsidRPr="006B3F78">
        <w:rPr>
          <w:rFonts w:cstheme="minorHAnsi"/>
        </w:rPr>
        <w:t xml:space="preserve"> help everyone to reach a decision </w:t>
      </w:r>
      <w:r w:rsidRPr="006B3F78">
        <w:rPr>
          <w:rFonts w:cstheme="minorHAnsi"/>
          <w:noProof/>
        </w:rPr>
        <w:t>within</w:t>
      </w:r>
      <w:r w:rsidRPr="006B3F78">
        <w:rPr>
          <w:rFonts w:cstheme="minorHAnsi"/>
        </w:rPr>
        <w:t xml:space="preserve"> a timely manner.</w:t>
      </w:r>
      <w:r w:rsidR="00E74019" w:rsidRPr="006B3F78">
        <w:rPr>
          <w:rFonts w:cstheme="minorHAnsi"/>
        </w:rPr>
        <w:t xml:space="preserve"> </w:t>
      </w:r>
    </w:p>
    <w:p w14:paraId="77680958" w14:textId="77777777" w:rsidR="00495190" w:rsidRPr="006B3F78" w:rsidRDefault="00495190" w:rsidP="00495190">
      <w:pPr>
        <w:pStyle w:val="Heading3"/>
      </w:pPr>
      <w:bookmarkStart w:id="147" w:name="_Toc491280901"/>
      <w:bookmarkStart w:id="148" w:name="_Toc14105723"/>
      <w:r w:rsidRPr="006B3F78">
        <w:t>What does the Chair do?</w:t>
      </w:r>
      <w:bookmarkEnd w:id="147"/>
      <w:bookmarkEnd w:id="148"/>
      <w:r w:rsidRPr="006B3F78">
        <w:t xml:space="preserve"> </w:t>
      </w:r>
    </w:p>
    <w:p w14:paraId="6D3B7B8A" w14:textId="77777777" w:rsidR="00495190" w:rsidRPr="006B3F78" w:rsidRDefault="00495190" w:rsidP="00495190">
      <w:pPr>
        <w:spacing w:after="92"/>
        <w:ind w:right="41"/>
        <w:rPr>
          <w:rFonts w:cstheme="minorHAnsi"/>
        </w:rPr>
      </w:pPr>
      <w:r w:rsidRPr="006B3F78">
        <w:rPr>
          <w:rFonts w:cstheme="minorHAnsi"/>
        </w:rPr>
        <w:t>The role of the Chair is to help a group or service body reach consensus on an issue. To do this</w:t>
      </w:r>
      <w:r w:rsidR="00361125" w:rsidRPr="006B3F78">
        <w:rPr>
          <w:rFonts w:cstheme="minorHAnsi"/>
        </w:rPr>
        <w:t>,</w:t>
      </w:r>
      <w:r w:rsidRPr="006B3F78">
        <w:rPr>
          <w:rFonts w:cstheme="minorHAnsi"/>
        </w:rPr>
        <w:t xml:space="preserve"> certain actions are required</w:t>
      </w:r>
      <w:r w:rsidR="00BF2B01" w:rsidRPr="006B3F78">
        <w:rPr>
          <w:rFonts w:cstheme="minorHAnsi"/>
        </w:rPr>
        <w:t>. The Chair should:</w:t>
      </w:r>
    </w:p>
    <w:p w14:paraId="1DFF3FAA" w14:textId="6DC489FE" w:rsidR="00495190" w:rsidRPr="006B3F78" w:rsidRDefault="00495190" w:rsidP="00E050FB">
      <w:pPr>
        <w:pStyle w:val="ListParagraph"/>
        <w:numPr>
          <w:ilvl w:val="0"/>
          <w:numId w:val="18"/>
        </w:numPr>
        <w:spacing w:after="55" w:line="268" w:lineRule="auto"/>
        <w:ind w:right="41"/>
        <w:rPr>
          <w:rFonts w:cstheme="minorHAnsi"/>
        </w:rPr>
      </w:pPr>
      <w:r w:rsidRPr="006B3F78">
        <w:rPr>
          <w:rFonts w:cstheme="minorHAnsi"/>
        </w:rPr>
        <w:t>Ensure everyone has a clear understanding of the process being used</w:t>
      </w:r>
      <w:r w:rsidR="006F6E83" w:rsidRPr="006B3F78">
        <w:rPr>
          <w:rFonts w:cstheme="minorHAnsi"/>
        </w:rPr>
        <w:t>,</w:t>
      </w:r>
      <w:r w:rsidRPr="006B3F78">
        <w:rPr>
          <w:rFonts w:cstheme="minorHAnsi"/>
        </w:rPr>
        <w:t xml:space="preserve"> and the issue being discussed. </w:t>
      </w:r>
    </w:p>
    <w:p w14:paraId="643A3133" w14:textId="77777777" w:rsidR="00495190" w:rsidRPr="006B3F78" w:rsidRDefault="00495190" w:rsidP="00E050FB">
      <w:pPr>
        <w:pStyle w:val="ListParagraph"/>
        <w:numPr>
          <w:ilvl w:val="0"/>
          <w:numId w:val="18"/>
        </w:numPr>
        <w:spacing w:after="55" w:line="268" w:lineRule="auto"/>
        <w:ind w:right="41"/>
        <w:rPr>
          <w:rFonts w:cstheme="minorHAnsi"/>
        </w:rPr>
      </w:pPr>
      <w:r w:rsidRPr="006B3F78">
        <w:rPr>
          <w:rFonts w:cstheme="minorHAnsi"/>
        </w:rPr>
        <w:t xml:space="preserve">Help everyone participate, including the quieter members in the room. </w:t>
      </w:r>
    </w:p>
    <w:p w14:paraId="277E6691" w14:textId="4946771D" w:rsidR="00495190" w:rsidRPr="006B3F78" w:rsidRDefault="00495190" w:rsidP="00E050FB">
      <w:pPr>
        <w:pStyle w:val="ListParagraph"/>
        <w:numPr>
          <w:ilvl w:val="0"/>
          <w:numId w:val="18"/>
        </w:numPr>
        <w:spacing w:after="55" w:line="268" w:lineRule="auto"/>
        <w:ind w:right="41"/>
        <w:rPr>
          <w:rFonts w:cstheme="minorHAnsi"/>
        </w:rPr>
      </w:pPr>
      <w:r w:rsidRPr="006B3F78">
        <w:rPr>
          <w:rFonts w:cstheme="minorHAnsi"/>
        </w:rPr>
        <w:t xml:space="preserve">Listen for common ground and points of </w:t>
      </w:r>
      <w:r w:rsidR="00745742" w:rsidRPr="006B3F78">
        <w:rPr>
          <w:rFonts w:cstheme="minorHAnsi"/>
        </w:rPr>
        <w:t>agreement and</w:t>
      </w:r>
      <w:r w:rsidRPr="006B3F78">
        <w:rPr>
          <w:rFonts w:cstheme="minorHAnsi"/>
        </w:rPr>
        <w:t xml:space="preserve"> share these with the body. </w:t>
      </w:r>
    </w:p>
    <w:p w14:paraId="373197E0" w14:textId="77777777" w:rsidR="00495190" w:rsidRPr="006B3F78" w:rsidRDefault="00495190" w:rsidP="00E050FB">
      <w:pPr>
        <w:pStyle w:val="ListParagraph"/>
        <w:numPr>
          <w:ilvl w:val="0"/>
          <w:numId w:val="18"/>
        </w:numPr>
        <w:spacing w:after="55" w:line="268" w:lineRule="auto"/>
        <w:ind w:right="41"/>
        <w:rPr>
          <w:rFonts w:cstheme="minorHAnsi"/>
        </w:rPr>
      </w:pPr>
      <w:r w:rsidRPr="006B3F78">
        <w:rPr>
          <w:rFonts w:cstheme="minorHAnsi"/>
        </w:rPr>
        <w:t xml:space="preserve">Repeat ideas that are shared to be sure everyone has a common understanding of them. </w:t>
      </w:r>
    </w:p>
    <w:p w14:paraId="049C45FE" w14:textId="77777777" w:rsidR="00495190" w:rsidRPr="006B3F78" w:rsidRDefault="00495190" w:rsidP="00E050FB">
      <w:pPr>
        <w:pStyle w:val="ListParagraph"/>
        <w:numPr>
          <w:ilvl w:val="0"/>
          <w:numId w:val="18"/>
        </w:numPr>
        <w:spacing w:after="55" w:line="268" w:lineRule="auto"/>
        <w:ind w:right="41"/>
        <w:rPr>
          <w:rFonts w:cstheme="minorHAnsi"/>
        </w:rPr>
      </w:pPr>
      <w:r w:rsidRPr="006B3F78">
        <w:rPr>
          <w:rFonts w:cstheme="minorHAnsi"/>
        </w:rPr>
        <w:t xml:space="preserve">Suggest ways to combine ideas to build consensus. </w:t>
      </w:r>
    </w:p>
    <w:p w14:paraId="7A35DE09" w14:textId="05FA20EA" w:rsidR="00495190" w:rsidRPr="006B3F78" w:rsidRDefault="00495190" w:rsidP="00E050FB">
      <w:pPr>
        <w:pStyle w:val="ListParagraph"/>
        <w:numPr>
          <w:ilvl w:val="0"/>
          <w:numId w:val="18"/>
        </w:numPr>
        <w:spacing w:after="55" w:line="268" w:lineRule="auto"/>
        <w:ind w:right="41"/>
        <w:rPr>
          <w:rFonts w:cstheme="minorHAnsi"/>
        </w:rPr>
      </w:pPr>
      <w:r w:rsidRPr="006B3F78">
        <w:rPr>
          <w:rFonts w:cstheme="minorHAnsi"/>
        </w:rPr>
        <w:t xml:space="preserve">Manage the time </w:t>
      </w:r>
      <w:r w:rsidR="00745742" w:rsidRPr="006B3F78">
        <w:rPr>
          <w:rFonts w:cstheme="minorHAnsi"/>
        </w:rPr>
        <w:t>available and</w:t>
      </w:r>
      <w:r w:rsidRPr="006B3F78">
        <w:rPr>
          <w:rFonts w:cstheme="minorHAnsi"/>
        </w:rPr>
        <w:t xml:space="preserve"> ensure enough is allocated for the proposal.</w:t>
      </w:r>
      <w:r w:rsidR="00E74019" w:rsidRPr="006B3F78">
        <w:rPr>
          <w:rFonts w:cstheme="minorHAnsi"/>
        </w:rPr>
        <w:t xml:space="preserve"> </w:t>
      </w:r>
    </w:p>
    <w:p w14:paraId="7F940B62" w14:textId="5E59E15B" w:rsidR="00495190" w:rsidRPr="006B3F78" w:rsidRDefault="00495190" w:rsidP="00E050FB">
      <w:pPr>
        <w:pStyle w:val="ListParagraph"/>
        <w:numPr>
          <w:ilvl w:val="0"/>
          <w:numId w:val="18"/>
        </w:numPr>
        <w:spacing w:after="55" w:line="268" w:lineRule="auto"/>
        <w:ind w:right="41"/>
        <w:rPr>
          <w:rFonts w:cstheme="minorHAnsi"/>
        </w:rPr>
      </w:pPr>
      <w:r w:rsidRPr="006B3F78">
        <w:rPr>
          <w:rFonts w:cstheme="minorHAnsi"/>
        </w:rPr>
        <w:t xml:space="preserve">Keep the conversation </w:t>
      </w:r>
      <w:r w:rsidR="00745742" w:rsidRPr="006B3F78">
        <w:rPr>
          <w:rFonts w:cstheme="minorHAnsi"/>
        </w:rPr>
        <w:t>focused and</w:t>
      </w:r>
      <w:r w:rsidRPr="006B3F78">
        <w:rPr>
          <w:rFonts w:cstheme="minorHAnsi"/>
        </w:rPr>
        <w:t xml:space="preserve"> move it forward towards a decision when needed. </w:t>
      </w:r>
    </w:p>
    <w:p w14:paraId="6D85A237" w14:textId="747B2EC8" w:rsidR="00495190" w:rsidRPr="006B3F78" w:rsidRDefault="00495190" w:rsidP="00E050FB">
      <w:pPr>
        <w:pStyle w:val="ListParagraph"/>
        <w:numPr>
          <w:ilvl w:val="0"/>
          <w:numId w:val="18"/>
        </w:numPr>
        <w:spacing w:after="2" w:line="268" w:lineRule="auto"/>
        <w:ind w:right="41"/>
        <w:rPr>
          <w:rFonts w:cstheme="minorHAnsi"/>
        </w:rPr>
      </w:pPr>
      <w:r w:rsidRPr="006B3F78">
        <w:rPr>
          <w:rFonts w:cstheme="minorHAnsi"/>
        </w:rPr>
        <w:t>Ensure everyone has a clear understanding of any decisions that are made</w:t>
      </w:r>
      <w:r w:rsidR="006F6E83" w:rsidRPr="006B3F78">
        <w:rPr>
          <w:rFonts w:cstheme="minorHAnsi"/>
        </w:rPr>
        <w:t>,</w:t>
      </w:r>
      <w:r w:rsidRPr="006B3F78">
        <w:rPr>
          <w:rFonts w:cstheme="minorHAnsi"/>
        </w:rPr>
        <w:t xml:space="preserve"> and any further actions that are required, and that these are recorded. </w:t>
      </w:r>
    </w:p>
    <w:p w14:paraId="3AACFC4F" w14:textId="77777777" w:rsidR="00495190" w:rsidRPr="006B3F78" w:rsidRDefault="00495190" w:rsidP="00495190">
      <w:pPr>
        <w:spacing w:after="123" w:line="259" w:lineRule="auto"/>
        <w:ind w:left="89"/>
        <w:rPr>
          <w:rFonts w:cstheme="minorHAnsi"/>
        </w:rPr>
      </w:pPr>
      <w:r w:rsidRPr="006B3F78">
        <w:rPr>
          <w:rFonts w:cstheme="minorHAnsi"/>
          <w:sz w:val="12"/>
        </w:rPr>
        <w:t xml:space="preserve"> </w:t>
      </w:r>
    </w:p>
    <w:p w14:paraId="195844EF" w14:textId="6832014E" w:rsidR="00495190" w:rsidRPr="006B3F78" w:rsidRDefault="00495190" w:rsidP="00495190">
      <w:pPr>
        <w:spacing w:after="174" w:line="240" w:lineRule="auto"/>
        <w:ind w:left="84" w:right="190"/>
        <w:jc w:val="both"/>
        <w:rPr>
          <w:rFonts w:cstheme="minorHAnsi"/>
        </w:rPr>
      </w:pPr>
      <w:r w:rsidRPr="006B3F78">
        <w:rPr>
          <w:rFonts w:cstheme="minorHAnsi"/>
        </w:rPr>
        <w:t xml:space="preserve">To maintain the respect </w:t>
      </w:r>
      <w:r w:rsidR="00361125" w:rsidRPr="006B3F78">
        <w:rPr>
          <w:rFonts w:cstheme="minorHAnsi"/>
        </w:rPr>
        <w:t>of the</w:t>
      </w:r>
      <w:r w:rsidRPr="006B3F78">
        <w:rPr>
          <w:rFonts w:cstheme="minorHAnsi"/>
        </w:rPr>
        <w:t xml:space="preserve"> body the Chair should remain neutral and provide information</w:t>
      </w:r>
      <w:r w:rsidR="006F6E83" w:rsidRPr="006B3F78">
        <w:rPr>
          <w:rFonts w:cstheme="minorHAnsi"/>
        </w:rPr>
        <w:t>,</w:t>
      </w:r>
      <w:r w:rsidRPr="006B3F78">
        <w:rPr>
          <w:rFonts w:cstheme="minorHAnsi"/>
        </w:rPr>
        <w:t xml:space="preserve"> but not opinions. </w:t>
      </w:r>
    </w:p>
    <w:p w14:paraId="6A593D51" w14:textId="77777777" w:rsidR="00495190" w:rsidRPr="006B3F78" w:rsidRDefault="001A2652" w:rsidP="00495190">
      <w:pPr>
        <w:spacing w:after="103" w:line="259" w:lineRule="auto"/>
        <w:ind w:left="84"/>
        <w:rPr>
          <w:rFonts w:cstheme="minorHAnsi"/>
        </w:rPr>
      </w:pPr>
      <w:r w:rsidRPr="006B3F78">
        <w:rPr>
          <w:rFonts w:cstheme="minorHAnsi"/>
          <w:u w:val="single" w:color="000000"/>
        </w:rPr>
        <w:t>Suggestions for</w:t>
      </w:r>
      <w:r w:rsidR="00495190" w:rsidRPr="006B3F78">
        <w:rPr>
          <w:rFonts w:cstheme="minorHAnsi"/>
          <w:u w:val="single" w:color="000000"/>
        </w:rPr>
        <w:t xml:space="preserve"> Chairs:</w:t>
      </w:r>
      <w:r w:rsidR="00495190" w:rsidRPr="006B3F78">
        <w:rPr>
          <w:rFonts w:cstheme="minorHAnsi"/>
        </w:rPr>
        <w:t xml:space="preserve"> </w:t>
      </w:r>
    </w:p>
    <w:p w14:paraId="7C924AFA" w14:textId="77777777" w:rsidR="00495190" w:rsidRPr="006B3F78" w:rsidRDefault="00495190" w:rsidP="00E050FB">
      <w:pPr>
        <w:pStyle w:val="ListParagraph"/>
        <w:numPr>
          <w:ilvl w:val="0"/>
          <w:numId w:val="12"/>
        </w:numPr>
        <w:spacing w:after="55" w:line="268" w:lineRule="auto"/>
        <w:ind w:right="41"/>
        <w:rPr>
          <w:rFonts w:cstheme="minorHAnsi"/>
          <w:i/>
        </w:rPr>
      </w:pPr>
      <w:r w:rsidRPr="006B3F78">
        <w:rPr>
          <w:rFonts w:cstheme="minorHAnsi"/>
          <w:i/>
        </w:rPr>
        <w:t xml:space="preserve">Make </w:t>
      </w:r>
      <w:r w:rsidRPr="006B3F78">
        <w:rPr>
          <w:rFonts w:cstheme="minorHAnsi"/>
          <w:i/>
          <w:noProof/>
        </w:rPr>
        <w:t>eye</w:t>
      </w:r>
      <w:r w:rsidR="00823E33" w:rsidRPr="006B3F78">
        <w:rPr>
          <w:rFonts w:cstheme="minorHAnsi"/>
          <w:i/>
          <w:noProof/>
        </w:rPr>
        <w:t>-</w:t>
      </w:r>
      <w:r w:rsidRPr="006B3F78">
        <w:rPr>
          <w:rFonts w:cstheme="minorHAnsi"/>
          <w:i/>
          <w:noProof/>
        </w:rPr>
        <w:t>contact</w:t>
      </w:r>
      <w:r w:rsidRPr="006B3F78">
        <w:rPr>
          <w:rFonts w:cstheme="minorHAnsi"/>
          <w:i/>
        </w:rPr>
        <w:t xml:space="preserve">, smile, and be enthusiastic. </w:t>
      </w:r>
    </w:p>
    <w:p w14:paraId="13535102" w14:textId="77777777" w:rsidR="00495190" w:rsidRPr="006B3F78" w:rsidRDefault="00495190" w:rsidP="00E050FB">
      <w:pPr>
        <w:pStyle w:val="ListParagraph"/>
        <w:numPr>
          <w:ilvl w:val="0"/>
          <w:numId w:val="12"/>
        </w:numPr>
        <w:spacing w:after="55" w:line="268" w:lineRule="auto"/>
        <w:ind w:right="41"/>
        <w:rPr>
          <w:rFonts w:cstheme="minorHAnsi"/>
          <w:i/>
        </w:rPr>
      </w:pPr>
      <w:r w:rsidRPr="006B3F78">
        <w:rPr>
          <w:rFonts w:cstheme="minorHAnsi"/>
          <w:i/>
        </w:rPr>
        <w:t xml:space="preserve">Be who you are – let your own style come through. </w:t>
      </w:r>
    </w:p>
    <w:p w14:paraId="7E577AB0" w14:textId="77777777" w:rsidR="00495190" w:rsidRPr="006B3F78" w:rsidRDefault="00495190" w:rsidP="00E050FB">
      <w:pPr>
        <w:pStyle w:val="ListParagraph"/>
        <w:numPr>
          <w:ilvl w:val="0"/>
          <w:numId w:val="12"/>
        </w:numPr>
        <w:spacing w:after="55" w:line="268" w:lineRule="auto"/>
        <w:ind w:right="41"/>
        <w:rPr>
          <w:rFonts w:cstheme="minorHAnsi"/>
          <w:i/>
        </w:rPr>
      </w:pPr>
      <w:r w:rsidRPr="006B3F78">
        <w:rPr>
          <w:rFonts w:cstheme="minorHAnsi"/>
          <w:i/>
        </w:rPr>
        <w:t xml:space="preserve">Remember that communication is not just the spoken word – for example; try to avoid “closed” body language such as crossing your arms or turning your back on your audience. </w:t>
      </w:r>
    </w:p>
    <w:p w14:paraId="7D0A9E48" w14:textId="77777777" w:rsidR="00495190" w:rsidRPr="006B3F78" w:rsidRDefault="00495190" w:rsidP="00E050FB">
      <w:pPr>
        <w:pStyle w:val="ListParagraph"/>
        <w:numPr>
          <w:ilvl w:val="0"/>
          <w:numId w:val="12"/>
        </w:numPr>
        <w:spacing w:after="55" w:line="268" w:lineRule="auto"/>
        <w:ind w:right="41"/>
        <w:rPr>
          <w:rFonts w:cstheme="minorHAnsi"/>
          <w:i/>
        </w:rPr>
      </w:pPr>
      <w:r w:rsidRPr="006B3F78">
        <w:rPr>
          <w:rFonts w:cstheme="minorHAnsi"/>
          <w:i/>
        </w:rPr>
        <w:t xml:space="preserve">Remember that listening is a key part of successful facilitation – listen first and speak second. </w:t>
      </w:r>
    </w:p>
    <w:p w14:paraId="1B67232C" w14:textId="77777777" w:rsidR="00495190" w:rsidRPr="006B3F78" w:rsidRDefault="00495190" w:rsidP="00E050FB">
      <w:pPr>
        <w:pStyle w:val="ListParagraph"/>
        <w:numPr>
          <w:ilvl w:val="0"/>
          <w:numId w:val="12"/>
        </w:numPr>
        <w:spacing w:after="136" w:line="268" w:lineRule="auto"/>
        <w:ind w:right="41"/>
        <w:rPr>
          <w:rFonts w:cstheme="minorHAnsi"/>
          <w:i/>
        </w:rPr>
      </w:pPr>
      <w:r w:rsidRPr="006B3F78">
        <w:rPr>
          <w:rFonts w:cstheme="minorHAnsi"/>
          <w:i/>
        </w:rPr>
        <w:t xml:space="preserve">Speak clearly, so that everyone can hear, use a positive tone, and remember to breathe! </w:t>
      </w:r>
    </w:p>
    <w:p w14:paraId="5EBD21EE" w14:textId="77777777" w:rsidR="00495190" w:rsidRPr="006B3F78" w:rsidRDefault="00495190" w:rsidP="00495190">
      <w:pPr>
        <w:spacing w:after="103" w:line="259" w:lineRule="auto"/>
        <w:ind w:left="84"/>
        <w:rPr>
          <w:rFonts w:cstheme="minorHAnsi"/>
        </w:rPr>
      </w:pPr>
      <w:r w:rsidRPr="006B3F78">
        <w:rPr>
          <w:rFonts w:cstheme="minorHAnsi"/>
          <w:u w:val="single" w:color="000000"/>
        </w:rPr>
        <w:t>Useful questions for Chairs to ask the body include:</w:t>
      </w:r>
      <w:r w:rsidRPr="006B3F78">
        <w:rPr>
          <w:rFonts w:cstheme="minorHAnsi"/>
        </w:rPr>
        <w:t xml:space="preserve"> </w:t>
      </w:r>
    </w:p>
    <w:p w14:paraId="18CB843A" w14:textId="1DC3731C" w:rsidR="00495190" w:rsidRPr="006B3F78" w:rsidRDefault="00495190" w:rsidP="00E050FB">
      <w:pPr>
        <w:pStyle w:val="ListParagraph"/>
        <w:numPr>
          <w:ilvl w:val="0"/>
          <w:numId w:val="11"/>
        </w:numPr>
        <w:spacing w:after="55" w:line="268" w:lineRule="auto"/>
        <w:ind w:right="41"/>
        <w:rPr>
          <w:rFonts w:cstheme="minorHAnsi"/>
        </w:rPr>
      </w:pPr>
      <w:r w:rsidRPr="006B3F78">
        <w:rPr>
          <w:rFonts w:cstheme="minorHAnsi"/>
        </w:rPr>
        <w:t>What have we tried before that works?</w:t>
      </w:r>
      <w:r w:rsidR="00E74019" w:rsidRPr="006B3F78">
        <w:rPr>
          <w:rFonts w:cstheme="minorHAnsi"/>
        </w:rPr>
        <w:t xml:space="preserve"> </w:t>
      </w:r>
    </w:p>
    <w:p w14:paraId="529C539A" w14:textId="77777777" w:rsidR="00495190" w:rsidRPr="006B3F78" w:rsidRDefault="00495190" w:rsidP="00E050FB">
      <w:pPr>
        <w:pStyle w:val="ListParagraph"/>
        <w:numPr>
          <w:ilvl w:val="0"/>
          <w:numId w:val="11"/>
        </w:numPr>
        <w:spacing w:after="55" w:line="268" w:lineRule="auto"/>
        <w:ind w:right="41"/>
        <w:rPr>
          <w:rFonts w:cstheme="minorHAnsi"/>
        </w:rPr>
      </w:pPr>
      <w:r w:rsidRPr="006B3F78">
        <w:rPr>
          <w:rFonts w:cstheme="minorHAnsi"/>
        </w:rPr>
        <w:t xml:space="preserve">If we tried this, what would happen next? </w:t>
      </w:r>
    </w:p>
    <w:p w14:paraId="52400D11" w14:textId="77777777" w:rsidR="00495190" w:rsidRPr="006B3F78" w:rsidRDefault="00495190" w:rsidP="00E050FB">
      <w:pPr>
        <w:pStyle w:val="ListParagraph"/>
        <w:numPr>
          <w:ilvl w:val="0"/>
          <w:numId w:val="11"/>
        </w:numPr>
        <w:spacing w:after="150" w:line="268" w:lineRule="auto"/>
        <w:ind w:right="41"/>
        <w:rPr>
          <w:rFonts w:cstheme="minorHAnsi"/>
        </w:rPr>
      </w:pPr>
      <w:r w:rsidRPr="006B3F78">
        <w:rPr>
          <w:rFonts w:cstheme="minorHAnsi"/>
        </w:rPr>
        <w:t xml:space="preserve">Can anyone add anything to these ideas? </w:t>
      </w:r>
    </w:p>
    <w:p w14:paraId="7E422202" w14:textId="77777777" w:rsidR="00495190" w:rsidRPr="006B3F78" w:rsidRDefault="00495190" w:rsidP="00495190">
      <w:pPr>
        <w:pStyle w:val="Heading3"/>
      </w:pPr>
      <w:bookmarkStart w:id="149" w:name="_Toc491280902"/>
      <w:bookmarkStart w:id="150" w:name="_Toc14105724"/>
      <w:r w:rsidRPr="006B3F78">
        <w:t>What qualities does a Chair need?</w:t>
      </w:r>
      <w:bookmarkEnd w:id="149"/>
      <w:bookmarkEnd w:id="150"/>
      <w:r w:rsidRPr="006B3F78">
        <w:rPr>
          <w:sz w:val="20"/>
        </w:rPr>
        <w:t xml:space="preserve"> </w:t>
      </w:r>
    </w:p>
    <w:p w14:paraId="4A1FA8F4" w14:textId="7B199208" w:rsidR="00495190" w:rsidRPr="006B3F78" w:rsidRDefault="00495190" w:rsidP="00495190">
      <w:pPr>
        <w:ind w:right="41"/>
        <w:rPr>
          <w:rFonts w:cstheme="minorHAnsi"/>
        </w:rPr>
      </w:pPr>
      <w:r w:rsidRPr="006B3F78">
        <w:rPr>
          <w:rFonts w:cstheme="minorHAnsi"/>
        </w:rPr>
        <w:t xml:space="preserve">CBDM bodies need to think carefully when </w:t>
      </w:r>
      <w:r w:rsidRPr="006B3F78">
        <w:rPr>
          <w:rFonts w:cstheme="minorHAnsi"/>
          <w:noProof/>
        </w:rPr>
        <w:t>electing</w:t>
      </w:r>
      <w:r w:rsidRPr="006B3F78">
        <w:rPr>
          <w:rFonts w:cstheme="minorHAnsi"/>
        </w:rPr>
        <w:t xml:space="preserve"> a </w:t>
      </w:r>
      <w:r w:rsidR="00745742" w:rsidRPr="006B3F78">
        <w:rPr>
          <w:rFonts w:cstheme="minorHAnsi"/>
        </w:rPr>
        <w:t>Chair and</w:t>
      </w:r>
      <w:r w:rsidRPr="006B3F78">
        <w:rPr>
          <w:rFonts w:cstheme="minorHAnsi"/>
        </w:rPr>
        <w:t xml:space="preserve"> may find the Fourth Concept a useful resource. A good Chair can </w:t>
      </w:r>
      <w:r w:rsidR="006F6E83" w:rsidRPr="006B3F78">
        <w:rPr>
          <w:rFonts w:cstheme="minorHAnsi"/>
        </w:rPr>
        <w:t>sense the mood</w:t>
      </w:r>
      <w:r w:rsidRPr="006B3F78">
        <w:rPr>
          <w:rFonts w:cstheme="minorHAnsi"/>
        </w:rPr>
        <w:t xml:space="preserve"> of the body and earn the trust needed to guide</w:t>
      </w:r>
      <w:r w:rsidR="00823E33" w:rsidRPr="006B3F78">
        <w:rPr>
          <w:rFonts w:cstheme="minorHAnsi"/>
        </w:rPr>
        <w:t xml:space="preserve"> the</w:t>
      </w:r>
      <w:r w:rsidRPr="006B3F78">
        <w:rPr>
          <w:rFonts w:cstheme="minorHAnsi"/>
        </w:rPr>
        <w:t xml:space="preserve"> </w:t>
      </w:r>
      <w:r w:rsidRPr="006B3F78">
        <w:rPr>
          <w:rFonts w:cstheme="minorHAnsi"/>
          <w:noProof/>
        </w:rPr>
        <w:t>discussion</w:t>
      </w:r>
      <w:r w:rsidRPr="006B3F78">
        <w:rPr>
          <w:rFonts w:cstheme="minorHAnsi"/>
        </w:rPr>
        <w:t xml:space="preserve"> toward a decision. Some of the qualities to look for include: </w:t>
      </w:r>
    </w:p>
    <w:p w14:paraId="3BA166CB" w14:textId="14ECF8EB" w:rsidR="00495190" w:rsidRPr="006B3F78" w:rsidRDefault="00495190" w:rsidP="00E050FB">
      <w:pPr>
        <w:pStyle w:val="ListParagraph"/>
        <w:numPr>
          <w:ilvl w:val="0"/>
          <w:numId w:val="13"/>
        </w:numPr>
      </w:pPr>
      <w:r w:rsidRPr="006B3F78">
        <w:t>Familiarity with the group or service body</w:t>
      </w:r>
      <w:r w:rsidR="00BF2B01" w:rsidRPr="006B3F78">
        <w:t>,</w:t>
      </w:r>
      <w:r w:rsidRPr="006B3F78">
        <w:t xml:space="preserve"> and an understanding of the experience level of those attending.</w:t>
      </w:r>
      <w:r w:rsidR="00E74019" w:rsidRPr="006B3F78">
        <w:t xml:space="preserve"> </w:t>
      </w:r>
    </w:p>
    <w:p w14:paraId="39F13E88" w14:textId="252709C0" w:rsidR="00495190" w:rsidRPr="006B3F78" w:rsidRDefault="00495190" w:rsidP="00E050FB">
      <w:pPr>
        <w:pStyle w:val="ListParagraph"/>
        <w:numPr>
          <w:ilvl w:val="0"/>
          <w:numId w:val="13"/>
        </w:numPr>
      </w:pPr>
      <w:r w:rsidRPr="006B3F78">
        <w:t>Some experience with CBDM</w:t>
      </w:r>
      <w:r w:rsidR="006F6E83" w:rsidRPr="006B3F78">
        <w:t>,</w:t>
      </w:r>
      <w:r w:rsidRPr="006B3F78">
        <w:t xml:space="preserve"> and a clear understanding of the details of the process being used locally. </w:t>
      </w:r>
    </w:p>
    <w:p w14:paraId="76F8B780" w14:textId="798EA3C0" w:rsidR="00495190" w:rsidRPr="006B3F78" w:rsidRDefault="00BF2B01" w:rsidP="00E050FB">
      <w:pPr>
        <w:pStyle w:val="ListParagraph"/>
        <w:numPr>
          <w:ilvl w:val="0"/>
          <w:numId w:val="13"/>
        </w:numPr>
      </w:pPr>
      <w:r w:rsidRPr="006B3F78">
        <w:t>Preparation</w:t>
      </w:r>
      <w:r w:rsidR="00495190" w:rsidRPr="006B3F78">
        <w:t xml:space="preserve"> with information about the issues being discussed</w:t>
      </w:r>
      <w:r w:rsidR="006F6E83" w:rsidRPr="006B3F78">
        <w:t>,</w:t>
      </w:r>
      <w:r w:rsidR="00495190" w:rsidRPr="006B3F78">
        <w:t xml:space="preserve"> and any relevant resources</w:t>
      </w:r>
      <w:r w:rsidR="006F6E83" w:rsidRPr="006B3F78">
        <w:t xml:space="preserve"> </w:t>
      </w:r>
      <w:r w:rsidR="00495190" w:rsidRPr="006B3F78">
        <w:t xml:space="preserve">such as guidelines, handbooks, and Traditions </w:t>
      </w:r>
      <w:r w:rsidR="006F6E83" w:rsidRPr="006B3F78">
        <w:t xml:space="preserve">&amp; </w:t>
      </w:r>
      <w:r w:rsidR="00495190" w:rsidRPr="006B3F78">
        <w:t>Concepts material.</w:t>
      </w:r>
      <w:r w:rsidR="00E74019" w:rsidRPr="006B3F78">
        <w:t xml:space="preserve"> </w:t>
      </w:r>
    </w:p>
    <w:p w14:paraId="3EA4B05F" w14:textId="77777777" w:rsidR="00495190" w:rsidRPr="006B3F78" w:rsidRDefault="00495190" w:rsidP="00E050FB">
      <w:pPr>
        <w:pStyle w:val="ListParagraph"/>
        <w:numPr>
          <w:ilvl w:val="0"/>
          <w:numId w:val="13"/>
        </w:numPr>
      </w:pPr>
      <w:r w:rsidRPr="006B3F78">
        <w:t xml:space="preserve">Commitment to the CBDM process and a willingness to focus on more than just their own ideas. </w:t>
      </w:r>
    </w:p>
    <w:p w14:paraId="4F0F048D" w14:textId="1F4BF9BE" w:rsidR="00495190" w:rsidRPr="006B3F78" w:rsidRDefault="00495190" w:rsidP="00E050FB">
      <w:pPr>
        <w:pStyle w:val="ListParagraph"/>
        <w:numPr>
          <w:ilvl w:val="0"/>
          <w:numId w:val="13"/>
        </w:numPr>
      </w:pPr>
      <w:r w:rsidRPr="006B3F78">
        <w:t>The ability to earn the trust of a body by guiding</w:t>
      </w:r>
      <w:r w:rsidR="006F6E83" w:rsidRPr="006B3F78">
        <w:t>,</w:t>
      </w:r>
      <w:r w:rsidRPr="006B3F78">
        <w:t xml:space="preserve"> rather than controlling discussions. </w:t>
      </w:r>
    </w:p>
    <w:p w14:paraId="0E2E7F79" w14:textId="7F8B0E2F" w:rsidR="00495190" w:rsidRPr="006B3F78" w:rsidRDefault="00495190" w:rsidP="00E050FB">
      <w:pPr>
        <w:pStyle w:val="ListParagraph"/>
        <w:numPr>
          <w:ilvl w:val="0"/>
          <w:numId w:val="13"/>
        </w:numPr>
      </w:pPr>
      <w:r w:rsidRPr="006B3F78">
        <w:t>Patience</w:t>
      </w:r>
      <w:r w:rsidR="006F6E83" w:rsidRPr="006B3F78">
        <w:t>,</w:t>
      </w:r>
      <w:r w:rsidRPr="006B3F78">
        <w:t xml:space="preserve"> and the understanding that some participants may need more time to reach a decision than others. </w:t>
      </w:r>
    </w:p>
    <w:p w14:paraId="28DD0E2A" w14:textId="77777777" w:rsidR="00495190" w:rsidRPr="006B3F78" w:rsidRDefault="00495190" w:rsidP="00495190">
      <w:pPr>
        <w:pStyle w:val="Heading3"/>
      </w:pPr>
      <w:bookmarkStart w:id="151" w:name="_Toc491280903"/>
      <w:bookmarkStart w:id="152" w:name="_Toc14105725"/>
      <w:r w:rsidRPr="006B3F78">
        <w:t>What spiritual principles can we apply?</w:t>
      </w:r>
      <w:bookmarkEnd w:id="151"/>
      <w:bookmarkEnd w:id="152"/>
      <w:r w:rsidRPr="006B3F78">
        <w:rPr>
          <w:sz w:val="20"/>
        </w:rPr>
        <w:t xml:space="preserve"> </w:t>
      </w:r>
    </w:p>
    <w:p w14:paraId="4375267E" w14:textId="77777777" w:rsidR="00495190" w:rsidRPr="006B3F78" w:rsidRDefault="00495190" w:rsidP="00495190">
      <w:pPr>
        <w:spacing w:after="12"/>
        <w:ind w:right="41"/>
        <w:rPr>
          <w:rFonts w:cstheme="minorHAnsi"/>
        </w:rPr>
      </w:pPr>
      <w:r w:rsidRPr="006B3F78">
        <w:rPr>
          <w:rFonts w:cstheme="minorHAnsi"/>
        </w:rPr>
        <w:t xml:space="preserve">As with all NA service, applying spiritual principles helps a CBDM body to be more successful. </w:t>
      </w:r>
    </w:p>
    <w:p w14:paraId="00528353" w14:textId="77777777" w:rsidR="00495190" w:rsidRPr="006B3F78" w:rsidRDefault="00495190" w:rsidP="00495190">
      <w:pPr>
        <w:spacing w:after="96"/>
        <w:ind w:right="41"/>
        <w:rPr>
          <w:rFonts w:cstheme="minorHAnsi"/>
        </w:rPr>
      </w:pPr>
      <w:r w:rsidRPr="006B3F78">
        <w:rPr>
          <w:rFonts w:cstheme="minorHAnsi"/>
        </w:rPr>
        <w:t xml:space="preserve">Some of the principles that </w:t>
      </w:r>
      <w:r w:rsidR="00361125" w:rsidRPr="006B3F78">
        <w:rPr>
          <w:rFonts w:cstheme="minorHAnsi"/>
        </w:rPr>
        <w:t>are needed</w:t>
      </w:r>
      <w:r w:rsidRPr="006B3F78">
        <w:rPr>
          <w:rFonts w:cstheme="minorHAnsi"/>
        </w:rPr>
        <w:t xml:space="preserve"> when facilitating are: </w:t>
      </w:r>
    </w:p>
    <w:p w14:paraId="7884A891" w14:textId="1F75944C" w:rsidR="00495190" w:rsidRPr="006B3F78" w:rsidRDefault="00495190" w:rsidP="00E050FB">
      <w:pPr>
        <w:pStyle w:val="ListParagraph"/>
        <w:numPr>
          <w:ilvl w:val="0"/>
          <w:numId w:val="14"/>
        </w:numPr>
        <w:spacing w:after="55" w:line="268" w:lineRule="auto"/>
        <w:ind w:right="41"/>
        <w:rPr>
          <w:rFonts w:cstheme="minorHAnsi"/>
        </w:rPr>
      </w:pPr>
      <w:r w:rsidRPr="006B3F78">
        <w:rPr>
          <w:rFonts w:cstheme="minorHAnsi"/>
        </w:rPr>
        <w:t>Humility – an attitude of service</w:t>
      </w:r>
      <w:r w:rsidR="006F6E83" w:rsidRPr="006B3F78">
        <w:rPr>
          <w:rFonts w:cstheme="minorHAnsi"/>
        </w:rPr>
        <w:t>,</w:t>
      </w:r>
      <w:r w:rsidRPr="006B3F78">
        <w:rPr>
          <w:rFonts w:cstheme="minorHAnsi"/>
        </w:rPr>
        <w:t xml:space="preserve"> rather than </w:t>
      </w:r>
      <w:r w:rsidRPr="006B3F78">
        <w:rPr>
          <w:rFonts w:cstheme="minorHAnsi"/>
          <w:noProof/>
        </w:rPr>
        <w:t>government</w:t>
      </w:r>
      <w:r w:rsidR="006F6E83" w:rsidRPr="006B3F78">
        <w:rPr>
          <w:rFonts w:cstheme="minorHAnsi"/>
          <w:noProof/>
        </w:rPr>
        <w:t>,</w:t>
      </w:r>
      <w:r w:rsidRPr="006B3F78">
        <w:rPr>
          <w:rFonts w:cstheme="minorHAnsi"/>
        </w:rPr>
        <w:t xml:space="preserve"> allows a Chair to focus on helping the body reach consensus. </w:t>
      </w:r>
    </w:p>
    <w:p w14:paraId="1443C355" w14:textId="77777777" w:rsidR="00495190" w:rsidRPr="006B3F78" w:rsidRDefault="00495190" w:rsidP="00E050FB">
      <w:pPr>
        <w:pStyle w:val="ListParagraph"/>
        <w:numPr>
          <w:ilvl w:val="0"/>
          <w:numId w:val="14"/>
        </w:numPr>
        <w:spacing w:after="55" w:line="268" w:lineRule="auto"/>
        <w:ind w:right="41"/>
        <w:rPr>
          <w:rFonts w:cstheme="minorHAnsi"/>
        </w:rPr>
      </w:pPr>
      <w:r w:rsidRPr="006B3F78">
        <w:rPr>
          <w:rFonts w:cstheme="minorHAnsi"/>
        </w:rPr>
        <w:t>Open-mindedness – being open to new ideas is essential in helping to build consensus</w:t>
      </w:r>
      <w:r w:rsidR="00BF2B01" w:rsidRPr="006B3F78">
        <w:rPr>
          <w:rFonts w:cstheme="minorHAnsi"/>
        </w:rPr>
        <w:t>.</w:t>
      </w:r>
    </w:p>
    <w:p w14:paraId="06A95119" w14:textId="77777777" w:rsidR="00495190" w:rsidRPr="006B3F78" w:rsidRDefault="00495190" w:rsidP="00E050FB">
      <w:pPr>
        <w:pStyle w:val="ListParagraph"/>
        <w:numPr>
          <w:ilvl w:val="0"/>
          <w:numId w:val="14"/>
        </w:numPr>
        <w:spacing w:after="55" w:line="268" w:lineRule="auto"/>
        <w:ind w:right="41"/>
        <w:rPr>
          <w:rFonts w:cstheme="minorHAnsi"/>
        </w:rPr>
      </w:pPr>
      <w:r w:rsidRPr="006B3F78">
        <w:rPr>
          <w:rFonts w:cstheme="minorHAnsi"/>
        </w:rPr>
        <w:t xml:space="preserve">Accountability – a CBDM Chair is a trusted servant and is accountable to the body they serve. </w:t>
      </w:r>
    </w:p>
    <w:p w14:paraId="2898EEEB" w14:textId="77777777" w:rsidR="00495190" w:rsidRPr="006B3F78" w:rsidRDefault="00495190" w:rsidP="00E050FB">
      <w:pPr>
        <w:pStyle w:val="ListParagraph"/>
        <w:numPr>
          <w:ilvl w:val="0"/>
          <w:numId w:val="14"/>
        </w:numPr>
        <w:spacing w:after="55" w:line="268" w:lineRule="auto"/>
        <w:ind w:right="41"/>
        <w:rPr>
          <w:rFonts w:cstheme="minorHAnsi"/>
        </w:rPr>
      </w:pPr>
      <w:r w:rsidRPr="006B3F78">
        <w:rPr>
          <w:rFonts w:cstheme="minorHAnsi"/>
        </w:rPr>
        <w:t xml:space="preserve">Cooperation – the Chair helps create an environment in which everyone can work together to understand and consider the proposal. </w:t>
      </w:r>
    </w:p>
    <w:p w14:paraId="0E12881D" w14:textId="77777777" w:rsidR="00495190" w:rsidRPr="006B3F78" w:rsidRDefault="00495190" w:rsidP="00E050FB">
      <w:pPr>
        <w:pStyle w:val="ListParagraph"/>
        <w:numPr>
          <w:ilvl w:val="0"/>
          <w:numId w:val="14"/>
        </w:numPr>
        <w:spacing w:after="155" w:line="268" w:lineRule="auto"/>
        <w:ind w:right="41"/>
        <w:rPr>
          <w:rFonts w:cstheme="minorHAnsi"/>
        </w:rPr>
      </w:pPr>
      <w:r w:rsidRPr="006B3F78">
        <w:rPr>
          <w:rFonts w:cstheme="minorHAnsi"/>
        </w:rPr>
        <w:t>Trust – a CBDM Chair needs to both trust the process</w:t>
      </w:r>
      <w:r w:rsidR="00BF2B01" w:rsidRPr="006B3F78">
        <w:rPr>
          <w:rFonts w:cstheme="minorHAnsi"/>
        </w:rPr>
        <w:t>,</w:t>
      </w:r>
      <w:r w:rsidRPr="006B3F78">
        <w:rPr>
          <w:rFonts w:cstheme="minorHAnsi"/>
        </w:rPr>
        <w:t xml:space="preserve"> and the body they are serving. </w:t>
      </w:r>
    </w:p>
    <w:p w14:paraId="77FC72BC" w14:textId="77777777" w:rsidR="00495190" w:rsidRPr="006B3F78" w:rsidRDefault="00495190" w:rsidP="00495190">
      <w:pPr>
        <w:pStyle w:val="Heading3"/>
      </w:pPr>
      <w:bookmarkStart w:id="153" w:name="_Toc491280904"/>
      <w:bookmarkStart w:id="154" w:name="_Toc14105726"/>
      <w:r w:rsidRPr="006B3F78">
        <w:t>Participating in a CBDM Body</w:t>
      </w:r>
      <w:bookmarkEnd w:id="153"/>
      <w:bookmarkEnd w:id="154"/>
      <w:r w:rsidRPr="006B3F78">
        <w:t xml:space="preserve"> </w:t>
      </w:r>
    </w:p>
    <w:p w14:paraId="2ACA8AF6" w14:textId="45BCE183" w:rsidR="00495190" w:rsidRPr="006B3F78" w:rsidRDefault="00495190" w:rsidP="00495190">
      <w:pPr>
        <w:spacing w:after="127"/>
        <w:ind w:right="41"/>
        <w:rPr>
          <w:rFonts w:cstheme="minorHAnsi"/>
        </w:rPr>
      </w:pPr>
      <w:r w:rsidRPr="006B3F78">
        <w:rPr>
          <w:rFonts w:cstheme="minorHAnsi"/>
        </w:rPr>
        <w:t xml:space="preserve">The Seventh Concept essay reminds us that “NA service is a team effort. Our service representatives are responsible </w:t>
      </w:r>
      <w:r w:rsidRPr="006B3F78">
        <w:rPr>
          <w:rFonts w:cstheme="minorHAnsi"/>
          <w:noProof/>
        </w:rPr>
        <w:t>to</w:t>
      </w:r>
      <w:r w:rsidRPr="006B3F78">
        <w:rPr>
          <w:rFonts w:cstheme="minorHAnsi"/>
        </w:rPr>
        <w:t xml:space="preserve"> the NA fellowship as a whole</w:t>
      </w:r>
      <w:r w:rsidR="005542C7" w:rsidRPr="006B3F78">
        <w:rPr>
          <w:rFonts w:cstheme="minorHAnsi"/>
        </w:rPr>
        <w:t>,</w:t>
      </w:r>
      <w:r w:rsidRPr="006B3F78">
        <w:rPr>
          <w:rFonts w:cstheme="minorHAnsi"/>
        </w:rPr>
        <w:t xml:space="preserve"> rather than</w:t>
      </w:r>
      <w:r w:rsidR="005542C7" w:rsidRPr="006B3F78">
        <w:rPr>
          <w:rFonts w:cstheme="minorHAnsi"/>
        </w:rPr>
        <w:t xml:space="preserve"> to</w:t>
      </w:r>
      <w:r w:rsidRPr="006B3F78">
        <w:rPr>
          <w:rFonts w:cstheme="minorHAnsi"/>
        </w:rPr>
        <w:t xml:space="preserve"> any special constituency; </w:t>
      </w:r>
      <w:r w:rsidR="00987B64" w:rsidRPr="006B3F78">
        <w:rPr>
          <w:rFonts w:cstheme="minorHAnsi"/>
        </w:rPr>
        <w:t>as</w:t>
      </w:r>
      <w:r w:rsidRPr="006B3F78">
        <w:rPr>
          <w:rFonts w:cstheme="minorHAnsi"/>
        </w:rPr>
        <w:t xml:space="preserve"> are all other trusted servants on the team. The full participation of each member is of great value as we seek to express the collective conscience of the whole.” </w:t>
      </w:r>
    </w:p>
    <w:p w14:paraId="3741D22A" w14:textId="12F12F74" w:rsidR="00495190" w:rsidRPr="006B3F78" w:rsidRDefault="00495190" w:rsidP="00A6420F">
      <w:pPr>
        <w:spacing w:after="143"/>
        <w:ind w:right="41"/>
        <w:rPr>
          <w:rFonts w:cstheme="minorHAnsi"/>
        </w:rPr>
      </w:pPr>
      <w:r w:rsidRPr="006B3F78">
        <w:rPr>
          <w:rFonts w:cstheme="minorHAnsi"/>
        </w:rPr>
        <w:t>Being an effective participant in a CBDM body is, in some respects, easier than being an effective participant in a parliamentary procedure-based body</w:t>
      </w:r>
      <w:r w:rsidR="005542C7" w:rsidRPr="006B3F78">
        <w:rPr>
          <w:rFonts w:cstheme="minorHAnsi"/>
        </w:rPr>
        <w:t>. T</w:t>
      </w:r>
      <w:r w:rsidRPr="006B3F78">
        <w:rPr>
          <w:rFonts w:cstheme="minorHAnsi"/>
        </w:rPr>
        <w:t>here is no need to be proficient at Robert’s Rules or some other set or parliamentary guidelines. However, CBDM requires some skills that par</w:t>
      </w:r>
      <w:r w:rsidR="00A6420F" w:rsidRPr="006B3F78">
        <w:rPr>
          <w:rFonts w:cstheme="minorHAnsi"/>
        </w:rPr>
        <w:t xml:space="preserve">liamentary procedures do not. </w:t>
      </w:r>
    </w:p>
    <w:p w14:paraId="73286414" w14:textId="77777777" w:rsidR="00495190" w:rsidRPr="006B3F78" w:rsidRDefault="00495190" w:rsidP="00495190">
      <w:pPr>
        <w:pStyle w:val="Heading3"/>
      </w:pPr>
      <w:bookmarkStart w:id="155" w:name="_Toc491280905"/>
      <w:bookmarkStart w:id="156" w:name="_Toc14105727"/>
      <w:r w:rsidRPr="006B3F78">
        <w:t>What do participants do?</w:t>
      </w:r>
      <w:bookmarkEnd w:id="155"/>
      <w:bookmarkEnd w:id="156"/>
      <w:r w:rsidRPr="006B3F78">
        <w:t xml:space="preserve"> </w:t>
      </w:r>
    </w:p>
    <w:p w14:paraId="6F9456C3" w14:textId="77777777" w:rsidR="00495190" w:rsidRPr="006B3F78" w:rsidRDefault="00495190" w:rsidP="00495190">
      <w:pPr>
        <w:spacing w:after="91"/>
        <w:ind w:right="41"/>
        <w:rPr>
          <w:rFonts w:cstheme="minorHAnsi"/>
        </w:rPr>
      </w:pPr>
      <w:r w:rsidRPr="006B3F78">
        <w:rPr>
          <w:rFonts w:cstheme="minorHAnsi"/>
        </w:rPr>
        <w:t xml:space="preserve">Members of a CBDM body are required to work together to make decisions that can be supported by the entire body. To be successful in this, certain actions are required: </w:t>
      </w:r>
    </w:p>
    <w:p w14:paraId="28D16EA7" w14:textId="31E94A0D" w:rsidR="00495190" w:rsidRPr="006B3F78" w:rsidRDefault="00495190" w:rsidP="00E050FB">
      <w:pPr>
        <w:pStyle w:val="ListParagraph"/>
        <w:numPr>
          <w:ilvl w:val="0"/>
          <w:numId w:val="17"/>
        </w:numPr>
        <w:spacing w:after="55" w:line="268" w:lineRule="auto"/>
        <w:ind w:right="41"/>
        <w:rPr>
          <w:rFonts w:cstheme="minorHAnsi"/>
        </w:rPr>
      </w:pPr>
      <w:r w:rsidRPr="006B3F78">
        <w:rPr>
          <w:rFonts w:cstheme="minorHAnsi"/>
        </w:rPr>
        <w:t>Contribute towards a positive and respectful meeting environment</w:t>
      </w:r>
      <w:r w:rsidR="00004FFF" w:rsidRPr="006B3F78">
        <w:rPr>
          <w:rFonts w:cstheme="minorHAnsi"/>
        </w:rPr>
        <w:t>,</w:t>
      </w:r>
      <w:r w:rsidRPr="006B3F78">
        <w:rPr>
          <w:rFonts w:cstheme="minorHAnsi"/>
        </w:rPr>
        <w:t xml:space="preserve"> where everyone feels comfortable contributing. </w:t>
      </w:r>
    </w:p>
    <w:p w14:paraId="058EC13B" w14:textId="056A5700" w:rsidR="00495190" w:rsidRPr="006B3F78" w:rsidRDefault="00FE1730" w:rsidP="00E050FB">
      <w:pPr>
        <w:pStyle w:val="ListParagraph"/>
        <w:numPr>
          <w:ilvl w:val="0"/>
          <w:numId w:val="17"/>
        </w:numPr>
        <w:spacing w:after="55" w:line="268" w:lineRule="auto"/>
        <w:ind w:right="41"/>
        <w:rPr>
          <w:rFonts w:cstheme="minorHAnsi"/>
        </w:rPr>
      </w:pPr>
      <w:r w:rsidRPr="006B3F78">
        <w:rPr>
          <w:rFonts w:cstheme="minorHAnsi"/>
        </w:rPr>
        <w:t>Examine and understand</w:t>
      </w:r>
      <w:r w:rsidR="00495190" w:rsidRPr="006B3F78">
        <w:rPr>
          <w:rFonts w:cstheme="minorHAnsi"/>
        </w:rPr>
        <w:t xml:space="preserve"> the necessary information in advance of the discussion.</w:t>
      </w:r>
      <w:r w:rsidR="00E74019" w:rsidRPr="006B3F78">
        <w:rPr>
          <w:rFonts w:cstheme="minorHAnsi"/>
        </w:rPr>
        <w:t xml:space="preserve"> </w:t>
      </w:r>
    </w:p>
    <w:p w14:paraId="5097AFA0" w14:textId="77777777" w:rsidR="00495190" w:rsidRPr="006B3F78" w:rsidRDefault="00495190" w:rsidP="00E050FB">
      <w:pPr>
        <w:pStyle w:val="ListParagraph"/>
        <w:numPr>
          <w:ilvl w:val="0"/>
          <w:numId w:val="17"/>
        </w:numPr>
        <w:spacing w:after="55" w:line="268" w:lineRule="auto"/>
        <w:ind w:right="41"/>
        <w:rPr>
          <w:rFonts w:cstheme="minorHAnsi"/>
        </w:rPr>
      </w:pPr>
      <w:r w:rsidRPr="006B3F78">
        <w:rPr>
          <w:rFonts w:cstheme="minorHAnsi"/>
        </w:rPr>
        <w:t xml:space="preserve">Participate in the entire discussion process so that a clear understanding of all viewpoints can be gained. </w:t>
      </w:r>
    </w:p>
    <w:p w14:paraId="663979FE" w14:textId="77777777" w:rsidR="00495190" w:rsidRPr="006B3F78" w:rsidRDefault="00495190" w:rsidP="00E050FB">
      <w:pPr>
        <w:pStyle w:val="ListParagraph"/>
        <w:numPr>
          <w:ilvl w:val="0"/>
          <w:numId w:val="17"/>
        </w:numPr>
        <w:spacing w:after="55" w:line="268" w:lineRule="auto"/>
        <w:ind w:right="41"/>
        <w:rPr>
          <w:rFonts w:cstheme="minorHAnsi"/>
        </w:rPr>
      </w:pPr>
      <w:r w:rsidRPr="006B3F78">
        <w:rPr>
          <w:rFonts w:cstheme="minorHAnsi"/>
        </w:rPr>
        <w:t xml:space="preserve">Ask questions when more information is needed. </w:t>
      </w:r>
    </w:p>
    <w:p w14:paraId="460A028E" w14:textId="09C1DCE0" w:rsidR="00495190" w:rsidRPr="006B3F78" w:rsidRDefault="00495190" w:rsidP="00E050FB">
      <w:pPr>
        <w:pStyle w:val="ListParagraph"/>
        <w:numPr>
          <w:ilvl w:val="0"/>
          <w:numId w:val="17"/>
        </w:numPr>
        <w:spacing w:after="55" w:line="268" w:lineRule="auto"/>
        <w:ind w:right="41"/>
        <w:rPr>
          <w:rFonts w:cstheme="minorHAnsi"/>
        </w:rPr>
      </w:pPr>
      <w:r w:rsidRPr="006B3F78">
        <w:rPr>
          <w:rFonts w:cstheme="minorHAnsi"/>
        </w:rPr>
        <w:t>Consider what best serves our primary purpose</w:t>
      </w:r>
      <w:r w:rsidR="00004FFF" w:rsidRPr="006B3F78">
        <w:rPr>
          <w:rFonts w:cstheme="minorHAnsi"/>
        </w:rPr>
        <w:t>,</w:t>
      </w:r>
      <w:r w:rsidRPr="006B3F78">
        <w:rPr>
          <w:rFonts w:cstheme="minorHAnsi"/>
        </w:rPr>
        <w:t xml:space="preserve"> rather than our personal preference. </w:t>
      </w:r>
    </w:p>
    <w:p w14:paraId="0910D00A" w14:textId="1FF720CE" w:rsidR="00495190" w:rsidRPr="006B3F78" w:rsidRDefault="00495190" w:rsidP="00E050FB">
      <w:pPr>
        <w:pStyle w:val="ListParagraph"/>
        <w:numPr>
          <w:ilvl w:val="0"/>
          <w:numId w:val="17"/>
        </w:numPr>
        <w:spacing w:after="95" w:line="268" w:lineRule="auto"/>
        <w:ind w:right="41"/>
        <w:rPr>
          <w:rFonts w:cstheme="minorHAnsi"/>
        </w:rPr>
      </w:pPr>
      <w:r w:rsidRPr="006B3F78">
        <w:rPr>
          <w:rFonts w:cstheme="minorHAnsi"/>
        </w:rPr>
        <w:t>Commit to actively support</w:t>
      </w:r>
      <w:r w:rsidR="00004FFF" w:rsidRPr="006B3F78">
        <w:rPr>
          <w:rFonts w:cstheme="minorHAnsi"/>
        </w:rPr>
        <w:t>ing</w:t>
      </w:r>
      <w:r w:rsidRPr="006B3F78">
        <w:rPr>
          <w:rFonts w:cstheme="minorHAnsi"/>
        </w:rPr>
        <w:t xml:space="preserve"> the consensus of the body.</w:t>
      </w:r>
    </w:p>
    <w:p w14:paraId="6509C9ED" w14:textId="7C77B675" w:rsidR="00495190" w:rsidRPr="006B3F78" w:rsidRDefault="00FE1730" w:rsidP="00E050FB">
      <w:pPr>
        <w:pStyle w:val="ListParagraph"/>
        <w:numPr>
          <w:ilvl w:val="0"/>
          <w:numId w:val="17"/>
        </w:numPr>
        <w:spacing w:after="95" w:line="268" w:lineRule="auto"/>
        <w:ind w:right="41"/>
        <w:rPr>
          <w:rFonts w:cstheme="minorHAnsi"/>
        </w:rPr>
      </w:pPr>
      <w:r w:rsidRPr="006B3F78">
        <w:rPr>
          <w:rFonts w:cstheme="minorHAnsi"/>
          <w:noProof/>
        </w:rPr>
        <w:t>F</w:t>
      </w:r>
      <w:r w:rsidR="00495190" w:rsidRPr="006B3F78">
        <w:rPr>
          <w:rFonts w:cstheme="minorHAnsi"/>
          <w:noProof/>
        </w:rPr>
        <w:t>ocus</w:t>
      </w:r>
      <w:r w:rsidR="00495190" w:rsidRPr="006B3F78">
        <w:rPr>
          <w:rFonts w:cstheme="minorHAnsi"/>
        </w:rPr>
        <w:t xml:space="preserve"> on the topic</w:t>
      </w:r>
      <w:r w:rsidR="00004FFF" w:rsidRPr="006B3F78">
        <w:rPr>
          <w:rFonts w:cstheme="minorHAnsi"/>
        </w:rPr>
        <w:t>,</w:t>
      </w:r>
      <w:r w:rsidR="00495190" w:rsidRPr="006B3F78">
        <w:rPr>
          <w:rFonts w:cstheme="minorHAnsi"/>
        </w:rPr>
        <w:t xml:space="preserve"> rather than the individual.</w:t>
      </w:r>
      <w:r w:rsidR="00E74019" w:rsidRPr="006B3F78">
        <w:rPr>
          <w:rFonts w:cstheme="minorHAnsi"/>
        </w:rPr>
        <w:t xml:space="preserve"> </w:t>
      </w:r>
    </w:p>
    <w:p w14:paraId="43946F13" w14:textId="77777777" w:rsidR="00495190" w:rsidRPr="006B3F78" w:rsidRDefault="00495190" w:rsidP="00495190">
      <w:pPr>
        <w:pStyle w:val="Heading3"/>
      </w:pPr>
      <w:bookmarkStart w:id="157" w:name="_Toc491280906"/>
      <w:bookmarkStart w:id="158" w:name="_Toc14105728"/>
      <w:r w:rsidRPr="006B3F78">
        <w:t>What qualities do participants need?</w:t>
      </w:r>
      <w:bookmarkEnd w:id="157"/>
      <w:bookmarkEnd w:id="158"/>
      <w:r w:rsidRPr="006B3F78">
        <w:t xml:space="preserve"> </w:t>
      </w:r>
    </w:p>
    <w:p w14:paraId="30760DE9" w14:textId="56116D71" w:rsidR="00495190" w:rsidRPr="006B3F78" w:rsidRDefault="00495190" w:rsidP="00495190">
      <w:pPr>
        <w:spacing w:after="92"/>
        <w:ind w:right="41"/>
        <w:rPr>
          <w:rFonts w:cstheme="minorHAnsi"/>
        </w:rPr>
      </w:pPr>
      <w:r w:rsidRPr="006B3F78">
        <w:rPr>
          <w:rFonts w:cstheme="minorHAnsi"/>
        </w:rPr>
        <w:t xml:space="preserve">Participating in CBDM should help evolve a proposal, so it is important to be </w:t>
      </w:r>
      <w:r w:rsidRPr="006B3F78">
        <w:rPr>
          <w:rFonts w:cstheme="minorHAnsi"/>
          <w:noProof/>
        </w:rPr>
        <w:t>flexible</w:t>
      </w:r>
      <w:r w:rsidRPr="006B3F78">
        <w:rPr>
          <w:rFonts w:cstheme="minorHAnsi"/>
        </w:rPr>
        <w:t xml:space="preserve"> and to be a good listener. Some qualities that will help participants fulfil their role are: </w:t>
      </w:r>
    </w:p>
    <w:p w14:paraId="3C006D99" w14:textId="5B2DC716" w:rsidR="00495190" w:rsidRPr="006B3F78" w:rsidRDefault="00495190" w:rsidP="00E050FB">
      <w:pPr>
        <w:pStyle w:val="ListParagraph"/>
        <w:numPr>
          <w:ilvl w:val="0"/>
          <w:numId w:val="16"/>
        </w:numPr>
        <w:spacing w:after="55" w:line="268" w:lineRule="auto"/>
        <w:ind w:right="41"/>
        <w:rPr>
          <w:rFonts w:cstheme="minorHAnsi"/>
        </w:rPr>
      </w:pPr>
      <w:r w:rsidRPr="006B3F78">
        <w:rPr>
          <w:rFonts w:cstheme="minorHAnsi"/>
        </w:rPr>
        <w:t>A focus on creating solutions</w:t>
      </w:r>
      <w:r w:rsidR="00004FFF" w:rsidRPr="006B3F78">
        <w:rPr>
          <w:rFonts w:cstheme="minorHAnsi"/>
        </w:rPr>
        <w:t>,</w:t>
      </w:r>
      <w:r w:rsidRPr="006B3F78">
        <w:rPr>
          <w:rFonts w:cstheme="minorHAnsi"/>
        </w:rPr>
        <w:t xml:space="preserve"> rather than on finding fault with ideas. </w:t>
      </w:r>
    </w:p>
    <w:p w14:paraId="77796B22" w14:textId="77777777" w:rsidR="00495190" w:rsidRPr="006B3F78" w:rsidRDefault="00495190" w:rsidP="00E050FB">
      <w:pPr>
        <w:pStyle w:val="ListParagraph"/>
        <w:numPr>
          <w:ilvl w:val="0"/>
          <w:numId w:val="16"/>
        </w:numPr>
        <w:spacing w:after="55" w:line="268" w:lineRule="auto"/>
        <w:ind w:right="41"/>
        <w:rPr>
          <w:rFonts w:cstheme="minorHAnsi"/>
        </w:rPr>
      </w:pPr>
      <w:r w:rsidRPr="006B3F78">
        <w:rPr>
          <w:rFonts w:cstheme="minorHAnsi"/>
        </w:rPr>
        <w:t xml:space="preserve">The willingness to share ideas and let go of the outcome. Remember that decisions can be revisited if needed. </w:t>
      </w:r>
    </w:p>
    <w:p w14:paraId="080FEE6B" w14:textId="77777777" w:rsidR="00495190" w:rsidRPr="006B3F78" w:rsidRDefault="00495190" w:rsidP="00E050FB">
      <w:pPr>
        <w:pStyle w:val="ListParagraph"/>
        <w:numPr>
          <w:ilvl w:val="0"/>
          <w:numId w:val="16"/>
        </w:numPr>
        <w:spacing w:after="55" w:line="268" w:lineRule="auto"/>
        <w:ind w:right="41"/>
        <w:rPr>
          <w:rFonts w:cstheme="minorHAnsi"/>
        </w:rPr>
      </w:pPr>
      <w:r w:rsidRPr="006B3F78">
        <w:rPr>
          <w:rFonts w:cstheme="minorHAnsi"/>
        </w:rPr>
        <w:t>The ability to pass on making a point when someone else has already made it.</w:t>
      </w:r>
    </w:p>
    <w:p w14:paraId="663A241C" w14:textId="77777777" w:rsidR="00495190" w:rsidRPr="006B3F78" w:rsidRDefault="00495190" w:rsidP="00E050FB">
      <w:pPr>
        <w:pStyle w:val="ListParagraph"/>
        <w:numPr>
          <w:ilvl w:val="0"/>
          <w:numId w:val="16"/>
        </w:numPr>
        <w:spacing w:after="55" w:line="268" w:lineRule="auto"/>
        <w:ind w:right="41"/>
        <w:rPr>
          <w:rFonts w:cstheme="minorHAnsi"/>
        </w:rPr>
      </w:pPr>
      <w:r w:rsidRPr="006B3F78">
        <w:rPr>
          <w:rFonts w:cstheme="minorHAnsi"/>
        </w:rPr>
        <w:t xml:space="preserve">The ability to listen to the discussion </w:t>
      </w:r>
      <w:r w:rsidR="00FE1730" w:rsidRPr="006B3F78">
        <w:rPr>
          <w:rFonts w:cstheme="minorHAnsi"/>
        </w:rPr>
        <w:t>with</w:t>
      </w:r>
      <w:r w:rsidRPr="006B3F78">
        <w:rPr>
          <w:rFonts w:cstheme="minorHAnsi"/>
        </w:rPr>
        <w:t xml:space="preserve"> faith that understanding will </w:t>
      </w:r>
      <w:r w:rsidR="00FE1730" w:rsidRPr="006B3F78">
        <w:rPr>
          <w:rFonts w:cstheme="minorHAnsi"/>
        </w:rPr>
        <w:t>develop.</w:t>
      </w:r>
    </w:p>
    <w:p w14:paraId="5F882A93" w14:textId="77777777" w:rsidR="00495190" w:rsidRPr="006B3F78" w:rsidRDefault="00495190" w:rsidP="00E050FB">
      <w:pPr>
        <w:pStyle w:val="ListParagraph"/>
        <w:numPr>
          <w:ilvl w:val="0"/>
          <w:numId w:val="16"/>
        </w:numPr>
        <w:spacing w:after="110" w:line="268" w:lineRule="auto"/>
        <w:ind w:right="41"/>
        <w:rPr>
          <w:rFonts w:cstheme="minorHAnsi"/>
        </w:rPr>
      </w:pPr>
      <w:r w:rsidRPr="006B3F78">
        <w:rPr>
          <w:rFonts w:cstheme="minorHAnsi"/>
        </w:rPr>
        <w:t xml:space="preserve">An awareness of personal characteristics and circumstances, and how these may affect your participation in the CBDM process. Examples of these include irritability when tired or hungry, impatience with a slower decision-making process, or intolerance of certain ideas. </w:t>
      </w:r>
    </w:p>
    <w:p w14:paraId="05D63288" w14:textId="77777777" w:rsidR="00495190" w:rsidRPr="006B3F78" w:rsidRDefault="00495190" w:rsidP="00495190">
      <w:pPr>
        <w:pStyle w:val="Heading3"/>
      </w:pPr>
      <w:bookmarkStart w:id="159" w:name="_Toc491280907"/>
      <w:bookmarkStart w:id="160" w:name="_Toc14105729"/>
      <w:r w:rsidRPr="006B3F78">
        <w:t>What spiritual principles can we apply?</w:t>
      </w:r>
      <w:bookmarkEnd w:id="159"/>
      <w:bookmarkEnd w:id="160"/>
      <w:r w:rsidRPr="006B3F78">
        <w:t xml:space="preserve"> </w:t>
      </w:r>
    </w:p>
    <w:p w14:paraId="055D38D1" w14:textId="77777777" w:rsidR="00495190" w:rsidRPr="006B3F78" w:rsidRDefault="00495190" w:rsidP="00495190">
      <w:pPr>
        <w:spacing w:after="96"/>
        <w:ind w:right="41"/>
        <w:rPr>
          <w:rFonts w:cstheme="minorHAnsi"/>
        </w:rPr>
      </w:pPr>
      <w:r w:rsidRPr="006B3F78">
        <w:rPr>
          <w:rFonts w:cstheme="minorHAnsi"/>
        </w:rPr>
        <w:t xml:space="preserve">Some of the principles we can focus on when participating in a CBDM body include: </w:t>
      </w:r>
    </w:p>
    <w:p w14:paraId="6459603F" w14:textId="69CC2122" w:rsidR="00495190" w:rsidRPr="006B3F78" w:rsidRDefault="00495190" w:rsidP="00E050FB">
      <w:pPr>
        <w:pStyle w:val="ListParagraph"/>
        <w:numPr>
          <w:ilvl w:val="0"/>
          <w:numId w:val="10"/>
        </w:numPr>
        <w:spacing w:after="55" w:line="268" w:lineRule="auto"/>
        <w:ind w:right="41"/>
        <w:rPr>
          <w:rFonts w:cstheme="minorHAnsi"/>
        </w:rPr>
      </w:pPr>
      <w:r w:rsidRPr="006B3F78">
        <w:rPr>
          <w:rFonts w:cstheme="minorHAnsi"/>
        </w:rPr>
        <w:t xml:space="preserve">Humility – listening to </w:t>
      </w:r>
      <w:r w:rsidR="00FB4B23" w:rsidRPr="006B3F78">
        <w:rPr>
          <w:rFonts w:cstheme="minorHAnsi"/>
        </w:rPr>
        <w:t>others and</w:t>
      </w:r>
      <w:r w:rsidRPr="006B3F78">
        <w:rPr>
          <w:rFonts w:cstheme="minorHAnsi"/>
        </w:rPr>
        <w:t xml:space="preserve"> understanding that we do not have all the answers</w:t>
      </w:r>
      <w:r w:rsidR="00004FFF" w:rsidRPr="006B3F78">
        <w:rPr>
          <w:rFonts w:cstheme="minorHAnsi"/>
        </w:rPr>
        <w:t>,</w:t>
      </w:r>
      <w:r w:rsidRPr="006B3F78">
        <w:rPr>
          <w:rFonts w:cstheme="minorHAnsi"/>
        </w:rPr>
        <w:t xml:space="preserve"> is foundational </w:t>
      </w:r>
      <w:r w:rsidR="00FB4B23" w:rsidRPr="006B3F78">
        <w:rPr>
          <w:rFonts w:cstheme="minorHAnsi"/>
        </w:rPr>
        <w:t>to</w:t>
      </w:r>
      <w:r w:rsidRPr="006B3F78">
        <w:rPr>
          <w:rFonts w:cstheme="minorHAnsi"/>
        </w:rPr>
        <w:t xml:space="preserve"> CBDM and firmly rooted in the Second </w:t>
      </w:r>
      <w:r w:rsidR="009433FC" w:rsidRPr="006B3F78">
        <w:rPr>
          <w:rFonts w:cstheme="minorHAnsi"/>
          <w:noProof/>
        </w:rPr>
        <w:t>T</w:t>
      </w:r>
      <w:r w:rsidRPr="006B3F78">
        <w:rPr>
          <w:rFonts w:cstheme="minorHAnsi"/>
          <w:noProof/>
        </w:rPr>
        <w:t>radition</w:t>
      </w:r>
      <w:r w:rsidRPr="006B3F78">
        <w:rPr>
          <w:rFonts w:cstheme="minorHAnsi"/>
        </w:rPr>
        <w:t>.</w:t>
      </w:r>
      <w:r w:rsidR="00E74019" w:rsidRPr="006B3F78">
        <w:rPr>
          <w:rFonts w:cstheme="minorHAnsi"/>
        </w:rPr>
        <w:t xml:space="preserve"> </w:t>
      </w:r>
    </w:p>
    <w:p w14:paraId="53CE452D" w14:textId="77777777" w:rsidR="00495190" w:rsidRPr="006B3F78" w:rsidRDefault="00495190" w:rsidP="00E050FB">
      <w:pPr>
        <w:pStyle w:val="ListParagraph"/>
        <w:numPr>
          <w:ilvl w:val="0"/>
          <w:numId w:val="10"/>
        </w:numPr>
        <w:spacing w:after="55" w:line="268" w:lineRule="auto"/>
        <w:ind w:right="41"/>
        <w:rPr>
          <w:rFonts w:cstheme="minorHAnsi"/>
        </w:rPr>
      </w:pPr>
      <w:r w:rsidRPr="006B3F78">
        <w:rPr>
          <w:rFonts w:cstheme="minorHAnsi"/>
        </w:rPr>
        <w:t xml:space="preserve">Open-mindedness – while CBDM carefully considers all viewpoints as discussed in the Ninth Concept, this does not mean that all opinions influence the final decision. </w:t>
      </w:r>
    </w:p>
    <w:p w14:paraId="2B40A597" w14:textId="77777777" w:rsidR="00495190" w:rsidRPr="006B3F78" w:rsidRDefault="00495190" w:rsidP="00E050FB">
      <w:pPr>
        <w:pStyle w:val="ListParagraph"/>
        <w:numPr>
          <w:ilvl w:val="0"/>
          <w:numId w:val="10"/>
        </w:numPr>
        <w:spacing w:after="55" w:line="268" w:lineRule="auto"/>
        <w:ind w:right="41"/>
        <w:rPr>
          <w:rFonts w:cstheme="minorHAnsi"/>
        </w:rPr>
      </w:pPr>
      <w:r w:rsidRPr="006B3F78">
        <w:rPr>
          <w:rFonts w:cstheme="minorHAnsi"/>
        </w:rPr>
        <w:t xml:space="preserve">Patience – allowing everyone the time to understand and consider the issue. </w:t>
      </w:r>
    </w:p>
    <w:p w14:paraId="6A1D6E51" w14:textId="0A46D916" w:rsidR="00495190" w:rsidRPr="006B3F78" w:rsidRDefault="00495190" w:rsidP="00E050FB">
      <w:pPr>
        <w:pStyle w:val="ListParagraph"/>
        <w:numPr>
          <w:ilvl w:val="0"/>
          <w:numId w:val="10"/>
        </w:numPr>
        <w:spacing w:after="55" w:line="268" w:lineRule="auto"/>
        <w:ind w:right="41"/>
        <w:rPr>
          <w:rFonts w:cstheme="minorHAnsi"/>
        </w:rPr>
      </w:pPr>
      <w:r w:rsidRPr="006B3F78">
        <w:rPr>
          <w:rFonts w:cstheme="minorHAnsi"/>
        </w:rPr>
        <w:t>Trust – CBDM participants need to trust the process</w:t>
      </w:r>
      <w:r w:rsidR="00004FFF" w:rsidRPr="006B3F78">
        <w:rPr>
          <w:rFonts w:cstheme="minorHAnsi"/>
        </w:rPr>
        <w:t>,</w:t>
      </w:r>
      <w:r w:rsidRPr="006B3F78">
        <w:rPr>
          <w:rFonts w:cstheme="minorHAnsi"/>
        </w:rPr>
        <w:t xml:space="preserve"> and the Chair they have chosen. </w:t>
      </w:r>
    </w:p>
    <w:p w14:paraId="061DF8D0" w14:textId="1E378C85" w:rsidR="00495190" w:rsidRPr="006B3F78" w:rsidRDefault="00495190" w:rsidP="00E050FB">
      <w:pPr>
        <w:pStyle w:val="ListParagraph"/>
        <w:numPr>
          <w:ilvl w:val="0"/>
          <w:numId w:val="10"/>
        </w:numPr>
        <w:spacing w:after="128" w:line="268" w:lineRule="auto"/>
        <w:ind w:right="41"/>
        <w:rPr>
          <w:rFonts w:cstheme="minorHAnsi"/>
        </w:rPr>
      </w:pPr>
      <w:r w:rsidRPr="006B3F78">
        <w:rPr>
          <w:rFonts w:cstheme="minorHAnsi"/>
        </w:rPr>
        <w:t>Unity – whatever the outcome of discussions, everyone needs to work together to implement decisions.</w:t>
      </w:r>
      <w:r w:rsidR="00E74019" w:rsidRPr="006B3F78">
        <w:rPr>
          <w:rFonts w:cstheme="minorHAnsi"/>
        </w:rPr>
        <w:t xml:space="preserve"> </w:t>
      </w:r>
    </w:p>
    <w:p w14:paraId="46DEFFCE" w14:textId="001EA3D4" w:rsidR="00495190" w:rsidRPr="006B3F78" w:rsidRDefault="00694E27" w:rsidP="00495190">
      <w:pPr>
        <w:pStyle w:val="Heading3"/>
      </w:pPr>
      <w:bookmarkStart w:id="161" w:name="_Toc491280908"/>
      <w:bookmarkStart w:id="162" w:name="_Toc14105730"/>
      <w:r w:rsidRPr="006B3F78">
        <w:t>How does</w:t>
      </w:r>
      <w:r w:rsidR="00495190" w:rsidRPr="006B3F78">
        <w:t xml:space="preserve"> CBDM </w:t>
      </w:r>
      <w:r w:rsidRPr="006B3F78">
        <w:t>work in practice</w:t>
      </w:r>
      <w:r w:rsidR="00495190" w:rsidRPr="006B3F78">
        <w:t>?</w:t>
      </w:r>
      <w:bookmarkEnd w:id="161"/>
      <w:bookmarkEnd w:id="162"/>
      <w:r w:rsidR="00495190" w:rsidRPr="006B3F78">
        <w:t xml:space="preserve"> </w:t>
      </w:r>
    </w:p>
    <w:p w14:paraId="74085D2C" w14:textId="1BD43CC6" w:rsidR="00495190" w:rsidRPr="006B3F78" w:rsidRDefault="00495190" w:rsidP="00495190">
      <w:pPr>
        <w:ind w:right="8"/>
        <w:rPr>
          <w:rFonts w:cstheme="minorHAnsi"/>
        </w:rPr>
      </w:pPr>
      <w:r w:rsidRPr="006B3F78">
        <w:rPr>
          <w:rFonts w:cstheme="minorHAnsi"/>
        </w:rPr>
        <w:t>We start with an ‘issue’ be it in the form of a Proposal, Motion</w:t>
      </w:r>
      <w:r w:rsidR="00004FFF" w:rsidRPr="006B3F78">
        <w:rPr>
          <w:rFonts w:cstheme="minorHAnsi"/>
        </w:rPr>
        <w:t>,</w:t>
      </w:r>
      <w:r w:rsidRPr="006B3F78">
        <w:rPr>
          <w:rFonts w:cstheme="minorHAnsi"/>
        </w:rPr>
        <w:t xml:space="preserve"> or point of interest that gains momentum. </w:t>
      </w:r>
    </w:p>
    <w:p w14:paraId="7FEB4AEE" w14:textId="77777777" w:rsidR="00495190" w:rsidRPr="006B3F78" w:rsidRDefault="00495190" w:rsidP="00495190">
      <w:pPr>
        <w:ind w:right="8"/>
        <w:rPr>
          <w:rFonts w:cstheme="minorHAnsi"/>
          <w:b/>
          <w:u w:val="single"/>
        </w:rPr>
      </w:pPr>
      <w:r w:rsidRPr="006B3F78">
        <w:rPr>
          <w:rFonts w:cstheme="minorHAnsi"/>
          <w:b/>
          <w:u w:val="single"/>
        </w:rPr>
        <w:t xml:space="preserve">Level 1: </w:t>
      </w:r>
    </w:p>
    <w:p w14:paraId="00A686AC" w14:textId="77777777" w:rsidR="00495190" w:rsidRPr="006B3F78" w:rsidRDefault="00495190" w:rsidP="00495190">
      <w:pPr>
        <w:ind w:right="8"/>
      </w:pPr>
      <w:r w:rsidRPr="006B3F78">
        <w:rPr>
          <w:rFonts w:cstheme="minorHAnsi"/>
        </w:rPr>
        <w:t>The issue is presented, p</w:t>
      </w:r>
      <w:r w:rsidRPr="006B3F78">
        <w:t xml:space="preserve">roviding relevant details including: </w:t>
      </w:r>
    </w:p>
    <w:p w14:paraId="0F8931DB" w14:textId="77777777" w:rsidR="00495190" w:rsidRPr="006B3F78" w:rsidRDefault="00495190" w:rsidP="00E050FB">
      <w:pPr>
        <w:pStyle w:val="ListParagraph"/>
        <w:numPr>
          <w:ilvl w:val="0"/>
          <w:numId w:val="15"/>
        </w:numPr>
      </w:pPr>
      <w:r w:rsidRPr="006B3F78">
        <w:t xml:space="preserve">Why is the proposal necessary? </w:t>
      </w:r>
    </w:p>
    <w:p w14:paraId="1D4A48F9" w14:textId="77777777" w:rsidR="00495190" w:rsidRPr="006B3F78" w:rsidRDefault="00495190" w:rsidP="00E050FB">
      <w:pPr>
        <w:pStyle w:val="ListParagraph"/>
        <w:numPr>
          <w:ilvl w:val="0"/>
          <w:numId w:val="15"/>
        </w:numPr>
      </w:pPr>
      <w:r w:rsidRPr="006B3F78">
        <w:t xml:space="preserve">What are the specific objectives of the proposal? </w:t>
      </w:r>
    </w:p>
    <w:p w14:paraId="45DE3017" w14:textId="7822214A" w:rsidR="00495190" w:rsidRPr="006B3F78" w:rsidRDefault="00495190" w:rsidP="00E050FB">
      <w:pPr>
        <w:pStyle w:val="ListParagraph"/>
        <w:numPr>
          <w:ilvl w:val="0"/>
          <w:numId w:val="15"/>
        </w:numPr>
      </w:pPr>
      <w:r w:rsidRPr="006B3F78">
        <w:t xml:space="preserve">What </w:t>
      </w:r>
      <w:r w:rsidR="009433FC" w:rsidRPr="006B3F78">
        <w:rPr>
          <w:noProof/>
        </w:rPr>
        <w:t>are the human and financial resources</w:t>
      </w:r>
      <w:r w:rsidR="00FE1730" w:rsidRPr="006B3F78">
        <w:t xml:space="preserve"> </w:t>
      </w:r>
      <w:r w:rsidRPr="006B3F78">
        <w:t>required?</w:t>
      </w:r>
    </w:p>
    <w:p w14:paraId="77E7CA51" w14:textId="3E53367B" w:rsidR="00495190" w:rsidRPr="006B3F78" w:rsidRDefault="00004FFF" w:rsidP="00495190">
      <w:pPr>
        <w:ind w:left="89" w:right="8"/>
      </w:pPr>
      <w:r w:rsidRPr="006B3F78">
        <w:rPr>
          <w:rFonts w:cstheme="minorHAnsi"/>
        </w:rPr>
        <w:t>This is f</w:t>
      </w:r>
      <w:r w:rsidR="00495190" w:rsidRPr="006B3F78">
        <w:rPr>
          <w:rFonts w:cstheme="minorHAnsi"/>
        </w:rPr>
        <w:t>ollowed by a short discussion</w:t>
      </w:r>
      <w:r w:rsidRPr="006B3F78">
        <w:rPr>
          <w:rFonts w:cstheme="minorHAnsi"/>
        </w:rPr>
        <w:t>,</w:t>
      </w:r>
      <w:r w:rsidR="00495190" w:rsidRPr="006B3F78">
        <w:rPr>
          <w:rFonts w:cstheme="minorHAnsi"/>
        </w:rPr>
        <w:t xml:space="preserve"> including points of clarification. At this and many further points, the Chair is expected to gauge whether the body </w:t>
      </w:r>
      <w:r w:rsidR="002535E7" w:rsidRPr="006B3F78">
        <w:rPr>
          <w:rFonts w:cstheme="minorHAnsi"/>
        </w:rPr>
        <w:t>can</w:t>
      </w:r>
      <w:r w:rsidR="00495190" w:rsidRPr="006B3F78">
        <w:rPr>
          <w:rFonts w:cstheme="minorHAnsi"/>
        </w:rPr>
        <w:t xml:space="preserve"> reach consensus</w:t>
      </w:r>
      <w:r w:rsidRPr="006B3F78">
        <w:rPr>
          <w:rFonts w:cstheme="minorHAnsi"/>
        </w:rPr>
        <w:t>,</w:t>
      </w:r>
      <w:r w:rsidR="00495190" w:rsidRPr="006B3F78">
        <w:rPr>
          <w:rFonts w:cstheme="minorHAnsi"/>
        </w:rPr>
        <w:t xml:space="preserve"> and ask the question </w:t>
      </w:r>
      <w:r w:rsidR="00495190" w:rsidRPr="006B3F78">
        <w:t>“Is everyone comfortable with moving forward with this proposal?” If everyone is not in agreement</w:t>
      </w:r>
      <w:r w:rsidR="00FE1730" w:rsidRPr="006B3F78">
        <w:t>,</w:t>
      </w:r>
      <w:r w:rsidR="00495190" w:rsidRPr="006B3F78">
        <w:t xml:space="preserve"> then a show of hands (a straw poll) can be used to determine the level of support.</w:t>
      </w:r>
    </w:p>
    <w:p w14:paraId="1249736C" w14:textId="77777777" w:rsidR="00495190" w:rsidRPr="006B3F78" w:rsidRDefault="00495190" w:rsidP="00495190">
      <w:pPr>
        <w:pStyle w:val="Heading3"/>
      </w:pPr>
      <w:bookmarkStart w:id="163" w:name="_Toc491280909"/>
      <w:bookmarkStart w:id="164" w:name="_Toc14105731"/>
      <w:r w:rsidRPr="006B3F78">
        <w:t>Straw Poll</w:t>
      </w:r>
      <w:bookmarkEnd w:id="163"/>
      <w:bookmarkEnd w:id="164"/>
    </w:p>
    <w:p w14:paraId="26DDC297" w14:textId="77777777" w:rsidR="00495190" w:rsidRPr="006B3F78" w:rsidRDefault="00495190" w:rsidP="00A6420F">
      <w:pPr>
        <w:ind w:right="8"/>
        <w:rPr>
          <w:rFonts w:cstheme="minorHAnsi"/>
        </w:rPr>
      </w:pPr>
      <w:r w:rsidRPr="006B3F78">
        <w:rPr>
          <w:rFonts w:cstheme="minorHAnsi"/>
        </w:rPr>
        <w:t xml:space="preserve">A straw poll is </w:t>
      </w:r>
      <w:r w:rsidR="00FE1730" w:rsidRPr="006B3F78">
        <w:rPr>
          <w:rFonts w:cstheme="minorHAnsi"/>
        </w:rPr>
        <w:t>held</w:t>
      </w:r>
      <w:r w:rsidRPr="006B3F78">
        <w:rPr>
          <w:rFonts w:cstheme="minorHAnsi"/>
        </w:rPr>
        <w:t xml:space="preserve"> by</w:t>
      </w:r>
      <w:r w:rsidR="00823E33" w:rsidRPr="006B3F78">
        <w:rPr>
          <w:rFonts w:cstheme="minorHAnsi"/>
        </w:rPr>
        <w:t xml:space="preserve"> a</w:t>
      </w:r>
      <w:r w:rsidRPr="006B3F78">
        <w:rPr>
          <w:rFonts w:cstheme="minorHAnsi"/>
        </w:rPr>
        <w:t xml:space="preserve"> </w:t>
      </w:r>
      <w:r w:rsidRPr="006B3F78">
        <w:rPr>
          <w:rFonts w:cstheme="minorHAnsi"/>
          <w:noProof/>
        </w:rPr>
        <w:t>show</w:t>
      </w:r>
      <w:r w:rsidRPr="006B3F78">
        <w:rPr>
          <w:rFonts w:cstheme="minorHAnsi"/>
        </w:rPr>
        <w:t xml:space="preserve"> of hands of the RCMs (or their alternative, but not both) that are present. There are six options: </w:t>
      </w:r>
    </w:p>
    <w:p w14:paraId="247ED1DB" w14:textId="050A8BA6" w:rsidR="00495190" w:rsidRPr="006B3F78" w:rsidRDefault="00495190" w:rsidP="00E050FB">
      <w:pPr>
        <w:pStyle w:val="ListParagraph"/>
        <w:numPr>
          <w:ilvl w:val="0"/>
          <w:numId w:val="5"/>
        </w:numPr>
        <w:spacing w:after="55" w:line="268" w:lineRule="auto"/>
        <w:ind w:right="8"/>
        <w:rPr>
          <w:rFonts w:cstheme="minorHAnsi"/>
        </w:rPr>
      </w:pPr>
      <w:r w:rsidRPr="006B3F78">
        <w:rPr>
          <w:rStyle w:val="Strong"/>
        </w:rPr>
        <w:t xml:space="preserve">Agree </w:t>
      </w:r>
      <w:r w:rsidRPr="006B3F78">
        <w:rPr>
          <w:rFonts w:cstheme="minorHAnsi"/>
        </w:rPr>
        <w:t xml:space="preserve">– In full agreement with the item as presented, or only have minor concerns with the item as presented that may be addressed later. </w:t>
      </w:r>
      <w:r w:rsidR="00004FFF" w:rsidRPr="006B3F78">
        <w:rPr>
          <w:rFonts w:cstheme="minorHAnsi"/>
        </w:rPr>
        <w:t>This is a f</w:t>
      </w:r>
      <w:r w:rsidRPr="006B3F78">
        <w:rPr>
          <w:rFonts w:cstheme="minorHAnsi"/>
        </w:rPr>
        <w:t>eel</w:t>
      </w:r>
      <w:r w:rsidR="00FE1730" w:rsidRPr="006B3F78">
        <w:rPr>
          <w:rFonts w:cstheme="minorHAnsi"/>
        </w:rPr>
        <w:t>ing</w:t>
      </w:r>
      <w:r w:rsidRPr="006B3F78">
        <w:rPr>
          <w:rFonts w:cstheme="minorHAnsi"/>
        </w:rPr>
        <w:t xml:space="preserve"> that this item should move to action </w:t>
      </w:r>
      <w:r w:rsidRPr="006B3F78">
        <w:rPr>
          <w:rFonts w:cstheme="minorHAnsi"/>
          <w:noProof/>
        </w:rPr>
        <w:t>and</w:t>
      </w:r>
      <w:r w:rsidR="00823E33" w:rsidRPr="006B3F78">
        <w:rPr>
          <w:rFonts w:cstheme="minorHAnsi"/>
          <w:noProof/>
        </w:rPr>
        <w:t>/</w:t>
      </w:r>
      <w:r w:rsidRPr="006B3F78">
        <w:rPr>
          <w:rFonts w:cstheme="minorHAnsi"/>
          <w:noProof/>
        </w:rPr>
        <w:t>or</w:t>
      </w:r>
      <w:r w:rsidRPr="006B3F78">
        <w:rPr>
          <w:rFonts w:cstheme="minorHAnsi"/>
        </w:rPr>
        <w:t xml:space="preserve"> adoption.</w:t>
      </w:r>
    </w:p>
    <w:p w14:paraId="30457E79" w14:textId="375C18E3" w:rsidR="00495190" w:rsidRPr="006B3F78" w:rsidRDefault="00495190" w:rsidP="00E050FB">
      <w:pPr>
        <w:pStyle w:val="ListParagraph"/>
        <w:numPr>
          <w:ilvl w:val="0"/>
          <w:numId w:val="5"/>
        </w:numPr>
        <w:spacing w:after="55" w:line="268" w:lineRule="auto"/>
        <w:ind w:right="8"/>
        <w:rPr>
          <w:rFonts w:cstheme="minorHAnsi"/>
        </w:rPr>
      </w:pPr>
      <w:r w:rsidRPr="006B3F78">
        <w:rPr>
          <w:rStyle w:val="Strong"/>
        </w:rPr>
        <w:t>Minor Reservations</w:t>
      </w:r>
      <w:r w:rsidRPr="006B3F78">
        <w:rPr>
          <w:rFonts w:cstheme="minorHAnsi"/>
        </w:rPr>
        <w:t xml:space="preserve"> – While still having some </w:t>
      </w:r>
      <w:r w:rsidRPr="006B3F78">
        <w:rPr>
          <w:rFonts w:cstheme="minorHAnsi"/>
          <w:noProof/>
        </w:rPr>
        <w:t>issues</w:t>
      </w:r>
      <w:r w:rsidR="00823E33" w:rsidRPr="006B3F78">
        <w:rPr>
          <w:rFonts w:cstheme="minorHAnsi"/>
          <w:noProof/>
        </w:rPr>
        <w:t>/</w:t>
      </w:r>
      <w:r w:rsidRPr="006B3F78">
        <w:rPr>
          <w:rFonts w:cstheme="minorHAnsi"/>
          <w:noProof/>
        </w:rPr>
        <w:t>concerns</w:t>
      </w:r>
      <w:r w:rsidRPr="006B3F78">
        <w:rPr>
          <w:rFonts w:cstheme="minorHAnsi"/>
        </w:rPr>
        <w:t xml:space="preserve"> about the item as presented, it is not felt the </w:t>
      </w:r>
      <w:r w:rsidRPr="006B3F78">
        <w:rPr>
          <w:rFonts w:cstheme="minorHAnsi"/>
          <w:noProof/>
        </w:rPr>
        <w:t>issues</w:t>
      </w:r>
      <w:r w:rsidR="00823E33" w:rsidRPr="006B3F78">
        <w:rPr>
          <w:rFonts w:cstheme="minorHAnsi"/>
          <w:noProof/>
        </w:rPr>
        <w:t>/</w:t>
      </w:r>
      <w:r w:rsidRPr="006B3F78">
        <w:rPr>
          <w:rFonts w:cstheme="minorHAnsi"/>
          <w:noProof/>
        </w:rPr>
        <w:t>concerns</w:t>
      </w:r>
      <w:r w:rsidRPr="006B3F78">
        <w:rPr>
          <w:rFonts w:cstheme="minorHAnsi"/>
        </w:rPr>
        <w:t xml:space="preserve"> should prevent the item from moving towards action. </w:t>
      </w:r>
      <w:r w:rsidR="00004FFF" w:rsidRPr="006B3F78">
        <w:rPr>
          <w:rFonts w:cstheme="minorHAnsi"/>
        </w:rPr>
        <w:t>This is, h</w:t>
      </w:r>
      <w:r w:rsidRPr="006B3F78">
        <w:rPr>
          <w:rFonts w:cstheme="minorHAnsi"/>
        </w:rPr>
        <w:t>owever,</w:t>
      </w:r>
      <w:r w:rsidR="00004FFF" w:rsidRPr="006B3F78">
        <w:rPr>
          <w:rFonts w:cstheme="minorHAnsi"/>
        </w:rPr>
        <w:t xml:space="preserve"> a</w:t>
      </w:r>
      <w:r w:rsidRPr="006B3F78">
        <w:rPr>
          <w:rFonts w:cstheme="minorHAnsi"/>
        </w:rPr>
        <w:t xml:space="preserve"> feel</w:t>
      </w:r>
      <w:r w:rsidR="00FE1730" w:rsidRPr="006B3F78">
        <w:rPr>
          <w:rFonts w:cstheme="minorHAnsi"/>
        </w:rPr>
        <w:t>ing</w:t>
      </w:r>
      <w:r w:rsidRPr="006B3F78">
        <w:rPr>
          <w:rFonts w:cstheme="minorHAnsi"/>
        </w:rPr>
        <w:t xml:space="preserve"> that any remaining </w:t>
      </w:r>
      <w:r w:rsidRPr="006B3F78">
        <w:rPr>
          <w:rFonts w:cstheme="minorHAnsi"/>
          <w:noProof/>
        </w:rPr>
        <w:t>issues</w:t>
      </w:r>
      <w:r w:rsidR="00823E33" w:rsidRPr="006B3F78">
        <w:rPr>
          <w:rFonts w:cstheme="minorHAnsi"/>
          <w:noProof/>
        </w:rPr>
        <w:t>/</w:t>
      </w:r>
      <w:r w:rsidRPr="006B3F78">
        <w:rPr>
          <w:rFonts w:cstheme="minorHAnsi"/>
          <w:noProof/>
        </w:rPr>
        <w:t>concerns</w:t>
      </w:r>
      <w:r w:rsidRPr="006B3F78">
        <w:rPr>
          <w:rFonts w:cstheme="minorHAnsi"/>
        </w:rPr>
        <w:t xml:space="preserve"> on the item should be addressed as quickly as possible.</w:t>
      </w:r>
    </w:p>
    <w:p w14:paraId="7511BF78" w14:textId="17C62883" w:rsidR="00495190" w:rsidRPr="006B3F78" w:rsidRDefault="00495190" w:rsidP="00E050FB">
      <w:pPr>
        <w:pStyle w:val="ListParagraph"/>
        <w:numPr>
          <w:ilvl w:val="0"/>
          <w:numId w:val="5"/>
        </w:numPr>
        <w:spacing w:after="55" w:line="268" w:lineRule="auto"/>
        <w:ind w:right="8"/>
        <w:rPr>
          <w:rStyle w:val="Strong"/>
          <w:rFonts w:cstheme="minorHAnsi"/>
          <w:b w:val="0"/>
          <w:bCs w:val="0"/>
        </w:rPr>
      </w:pPr>
      <w:r w:rsidRPr="006B3F78">
        <w:rPr>
          <w:rStyle w:val="Strong"/>
        </w:rPr>
        <w:t xml:space="preserve">Not Voting </w:t>
      </w:r>
      <w:r w:rsidRPr="006B3F78">
        <w:rPr>
          <w:rFonts w:cstheme="minorHAnsi"/>
        </w:rPr>
        <w:t>–</w:t>
      </w:r>
      <w:r w:rsidR="00FE1730" w:rsidRPr="006B3F78">
        <w:rPr>
          <w:rFonts w:cstheme="minorHAnsi"/>
        </w:rPr>
        <w:t>N</w:t>
      </w:r>
      <w:r w:rsidRPr="006B3F78">
        <w:rPr>
          <w:rFonts w:cstheme="minorHAnsi"/>
        </w:rPr>
        <w:t xml:space="preserve">ot taking part in this straw poll </w:t>
      </w:r>
      <w:r w:rsidR="00004FFF" w:rsidRPr="006B3F78">
        <w:rPr>
          <w:rFonts w:cstheme="minorHAnsi"/>
        </w:rPr>
        <w:t xml:space="preserve">and </w:t>
      </w:r>
      <w:r w:rsidRPr="006B3F78">
        <w:rPr>
          <w:rFonts w:cstheme="minorHAnsi"/>
        </w:rPr>
        <w:t>will not be counted in the quor</w:t>
      </w:r>
      <w:r w:rsidR="00004FFF" w:rsidRPr="006B3F78">
        <w:rPr>
          <w:rFonts w:cstheme="minorHAnsi"/>
        </w:rPr>
        <w:t>um</w:t>
      </w:r>
      <w:r w:rsidRPr="006B3F78">
        <w:rPr>
          <w:rFonts w:cstheme="minorHAnsi"/>
        </w:rPr>
        <w:t>.</w:t>
      </w:r>
      <w:r w:rsidRPr="006B3F78">
        <w:rPr>
          <w:rStyle w:val="Strong"/>
        </w:rPr>
        <w:t xml:space="preserve"> </w:t>
      </w:r>
    </w:p>
    <w:p w14:paraId="44EB64CA" w14:textId="0D1DFB2C" w:rsidR="00495190" w:rsidRPr="006B3F78" w:rsidRDefault="00495190" w:rsidP="00E050FB">
      <w:pPr>
        <w:pStyle w:val="ListParagraph"/>
        <w:numPr>
          <w:ilvl w:val="0"/>
          <w:numId w:val="5"/>
        </w:numPr>
        <w:spacing w:after="55" w:line="268" w:lineRule="auto"/>
        <w:ind w:right="8"/>
        <w:rPr>
          <w:rFonts w:cstheme="minorHAnsi"/>
        </w:rPr>
      </w:pPr>
      <w:r w:rsidRPr="006B3F78">
        <w:rPr>
          <w:rStyle w:val="Strong"/>
        </w:rPr>
        <w:t xml:space="preserve">Abstention </w:t>
      </w:r>
      <w:r w:rsidRPr="006B3F78">
        <w:rPr>
          <w:rFonts w:cstheme="minorHAnsi"/>
        </w:rPr>
        <w:t>–</w:t>
      </w:r>
      <w:r w:rsidR="00FE1730" w:rsidRPr="006B3F78">
        <w:rPr>
          <w:rFonts w:cstheme="minorHAnsi"/>
        </w:rPr>
        <w:t>H</w:t>
      </w:r>
      <w:r w:rsidRPr="006B3F78">
        <w:rPr>
          <w:rFonts w:cstheme="minorHAnsi"/>
        </w:rPr>
        <w:t>av</w:t>
      </w:r>
      <w:r w:rsidR="00FE1730" w:rsidRPr="006B3F78">
        <w:rPr>
          <w:rFonts w:cstheme="minorHAnsi"/>
        </w:rPr>
        <w:t>ing</w:t>
      </w:r>
      <w:r w:rsidRPr="006B3F78">
        <w:rPr>
          <w:rFonts w:cstheme="minorHAnsi"/>
        </w:rPr>
        <w:t xml:space="preserve"> no strong opinion for or against but support is </w:t>
      </w:r>
      <w:r w:rsidR="00FE1730" w:rsidRPr="006B3F78">
        <w:rPr>
          <w:rFonts w:cstheme="minorHAnsi"/>
        </w:rPr>
        <w:t xml:space="preserve">counted </w:t>
      </w:r>
      <w:r w:rsidRPr="006B3F78">
        <w:rPr>
          <w:rFonts w:cstheme="minorHAnsi"/>
        </w:rPr>
        <w:t xml:space="preserve">with the </w:t>
      </w:r>
      <w:r w:rsidR="00745742" w:rsidRPr="006B3F78">
        <w:rPr>
          <w:rFonts w:cstheme="minorHAnsi"/>
        </w:rPr>
        <w:t>majority and</w:t>
      </w:r>
      <w:r w:rsidRPr="006B3F78">
        <w:rPr>
          <w:rFonts w:cstheme="minorHAnsi"/>
        </w:rPr>
        <w:t xml:space="preserve"> included in the </w:t>
      </w:r>
      <w:r w:rsidR="00004FFF" w:rsidRPr="006B3F78">
        <w:rPr>
          <w:rFonts w:cstheme="minorHAnsi"/>
        </w:rPr>
        <w:t>quorum</w:t>
      </w:r>
      <w:r w:rsidRPr="006B3F78">
        <w:rPr>
          <w:rFonts w:cstheme="minorHAnsi"/>
        </w:rPr>
        <w:t>.</w:t>
      </w:r>
    </w:p>
    <w:p w14:paraId="15867F83" w14:textId="77777777" w:rsidR="00495190" w:rsidRPr="006B3F78" w:rsidRDefault="00495190" w:rsidP="00E050FB">
      <w:pPr>
        <w:pStyle w:val="ListParagraph"/>
        <w:numPr>
          <w:ilvl w:val="0"/>
          <w:numId w:val="5"/>
        </w:numPr>
        <w:spacing w:after="55" w:line="268" w:lineRule="auto"/>
        <w:ind w:right="8"/>
        <w:rPr>
          <w:rFonts w:cstheme="minorHAnsi"/>
        </w:rPr>
      </w:pPr>
      <w:r w:rsidRPr="006B3F78">
        <w:rPr>
          <w:rStyle w:val="Strong"/>
        </w:rPr>
        <w:t>Major Reservations</w:t>
      </w:r>
      <w:r w:rsidRPr="006B3F78">
        <w:rPr>
          <w:rFonts w:cstheme="minorHAnsi"/>
        </w:rPr>
        <w:t xml:space="preserve"> – </w:t>
      </w:r>
      <w:r w:rsidR="00FE1730" w:rsidRPr="006B3F78">
        <w:rPr>
          <w:rFonts w:cstheme="minorHAnsi"/>
        </w:rPr>
        <w:t>Having</w:t>
      </w:r>
      <w:r w:rsidRPr="006B3F78">
        <w:rPr>
          <w:rFonts w:cstheme="minorHAnsi"/>
        </w:rPr>
        <w:t xml:space="preserve"> major concerns </w:t>
      </w:r>
      <w:r w:rsidRPr="006B3F78">
        <w:rPr>
          <w:rFonts w:cstheme="minorHAnsi"/>
          <w:noProof/>
        </w:rPr>
        <w:t>and</w:t>
      </w:r>
      <w:r w:rsidR="00823E33" w:rsidRPr="006B3F78">
        <w:rPr>
          <w:rFonts w:cstheme="minorHAnsi"/>
          <w:noProof/>
        </w:rPr>
        <w:t>/</w:t>
      </w:r>
      <w:r w:rsidRPr="006B3F78">
        <w:rPr>
          <w:rFonts w:cstheme="minorHAnsi"/>
          <w:noProof/>
        </w:rPr>
        <w:t>or</w:t>
      </w:r>
      <w:r w:rsidRPr="006B3F78">
        <w:rPr>
          <w:rFonts w:cstheme="minorHAnsi"/>
        </w:rPr>
        <w:t xml:space="preserve"> misgivings about the proposal and feel</w:t>
      </w:r>
      <w:r w:rsidR="00FE1730" w:rsidRPr="006B3F78">
        <w:rPr>
          <w:rFonts w:cstheme="minorHAnsi"/>
        </w:rPr>
        <w:t>ing</w:t>
      </w:r>
      <w:r w:rsidRPr="006B3F78">
        <w:rPr>
          <w:rFonts w:cstheme="minorHAnsi"/>
        </w:rPr>
        <w:t xml:space="preserve"> that these concerns </w:t>
      </w:r>
      <w:r w:rsidRPr="006B3F78">
        <w:rPr>
          <w:rFonts w:cstheme="minorHAnsi"/>
          <w:noProof/>
        </w:rPr>
        <w:t>and</w:t>
      </w:r>
      <w:r w:rsidR="00823E33" w:rsidRPr="006B3F78">
        <w:rPr>
          <w:rFonts w:cstheme="minorHAnsi"/>
          <w:noProof/>
        </w:rPr>
        <w:t>/</w:t>
      </w:r>
      <w:r w:rsidRPr="006B3F78">
        <w:rPr>
          <w:rFonts w:cstheme="minorHAnsi"/>
          <w:noProof/>
        </w:rPr>
        <w:t>or</w:t>
      </w:r>
      <w:r w:rsidRPr="006B3F78">
        <w:rPr>
          <w:rFonts w:cstheme="minorHAnsi"/>
        </w:rPr>
        <w:t xml:space="preserve"> misgivings must be addressed before the proposal moves forward.</w:t>
      </w:r>
    </w:p>
    <w:p w14:paraId="63D68E2B" w14:textId="77777777" w:rsidR="00495190" w:rsidRPr="006B3F78" w:rsidRDefault="00495190" w:rsidP="00E050FB">
      <w:pPr>
        <w:pStyle w:val="ListParagraph"/>
        <w:numPr>
          <w:ilvl w:val="0"/>
          <w:numId w:val="5"/>
        </w:numPr>
        <w:spacing w:after="55" w:line="268" w:lineRule="auto"/>
        <w:ind w:right="8"/>
        <w:rPr>
          <w:rFonts w:cstheme="minorHAnsi"/>
        </w:rPr>
      </w:pPr>
      <w:r w:rsidRPr="006B3F78">
        <w:rPr>
          <w:rStyle w:val="Strong"/>
        </w:rPr>
        <w:t>Disagree</w:t>
      </w:r>
      <w:r w:rsidRPr="006B3F78">
        <w:rPr>
          <w:rFonts w:cstheme="minorHAnsi"/>
        </w:rPr>
        <w:t xml:space="preserve"> – </w:t>
      </w:r>
      <w:r w:rsidR="00FE1730" w:rsidRPr="006B3F78">
        <w:rPr>
          <w:rFonts w:cstheme="minorHAnsi"/>
        </w:rPr>
        <w:t>Believing</w:t>
      </w:r>
      <w:r w:rsidRPr="006B3F78">
        <w:rPr>
          <w:rFonts w:cstheme="minorHAnsi"/>
        </w:rPr>
        <w:t xml:space="preserve"> the proposal is in principle a violation of the core values of NA in that it violates traditions </w:t>
      </w:r>
      <w:r w:rsidRPr="006B3F78">
        <w:rPr>
          <w:rFonts w:cstheme="minorHAnsi"/>
          <w:noProof/>
        </w:rPr>
        <w:t>and</w:t>
      </w:r>
      <w:r w:rsidR="00823E33" w:rsidRPr="006B3F78">
        <w:rPr>
          <w:rFonts w:cstheme="minorHAnsi"/>
          <w:noProof/>
        </w:rPr>
        <w:t>/</w:t>
      </w:r>
      <w:r w:rsidRPr="006B3F78">
        <w:rPr>
          <w:rFonts w:cstheme="minorHAnsi"/>
          <w:noProof/>
        </w:rPr>
        <w:t>or</w:t>
      </w:r>
      <w:r w:rsidRPr="006B3F78">
        <w:rPr>
          <w:rFonts w:cstheme="minorHAnsi"/>
        </w:rPr>
        <w:t xml:space="preserve"> concepts</w:t>
      </w:r>
      <w:r w:rsidR="00FE1730" w:rsidRPr="006B3F78">
        <w:rPr>
          <w:rFonts w:cstheme="minorHAnsi"/>
        </w:rPr>
        <w:t>,</w:t>
      </w:r>
      <w:r w:rsidRPr="006B3F78">
        <w:rPr>
          <w:rFonts w:cstheme="minorHAnsi"/>
        </w:rPr>
        <w:t xml:space="preserve"> or is incompatible with the mission of NA.</w:t>
      </w:r>
    </w:p>
    <w:p w14:paraId="3918EFB2" w14:textId="1235AED2" w:rsidR="00495190" w:rsidRPr="006B3F78" w:rsidRDefault="00495190" w:rsidP="00A6420F">
      <w:pPr>
        <w:ind w:right="8"/>
        <w:rPr>
          <w:rFonts w:cstheme="minorHAnsi"/>
        </w:rPr>
      </w:pPr>
      <w:r w:rsidRPr="006B3F78">
        <w:rPr>
          <w:rFonts w:cstheme="minorHAnsi"/>
        </w:rPr>
        <w:t xml:space="preserve">Agree &amp; Minor Reservations are </w:t>
      </w:r>
      <w:r w:rsidR="00FE1730" w:rsidRPr="006B3F78">
        <w:rPr>
          <w:rFonts w:cstheme="minorHAnsi"/>
        </w:rPr>
        <w:t>counted</w:t>
      </w:r>
      <w:r w:rsidRPr="006B3F78">
        <w:rPr>
          <w:rFonts w:cstheme="minorHAnsi"/>
        </w:rPr>
        <w:t xml:space="preserve"> for</w:t>
      </w:r>
      <w:r w:rsidR="009433FC" w:rsidRPr="006B3F78">
        <w:rPr>
          <w:rFonts w:cstheme="minorHAnsi"/>
          <w:noProof/>
        </w:rPr>
        <w:t>,</w:t>
      </w:r>
      <w:r w:rsidRPr="006B3F78">
        <w:rPr>
          <w:rFonts w:cstheme="minorHAnsi"/>
          <w:noProof/>
        </w:rPr>
        <w:t xml:space="preserve"> and</w:t>
      </w:r>
      <w:r w:rsidRPr="006B3F78">
        <w:rPr>
          <w:rFonts w:cstheme="minorHAnsi"/>
        </w:rPr>
        <w:t xml:space="preserve"> Major Reservations &amp; </w:t>
      </w:r>
      <w:r w:rsidR="00FE1730" w:rsidRPr="006B3F78">
        <w:rPr>
          <w:rFonts w:cstheme="minorHAnsi"/>
        </w:rPr>
        <w:t>D</w:t>
      </w:r>
      <w:r w:rsidRPr="006B3F78">
        <w:rPr>
          <w:rFonts w:cstheme="minorHAnsi"/>
        </w:rPr>
        <w:t xml:space="preserve">isagree </w:t>
      </w:r>
      <w:r w:rsidR="00FE1730" w:rsidRPr="006B3F78">
        <w:rPr>
          <w:rFonts w:cstheme="minorHAnsi"/>
        </w:rPr>
        <w:t>are counted</w:t>
      </w:r>
      <w:r w:rsidRPr="006B3F78">
        <w:rPr>
          <w:rFonts w:cstheme="minorHAnsi"/>
        </w:rPr>
        <w:t xml:space="preserve"> against. </w:t>
      </w:r>
      <w:r w:rsidR="00FE1730" w:rsidRPr="006B3F78">
        <w:rPr>
          <w:rFonts w:cstheme="minorHAnsi"/>
        </w:rPr>
        <w:t>An</w:t>
      </w:r>
      <w:r w:rsidRPr="006B3F78">
        <w:rPr>
          <w:rFonts w:cstheme="minorHAnsi"/>
        </w:rPr>
        <w:t xml:space="preserve"> Abstention </w:t>
      </w:r>
      <w:r w:rsidR="00FE1730" w:rsidRPr="006B3F78">
        <w:rPr>
          <w:rFonts w:cstheme="minorHAnsi"/>
        </w:rPr>
        <w:t>is counted</w:t>
      </w:r>
      <w:r w:rsidRPr="006B3F78">
        <w:rPr>
          <w:rFonts w:cstheme="minorHAnsi"/>
        </w:rPr>
        <w:t xml:space="preserve"> with the majority </w:t>
      </w:r>
      <w:r w:rsidR="00FE1730" w:rsidRPr="006B3F78">
        <w:rPr>
          <w:rFonts w:cstheme="minorHAnsi"/>
        </w:rPr>
        <w:t>- either</w:t>
      </w:r>
      <w:r w:rsidRPr="006B3F78">
        <w:rPr>
          <w:rFonts w:cstheme="minorHAnsi"/>
        </w:rPr>
        <w:t xml:space="preserve"> for or against.</w:t>
      </w:r>
    </w:p>
    <w:p w14:paraId="0CB064F8" w14:textId="77777777" w:rsidR="00983987" w:rsidRPr="006B3F78" w:rsidRDefault="00FE1730" w:rsidP="00A6420F">
      <w:pPr>
        <w:ind w:right="8"/>
        <w:rPr>
          <w:rFonts w:cstheme="minorHAnsi"/>
        </w:rPr>
      </w:pPr>
      <w:r w:rsidRPr="006B3F78">
        <w:rPr>
          <w:rFonts w:cstheme="minorHAnsi"/>
        </w:rPr>
        <w:t xml:space="preserve">To take a Straw Poll: </w:t>
      </w:r>
    </w:p>
    <w:p w14:paraId="661E47BF" w14:textId="77777777" w:rsidR="00983987" w:rsidRPr="006B3F78" w:rsidRDefault="00DF4305" w:rsidP="00E050FB">
      <w:pPr>
        <w:pStyle w:val="ListParagraph"/>
        <w:numPr>
          <w:ilvl w:val="0"/>
          <w:numId w:val="20"/>
        </w:numPr>
        <w:ind w:right="8"/>
        <w:rPr>
          <w:rFonts w:cstheme="minorHAnsi"/>
        </w:rPr>
      </w:pPr>
      <w:r w:rsidRPr="006B3F78">
        <w:rPr>
          <w:rFonts w:cstheme="minorHAnsi"/>
        </w:rPr>
        <w:t>The</w:t>
      </w:r>
      <w:r w:rsidR="00495190" w:rsidRPr="006B3F78">
        <w:rPr>
          <w:rFonts w:cstheme="minorHAnsi"/>
        </w:rPr>
        <w:t xml:space="preserve"> number of eligible participants </w:t>
      </w:r>
      <w:r w:rsidR="00FE1730" w:rsidRPr="006B3F78">
        <w:rPr>
          <w:rFonts w:cstheme="minorHAnsi"/>
        </w:rPr>
        <w:t xml:space="preserve">is ascertained. </w:t>
      </w:r>
    </w:p>
    <w:p w14:paraId="32B3596E" w14:textId="0165DB21" w:rsidR="00983987" w:rsidRPr="006B3F78" w:rsidRDefault="00FE1730" w:rsidP="00E050FB">
      <w:pPr>
        <w:pStyle w:val="ListParagraph"/>
        <w:numPr>
          <w:ilvl w:val="0"/>
          <w:numId w:val="20"/>
        </w:numPr>
        <w:ind w:right="8"/>
        <w:rPr>
          <w:rFonts w:cstheme="minorHAnsi"/>
        </w:rPr>
      </w:pPr>
      <w:r w:rsidRPr="006B3F78">
        <w:rPr>
          <w:rFonts w:cstheme="minorHAnsi"/>
        </w:rPr>
        <w:t xml:space="preserve">The number </w:t>
      </w:r>
      <w:r w:rsidR="00495190" w:rsidRPr="006B3F78">
        <w:rPr>
          <w:rFonts w:cstheme="minorHAnsi"/>
        </w:rPr>
        <w:t xml:space="preserve">Not Voting </w:t>
      </w:r>
      <w:r w:rsidRPr="006B3F78">
        <w:rPr>
          <w:rFonts w:cstheme="minorHAnsi"/>
        </w:rPr>
        <w:t>is then counted.</w:t>
      </w:r>
      <w:r w:rsidR="00E74019" w:rsidRPr="006B3F78">
        <w:rPr>
          <w:rFonts w:cstheme="minorHAnsi"/>
        </w:rPr>
        <w:t xml:space="preserve"> </w:t>
      </w:r>
      <w:r w:rsidRPr="006B3F78">
        <w:rPr>
          <w:rFonts w:cstheme="minorHAnsi"/>
        </w:rPr>
        <w:t>If</w:t>
      </w:r>
      <w:r w:rsidR="00495190" w:rsidRPr="006B3F78">
        <w:rPr>
          <w:rFonts w:cstheme="minorHAnsi"/>
        </w:rPr>
        <w:t xml:space="preserve"> the </w:t>
      </w:r>
      <w:r w:rsidRPr="006B3F78">
        <w:rPr>
          <w:rFonts w:cstheme="minorHAnsi"/>
        </w:rPr>
        <w:t xml:space="preserve">remaining </w:t>
      </w:r>
      <w:r w:rsidR="00495190" w:rsidRPr="006B3F78">
        <w:rPr>
          <w:rFonts w:cstheme="minorHAnsi"/>
        </w:rPr>
        <w:t xml:space="preserve">number </w:t>
      </w:r>
      <w:r w:rsidRPr="006B3F78">
        <w:rPr>
          <w:rFonts w:cstheme="minorHAnsi"/>
        </w:rPr>
        <w:t>is</w:t>
      </w:r>
      <w:r w:rsidR="00495190" w:rsidRPr="006B3F78">
        <w:rPr>
          <w:rFonts w:cstheme="minorHAnsi"/>
        </w:rPr>
        <w:t xml:space="preserve"> below </w:t>
      </w:r>
      <w:r w:rsidRPr="006B3F78">
        <w:rPr>
          <w:rFonts w:cstheme="minorHAnsi"/>
        </w:rPr>
        <w:t>quorum</w:t>
      </w:r>
      <w:r w:rsidR="00495190" w:rsidRPr="006B3F78">
        <w:rPr>
          <w:rFonts w:cstheme="minorHAnsi"/>
        </w:rPr>
        <w:t xml:space="preserve"> then the straw poll </w:t>
      </w:r>
      <w:r w:rsidRPr="006B3F78">
        <w:rPr>
          <w:rFonts w:cstheme="minorHAnsi"/>
        </w:rPr>
        <w:t xml:space="preserve">is </w:t>
      </w:r>
      <w:r w:rsidR="00E34F6E" w:rsidRPr="006B3F78">
        <w:rPr>
          <w:rFonts w:cstheme="minorHAnsi"/>
        </w:rPr>
        <w:t>abandoned,</w:t>
      </w:r>
      <w:r w:rsidR="00495190" w:rsidRPr="006B3F78">
        <w:rPr>
          <w:rFonts w:cstheme="minorHAnsi"/>
        </w:rPr>
        <w:t xml:space="preserve"> and more discussion is </w:t>
      </w:r>
      <w:r w:rsidRPr="006B3F78">
        <w:rPr>
          <w:rFonts w:cstheme="minorHAnsi"/>
        </w:rPr>
        <w:t>required</w:t>
      </w:r>
      <w:r w:rsidR="00495190" w:rsidRPr="006B3F78">
        <w:rPr>
          <w:rFonts w:cstheme="minorHAnsi"/>
        </w:rPr>
        <w:t xml:space="preserve">. </w:t>
      </w:r>
    </w:p>
    <w:p w14:paraId="257AB225" w14:textId="05D836E1" w:rsidR="00983987" w:rsidRPr="006B3F78" w:rsidRDefault="00495190" w:rsidP="00E050FB">
      <w:pPr>
        <w:pStyle w:val="ListParagraph"/>
        <w:numPr>
          <w:ilvl w:val="0"/>
          <w:numId w:val="20"/>
        </w:numPr>
        <w:ind w:right="8"/>
        <w:rPr>
          <w:rFonts w:cstheme="minorHAnsi"/>
        </w:rPr>
      </w:pPr>
      <w:r w:rsidRPr="006B3F78">
        <w:rPr>
          <w:rFonts w:cstheme="minorHAnsi"/>
        </w:rPr>
        <w:t xml:space="preserve">If </w:t>
      </w:r>
      <w:r w:rsidR="00983987" w:rsidRPr="006B3F78">
        <w:rPr>
          <w:rFonts w:cstheme="minorHAnsi"/>
        </w:rPr>
        <w:t>the number voting</w:t>
      </w:r>
      <w:r w:rsidRPr="006B3F78">
        <w:rPr>
          <w:rFonts w:cstheme="minorHAnsi"/>
        </w:rPr>
        <w:t xml:space="preserve"> is quorate then </w:t>
      </w:r>
      <w:r w:rsidR="00983987" w:rsidRPr="006B3F78">
        <w:rPr>
          <w:rFonts w:cstheme="minorHAnsi"/>
        </w:rPr>
        <w:t>abstentions</w:t>
      </w:r>
      <w:r w:rsidRPr="006B3F78">
        <w:rPr>
          <w:rFonts w:cstheme="minorHAnsi"/>
        </w:rPr>
        <w:t xml:space="preserve"> are </w:t>
      </w:r>
      <w:r w:rsidR="00983987" w:rsidRPr="006B3F78">
        <w:rPr>
          <w:rFonts w:cstheme="minorHAnsi"/>
        </w:rPr>
        <w:t>counted</w:t>
      </w:r>
      <w:r w:rsidRPr="006B3F78">
        <w:rPr>
          <w:rFonts w:cstheme="minorHAnsi"/>
        </w:rPr>
        <w:t>. If this is more than a third of those remaining</w:t>
      </w:r>
      <w:r w:rsidR="00983987" w:rsidRPr="006B3F78">
        <w:rPr>
          <w:rFonts w:cstheme="minorHAnsi"/>
        </w:rPr>
        <w:t>,</w:t>
      </w:r>
      <w:r w:rsidRPr="006B3F78">
        <w:rPr>
          <w:rFonts w:cstheme="minorHAnsi"/>
        </w:rPr>
        <w:t xml:space="preserve"> then the straw poll </w:t>
      </w:r>
      <w:r w:rsidR="00983987" w:rsidRPr="006B3F78">
        <w:rPr>
          <w:rFonts w:cstheme="minorHAnsi"/>
        </w:rPr>
        <w:t xml:space="preserve">is </w:t>
      </w:r>
      <w:r w:rsidR="00E34F6E" w:rsidRPr="006B3F78">
        <w:rPr>
          <w:rFonts w:cstheme="minorHAnsi"/>
        </w:rPr>
        <w:t>abandoned,</w:t>
      </w:r>
      <w:r w:rsidRPr="006B3F78">
        <w:rPr>
          <w:rFonts w:cstheme="minorHAnsi"/>
        </w:rPr>
        <w:t xml:space="preserve"> and more discussion is </w:t>
      </w:r>
      <w:r w:rsidR="00983987" w:rsidRPr="006B3F78">
        <w:rPr>
          <w:rFonts w:cstheme="minorHAnsi"/>
        </w:rPr>
        <w:t>required</w:t>
      </w:r>
      <w:r w:rsidR="00DF4305" w:rsidRPr="006B3F78">
        <w:rPr>
          <w:rFonts w:cstheme="minorHAnsi"/>
        </w:rPr>
        <w:t>.</w:t>
      </w:r>
    </w:p>
    <w:p w14:paraId="6F10FF78" w14:textId="12A0E7C0" w:rsidR="00495190" w:rsidRPr="006B3F78" w:rsidRDefault="00004FFF" w:rsidP="00E050FB">
      <w:pPr>
        <w:pStyle w:val="ListParagraph"/>
        <w:numPr>
          <w:ilvl w:val="0"/>
          <w:numId w:val="20"/>
        </w:numPr>
        <w:ind w:right="8"/>
        <w:rPr>
          <w:rFonts w:cstheme="minorHAnsi"/>
        </w:rPr>
      </w:pPr>
      <w:r w:rsidRPr="006B3F78">
        <w:rPr>
          <w:rFonts w:cstheme="minorHAnsi"/>
        </w:rPr>
        <w:t>If abstentions are less than a third, t</w:t>
      </w:r>
      <w:r w:rsidR="00495190" w:rsidRPr="006B3F78">
        <w:rPr>
          <w:rFonts w:cstheme="minorHAnsi"/>
        </w:rPr>
        <w:t xml:space="preserve">hen </w:t>
      </w:r>
      <w:r w:rsidR="00983987" w:rsidRPr="006B3F78">
        <w:rPr>
          <w:rFonts w:cstheme="minorHAnsi"/>
        </w:rPr>
        <w:t>the participants</w:t>
      </w:r>
      <w:r w:rsidR="00495190" w:rsidRPr="006B3F78">
        <w:rPr>
          <w:rFonts w:cstheme="minorHAnsi"/>
        </w:rPr>
        <w:t xml:space="preserve"> for, against and with minor or major reservations</w:t>
      </w:r>
      <w:r w:rsidR="00983987" w:rsidRPr="006B3F78">
        <w:rPr>
          <w:rFonts w:cstheme="minorHAnsi"/>
        </w:rPr>
        <w:t xml:space="preserve"> are counted</w:t>
      </w:r>
      <w:r w:rsidR="00495190" w:rsidRPr="006B3F78">
        <w:rPr>
          <w:rFonts w:cstheme="minorHAnsi"/>
        </w:rPr>
        <w:t xml:space="preserve">. If less than 15% are against, </w:t>
      </w:r>
      <w:r w:rsidR="00983987" w:rsidRPr="006B3F78">
        <w:rPr>
          <w:rFonts w:cstheme="minorHAnsi"/>
        </w:rPr>
        <w:t>the discussion</w:t>
      </w:r>
      <w:r w:rsidR="00495190" w:rsidRPr="006B3F78">
        <w:rPr>
          <w:rFonts w:cstheme="minorHAnsi"/>
        </w:rPr>
        <w:t xml:space="preserve"> can move forward</w:t>
      </w:r>
      <w:r w:rsidR="00983987" w:rsidRPr="006B3F78">
        <w:rPr>
          <w:rFonts w:cstheme="minorHAnsi"/>
        </w:rPr>
        <w:t>.</w:t>
      </w:r>
    </w:p>
    <w:p w14:paraId="7A258A1D" w14:textId="77777777" w:rsidR="00495190" w:rsidRPr="006B3F78" w:rsidRDefault="00495190" w:rsidP="00495190">
      <w:pPr>
        <w:ind w:right="8"/>
        <w:rPr>
          <w:rFonts w:cstheme="minorHAnsi"/>
          <w:b/>
          <w:u w:val="single"/>
        </w:rPr>
      </w:pPr>
      <w:r w:rsidRPr="006B3F78">
        <w:rPr>
          <w:rFonts w:cstheme="minorHAnsi"/>
          <w:b/>
          <w:u w:val="single"/>
        </w:rPr>
        <w:t xml:space="preserve">Level 2: </w:t>
      </w:r>
    </w:p>
    <w:p w14:paraId="15E78D2C" w14:textId="23663947" w:rsidR="00495190" w:rsidRPr="006B3F78" w:rsidRDefault="00495190" w:rsidP="00E44096">
      <w:pPr>
        <w:ind w:right="8"/>
        <w:rPr>
          <w:rFonts w:cstheme="minorHAnsi"/>
        </w:rPr>
      </w:pPr>
      <w:r w:rsidRPr="006B3F78">
        <w:rPr>
          <w:rFonts w:cstheme="minorHAnsi"/>
        </w:rPr>
        <w:t xml:space="preserve">If consensus is not reached, the Chair will ask for </w:t>
      </w:r>
      <w:r w:rsidR="00E07E22" w:rsidRPr="006B3F78">
        <w:rPr>
          <w:rFonts w:cstheme="minorHAnsi"/>
        </w:rPr>
        <w:t>more information</w:t>
      </w:r>
      <w:r w:rsidRPr="006B3F78">
        <w:rPr>
          <w:rFonts w:cstheme="minorHAnsi"/>
        </w:rPr>
        <w:t xml:space="preserve"> from </w:t>
      </w:r>
      <w:r w:rsidR="00004FFF" w:rsidRPr="006B3F78">
        <w:rPr>
          <w:rFonts w:cstheme="minorHAnsi"/>
        </w:rPr>
        <w:t xml:space="preserve">the </w:t>
      </w:r>
      <w:r w:rsidRPr="006B3F78">
        <w:rPr>
          <w:rFonts w:cstheme="minorHAnsi"/>
        </w:rPr>
        <w:t xml:space="preserve">RCMs, </w:t>
      </w:r>
      <w:r w:rsidR="00004FFF" w:rsidRPr="006B3F78">
        <w:rPr>
          <w:rFonts w:cstheme="minorHAnsi"/>
        </w:rPr>
        <w:t xml:space="preserve">the </w:t>
      </w:r>
      <w:r w:rsidR="007B523B" w:rsidRPr="006B3F78">
        <w:rPr>
          <w:rFonts w:cstheme="minorHAnsi"/>
        </w:rPr>
        <w:t xml:space="preserve">Admin </w:t>
      </w:r>
      <w:r w:rsidRPr="006B3F78">
        <w:rPr>
          <w:rFonts w:cstheme="minorHAnsi"/>
        </w:rPr>
        <w:t xml:space="preserve">committee, </w:t>
      </w:r>
      <w:r w:rsidRPr="006B3F78">
        <w:rPr>
          <w:rFonts w:cstheme="minorHAnsi"/>
          <w:noProof/>
        </w:rPr>
        <w:t>Subcommittees</w:t>
      </w:r>
      <w:r w:rsidRPr="006B3F78">
        <w:rPr>
          <w:rFonts w:cstheme="minorHAnsi"/>
        </w:rPr>
        <w:t xml:space="preserve">, NA literature, other NA communities etc. </w:t>
      </w:r>
      <w:r w:rsidR="00983987" w:rsidRPr="006B3F78">
        <w:rPr>
          <w:rFonts w:cstheme="minorHAnsi"/>
        </w:rPr>
        <w:t>Alternatively</w:t>
      </w:r>
      <w:r w:rsidR="00E70DDA" w:rsidRPr="006B3F78">
        <w:rPr>
          <w:rFonts w:cstheme="minorHAnsi"/>
        </w:rPr>
        <w:t>,</w:t>
      </w:r>
      <w:r w:rsidRPr="006B3F78">
        <w:rPr>
          <w:rFonts w:cstheme="minorHAnsi"/>
        </w:rPr>
        <w:t xml:space="preserve"> small group discussions</w:t>
      </w:r>
      <w:r w:rsidR="00004FFF" w:rsidRPr="006B3F78">
        <w:rPr>
          <w:rFonts w:cstheme="minorHAnsi"/>
        </w:rPr>
        <w:t xml:space="preserve"> may take</w:t>
      </w:r>
      <w:r w:rsidRPr="006B3F78">
        <w:rPr>
          <w:rFonts w:cstheme="minorHAnsi"/>
        </w:rPr>
        <w:t xml:space="preserve"> time out to deliberate on a one to one</w:t>
      </w:r>
      <w:r w:rsidR="00004FFF" w:rsidRPr="006B3F78">
        <w:rPr>
          <w:rFonts w:cstheme="minorHAnsi"/>
        </w:rPr>
        <w:t>,</w:t>
      </w:r>
      <w:r w:rsidRPr="006B3F78">
        <w:rPr>
          <w:rFonts w:cstheme="minorHAnsi"/>
        </w:rPr>
        <w:t xml:space="preserve"> or group level</w:t>
      </w:r>
      <w:r w:rsidR="00004FFF" w:rsidRPr="006B3F78">
        <w:rPr>
          <w:rFonts w:cstheme="minorHAnsi"/>
        </w:rPr>
        <w:t>.</w:t>
      </w:r>
      <w:r w:rsidRPr="006B3F78">
        <w:rPr>
          <w:rFonts w:cstheme="minorHAnsi"/>
        </w:rPr>
        <w:t xml:space="preserve"> </w:t>
      </w:r>
      <w:r w:rsidR="00004FFF" w:rsidRPr="006B3F78">
        <w:rPr>
          <w:rFonts w:cstheme="minorHAnsi"/>
        </w:rPr>
        <w:t>A</w:t>
      </w:r>
      <w:r w:rsidRPr="006B3F78">
        <w:rPr>
          <w:rFonts w:cstheme="minorHAnsi"/>
        </w:rPr>
        <w:t xml:space="preserve"> break</w:t>
      </w:r>
      <w:r w:rsidR="00983987" w:rsidRPr="006B3F78">
        <w:rPr>
          <w:rFonts w:cstheme="minorHAnsi"/>
        </w:rPr>
        <w:t xml:space="preserve"> for reflection may </w:t>
      </w:r>
      <w:r w:rsidR="00004FFF" w:rsidRPr="006B3F78">
        <w:rPr>
          <w:rFonts w:cstheme="minorHAnsi"/>
        </w:rPr>
        <w:t xml:space="preserve">also </w:t>
      </w:r>
      <w:r w:rsidR="00983987" w:rsidRPr="006B3F78">
        <w:rPr>
          <w:rFonts w:cstheme="minorHAnsi"/>
        </w:rPr>
        <w:t>support moving the decision forward</w:t>
      </w:r>
      <w:r w:rsidRPr="006B3F78">
        <w:rPr>
          <w:rFonts w:cstheme="minorHAnsi"/>
        </w:rPr>
        <w:t xml:space="preserve">. </w:t>
      </w:r>
    </w:p>
    <w:p w14:paraId="6F1F8761" w14:textId="77777777" w:rsidR="00495190" w:rsidRPr="006B3F78" w:rsidRDefault="00495190" w:rsidP="00495190">
      <w:pPr>
        <w:ind w:right="8"/>
        <w:rPr>
          <w:rFonts w:cstheme="minorHAnsi"/>
          <w:b/>
          <w:u w:val="single"/>
        </w:rPr>
      </w:pPr>
      <w:r w:rsidRPr="006B3F78">
        <w:rPr>
          <w:rFonts w:cstheme="minorHAnsi"/>
          <w:b/>
          <w:u w:val="single"/>
        </w:rPr>
        <w:t xml:space="preserve">Level 3: </w:t>
      </w:r>
    </w:p>
    <w:p w14:paraId="27998F7F" w14:textId="77777777" w:rsidR="00495190" w:rsidRPr="006B3F78" w:rsidRDefault="00495190" w:rsidP="00495190">
      <w:pPr>
        <w:ind w:right="8"/>
        <w:rPr>
          <w:rFonts w:cstheme="minorHAnsi"/>
        </w:rPr>
      </w:pPr>
      <w:r w:rsidRPr="006B3F78">
        <w:rPr>
          <w:rFonts w:cstheme="minorHAnsi"/>
        </w:rPr>
        <w:t xml:space="preserve">In the event of the body not reaching consensus, a straw poll of the voting members will then be taken to find out the proportion of delegates for or against the issue/proposal. </w:t>
      </w:r>
    </w:p>
    <w:p w14:paraId="08DA2BD3" w14:textId="77777777" w:rsidR="005369EE" w:rsidRPr="00AF3E74" w:rsidRDefault="005369EE" w:rsidP="00E16594">
      <w:pPr>
        <w:ind w:right="8"/>
        <w:rPr>
          <w:rFonts w:cstheme="minorHAnsi"/>
          <w:color w:val="222222"/>
          <w:shd w:val="clear" w:color="auto" w:fill="FFFFFF"/>
        </w:rPr>
      </w:pPr>
      <w:r w:rsidRPr="00AF3E74">
        <w:rPr>
          <w:rFonts w:cstheme="minorHAnsi"/>
          <w:color w:val="222222"/>
          <w:shd w:val="clear" w:color="auto" w:fill="FFFFFF"/>
        </w:rPr>
        <w:t>'The path towards an outcome depends on the proportion of delegates for and against. If this is less than 85% ‘for’ but a majority, what can now take place is: The chairperson could temporarily implement the proposal, as it currently stands, for it to be re-evaluated at the next Region; the issue could be passed onto an ad-hoc committee to deal with; the decision could be postponed for more information; or taken back to the ASCs, to be reassessed at the next Region'.</w:t>
      </w:r>
    </w:p>
    <w:p w14:paraId="4922CD55" w14:textId="6597BA7D" w:rsidR="00495190" w:rsidRPr="006B3F78" w:rsidRDefault="00495190" w:rsidP="00E16594">
      <w:pPr>
        <w:ind w:right="8"/>
        <w:rPr>
          <w:rFonts w:cstheme="minorHAnsi"/>
        </w:rPr>
      </w:pPr>
      <w:r w:rsidRPr="006B3F78">
        <w:rPr>
          <w:rFonts w:cstheme="minorHAnsi"/>
        </w:rPr>
        <w:t>If, though, the proportion ‘for’ is 85% or greater, the minority view will then be heard with the option for more small group discussions. Consensus will then be sought but if the proportion of RCMs against the proposal is still less than 15%, the proposal will be implemented with any strong objections noted.</w:t>
      </w:r>
    </w:p>
    <w:p w14:paraId="572C19AF" w14:textId="77777777" w:rsidR="00495190" w:rsidRPr="006B3F78" w:rsidRDefault="00495190" w:rsidP="00495190">
      <w:pPr>
        <w:ind w:right="8"/>
        <w:rPr>
          <w:rFonts w:cstheme="minorHAnsi"/>
        </w:rPr>
      </w:pPr>
      <w:r w:rsidRPr="006B3F78">
        <w:rPr>
          <w:rFonts w:cstheme="minorHAnsi"/>
        </w:rPr>
        <w:t xml:space="preserve">If a motion </w:t>
      </w:r>
      <w:r w:rsidRPr="006B3F78">
        <w:rPr>
          <w:rFonts w:cstheme="minorHAnsi"/>
          <w:noProof/>
        </w:rPr>
        <w:t>is t</w:t>
      </w:r>
      <w:r w:rsidR="00823E33" w:rsidRPr="006B3F78">
        <w:rPr>
          <w:rFonts w:cstheme="minorHAnsi"/>
          <w:noProof/>
        </w:rPr>
        <w:t>aken</w:t>
      </w:r>
      <w:r w:rsidRPr="006B3F78">
        <w:rPr>
          <w:rFonts w:cstheme="minorHAnsi"/>
        </w:rPr>
        <w:t xml:space="preserve"> </w:t>
      </w:r>
      <w:r w:rsidR="00983987" w:rsidRPr="006B3F78">
        <w:rPr>
          <w:rFonts w:cstheme="minorHAnsi"/>
          <w:noProof/>
        </w:rPr>
        <w:t>back</w:t>
      </w:r>
      <w:r w:rsidRPr="006B3F78">
        <w:rPr>
          <w:rFonts w:cstheme="minorHAnsi"/>
        </w:rPr>
        <w:t xml:space="preserve"> to areas and not enough </w:t>
      </w:r>
      <w:r w:rsidRPr="006B3F78">
        <w:rPr>
          <w:rFonts w:cstheme="minorHAnsi"/>
          <w:noProof/>
        </w:rPr>
        <w:t>ASCs</w:t>
      </w:r>
      <w:r w:rsidR="00823E33" w:rsidRPr="006B3F78">
        <w:rPr>
          <w:rFonts w:cstheme="minorHAnsi"/>
          <w:noProof/>
        </w:rPr>
        <w:t xml:space="preserve"> </w:t>
      </w:r>
      <w:r w:rsidR="00983987" w:rsidRPr="006B3F78">
        <w:rPr>
          <w:rFonts w:cstheme="minorHAnsi"/>
          <w:noProof/>
        </w:rPr>
        <w:t>return a conscience on the issue at</w:t>
      </w:r>
      <w:r w:rsidRPr="006B3F78">
        <w:rPr>
          <w:rFonts w:cstheme="minorHAnsi"/>
        </w:rPr>
        <w:t xml:space="preserve"> the next </w:t>
      </w:r>
      <w:r w:rsidR="00983987" w:rsidRPr="006B3F78">
        <w:rPr>
          <w:rFonts w:cstheme="minorHAnsi"/>
        </w:rPr>
        <w:t>R</w:t>
      </w:r>
      <w:r w:rsidRPr="006B3F78">
        <w:rPr>
          <w:rFonts w:cstheme="minorHAnsi"/>
        </w:rPr>
        <w:t>egion</w:t>
      </w:r>
      <w:r w:rsidR="00983987" w:rsidRPr="006B3F78">
        <w:rPr>
          <w:rFonts w:cstheme="minorHAnsi"/>
        </w:rPr>
        <w:t>,</w:t>
      </w:r>
      <w:r w:rsidRPr="006B3F78">
        <w:rPr>
          <w:rFonts w:cstheme="minorHAnsi"/>
        </w:rPr>
        <w:t xml:space="preserve"> </w:t>
      </w:r>
      <w:r w:rsidRPr="006B3F78">
        <w:rPr>
          <w:rFonts w:cstheme="minorHAnsi"/>
          <w:noProof/>
        </w:rPr>
        <w:t>then</w:t>
      </w:r>
      <w:r w:rsidRPr="006B3F78">
        <w:rPr>
          <w:rFonts w:cstheme="minorHAnsi"/>
        </w:rPr>
        <w:t xml:space="preserve"> a straw poll is conducted to see if </w:t>
      </w:r>
      <w:r w:rsidR="00983987" w:rsidRPr="006B3F78">
        <w:rPr>
          <w:rFonts w:cstheme="minorHAnsi"/>
        </w:rPr>
        <w:t>RCMs think</w:t>
      </w:r>
      <w:r w:rsidRPr="006B3F78">
        <w:rPr>
          <w:rFonts w:cstheme="minorHAnsi"/>
        </w:rPr>
        <w:t xml:space="preserve"> it </w:t>
      </w:r>
      <w:r w:rsidR="00983987" w:rsidRPr="006B3F78">
        <w:rPr>
          <w:rFonts w:cstheme="minorHAnsi"/>
        </w:rPr>
        <w:t>is necessary to return the issue to ASCs</w:t>
      </w:r>
      <w:r w:rsidRPr="006B3F78">
        <w:rPr>
          <w:rFonts w:cstheme="minorHAnsi"/>
        </w:rPr>
        <w:t xml:space="preserve"> again. If not</w:t>
      </w:r>
      <w:r w:rsidR="00983987" w:rsidRPr="006B3F78">
        <w:rPr>
          <w:rFonts w:cstheme="minorHAnsi"/>
        </w:rPr>
        <w:t>,</w:t>
      </w:r>
      <w:r w:rsidRPr="006B3F78">
        <w:rPr>
          <w:rFonts w:cstheme="minorHAnsi"/>
        </w:rPr>
        <w:t xml:space="preserve"> the motion is defeated.</w:t>
      </w:r>
    </w:p>
    <w:p w14:paraId="51E22651" w14:textId="1DA3D9B8" w:rsidR="00495190" w:rsidRPr="006B3F78" w:rsidRDefault="00983987" w:rsidP="00495190">
      <w:pPr>
        <w:ind w:right="8"/>
        <w:rPr>
          <w:rFonts w:cstheme="minorHAnsi"/>
        </w:rPr>
      </w:pPr>
      <w:r w:rsidRPr="006B3F78">
        <w:rPr>
          <w:rFonts w:cstheme="minorHAnsi"/>
        </w:rPr>
        <w:t>This</w:t>
      </w:r>
      <w:r w:rsidR="00495190" w:rsidRPr="006B3F78">
        <w:rPr>
          <w:rFonts w:cstheme="minorHAnsi"/>
        </w:rPr>
        <w:t xml:space="preserve"> procedure does not need to be followed rigidly; more time for reflection and/or discussion in </w:t>
      </w:r>
      <w:r w:rsidR="009433FC" w:rsidRPr="006B3F78">
        <w:rPr>
          <w:rFonts w:cstheme="minorHAnsi"/>
          <w:noProof/>
        </w:rPr>
        <w:t xml:space="preserve">an </w:t>
      </w:r>
      <w:r w:rsidR="00495190" w:rsidRPr="006B3F78">
        <w:rPr>
          <w:rFonts w:cstheme="minorHAnsi"/>
          <w:noProof/>
        </w:rPr>
        <w:t>open</w:t>
      </w:r>
      <w:r w:rsidR="00495190" w:rsidRPr="006B3F78">
        <w:rPr>
          <w:rFonts w:cstheme="minorHAnsi"/>
        </w:rPr>
        <w:t xml:space="preserve"> forum or small groups can be added at any time</w:t>
      </w:r>
      <w:r w:rsidRPr="006B3F78">
        <w:rPr>
          <w:rFonts w:cstheme="minorHAnsi"/>
        </w:rPr>
        <w:t>, as</w:t>
      </w:r>
      <w:r w:rsidR="00495190" w:rsidRPr="006B3F78">
        <w:rPr>
          <w:rFonts w:cstheme="minorHAnsi"/>
        </w:rPr>
        <w:t xml:space="preserve"> deemed appropriate by the Chair. Conversely, as various topics and proposals are discussed over a whole weekend or even several Regions, reaching a decision may, in the end, be a formality</w:t>
      </w:r>
      <w:r w:rsidR="00A13F59" w:rsidRPr="006B3F78">
        <w:rPr>
          <w:rFonts w:cstheme="minorHAnsi"/>
        </w:rPr>
        <w:t xml:space="preserve"> -</w:t>
      </w:r>
      <w:r w:rsidR="00495190" w:rsidRPr="006B3F78">
        <w:rPr>
          <w:rFonts w:cstheme="minorHAnsi"/>
        </w:rPr>
        <w:t xml:space="preserve"> all discussion may have been exhausted long before the formal </w:t>
      </w:r>
      <w:r w:rsidR="00495190" w:rsidRPr="006B3F78">
        <w:rPr>
          <w:rFonts w:cstheme="minorHAnsi"/>
          <w:noProof/>
        </w:rPr>
        <w:t>decision</w:t>
      </w:r>
      <w:r w:rsidR="00823E33" w:rsidRPr="006B3F78">
        <w:rPr>
          <w:rFonts w:cstheme="minorHAnsi"/>
          <w:noProof/>
        </w:rPr>
        <w:t>-</w:t>
      </w:r>
      <w:r w:rsidR="00495190" w:rsidRPr="006B3F78">
        <w:rPr>
          <w:rFonts w:cstheme="minorHAnsi"/>
          <w:noProof/>
        </w:rPr>
        <w:t>making</w:t>
      </w:r>
      <w:r w:rsidR="00495190" w:rsidRPr="006B3F78">
        <w:rPr>
          <w:rFonts w:cstheme="minorHAnsi"/>
        </w:rPr>
        <w:t xml:space="preserve"> process. </w:t>
      </w:r>
    </w:p>
    <w:p w14:paraId="6BE4BFCC" w14:textId="4D08776D" w:rsidR="00495190" w:rsidRPr="006B3F78" w:rsidRDefault="00495190" w:rsidP="00495190">
      <w:r w:rsidRPr="006B3F78">
        <w:rPr>
          <w:rFonts w:cstheme="minorHAnsi"/>
        </w:rPr>
        <w:t>It is up to the R</w:t>
      </w:r>
      <w:r w:rsidR="00983987" w:rsidRPr="006B3F78">
        <w:rPr>
          <w:rFonts w:cstheme="minorHAnsi"/>
        </w:rPr>
        <w:t>SC, as a body</w:t>
      </w:r>
      <w:r w:rsidRPr="006B3F78">
        <w:rPr>
          <w:rFonts w:cstheme="minorHAnsi"/>
        </w:rPr>
        <w:t xml:space="preserve">, to try to achieve consensus even though it is not the only method of decision-making. </w:t>
      </w:r>
      <w:r w:rsidR="00A13F59" w:rsidRPr="006B3F78">
        <w:rPr>
          <w:rFonts w:cstheme="minorHAnsi"/>
        </w:rPr>
        <w:t>Using t</w:t>
      </w:r>
      <w:r w:rsidR="00983987" w:rsidRPr="006B3F78">
        <w:rPr>
          <w:rFonts w:cstheme="minorHAnsi"/>
        </w:rPr>
        <w:t>he</w:t>
      </w:r>
      <w:r w:rsidRPr="006B3F78">
        <w:rPr>
          <w:rFonts w:cstheme="minorHAnsi"/>
        </w:rPr>
        <w:t xml:space="preserve"> tools in the form of guidelines, </w:t>
      </w:r>
      <w:r w:rsidR="007B523B" w:rsidRPr="006B3F78">
        <w:rPr>
          <w:rFonts w:cstheme="minorHAnsi"/>
        </w:rPr>
        <w:t>Admin</w:t>
      </w:r>
      <w:r w:rsidRPr="006B3F78">
        <w:rPr>
          <w:rFonts w:cstheme="minorHAnsi"/>
        </w:rPr>
        <w:t xml:space="preserve"> committee</w:t>
      </w:r>
      <w:r w:rsidR="00A13F59" w:rsidRPr="006B3F78">
        <w:rPr>
          <w:rFonts w:cstheme="minorHAnsi"/>
        </w:rPr>
        <w:t>,</w:t>
      </w:r>
      <w:r w:rsidRPr="006B3F78">
        <w:rPr>
          <w:rFonts w:cstheme="minorHAnsi"/>
        </w:rPr>
        <w:t xml:space="preserve"> and a </w:t>
      </w:r>
      <w:r w:rsidR="00983987" w:rsidRPr="006B3F78">
        <w:rPr>
          <w:rFonts w:cstheme="minorHAnsi"/>
        </w:rPr>
        <w:t>H</w:t>
      </w:r>
      <w:r w:rsidRPr="006B3F78">
        <w:rPr>
          <w:rFonts w:cstheme="minorHAnsi"/>
        </w:rPr>
        <w:t xml:space="preserve">igher </w:t>
      </w:r>
      <w:r w:rsidR="00983987" w:rsidRPr="006B3F78">
        <w:rPr>
          <w:rFonts w:cstheme="minorHAnsi"/>
        </w:rPr>
        <w:t>P</w:t>
      </w:r>
      <w:r w:rsidRPr="006B3F78">
        <w:rPr>
          <w:rFonts w:cstheme="minorHAnsi"/>
        </w:rPr>
        <w:t xml:space="preserve">ower to </w:t>
      </w:r>
      <w:r w:rsidR="00983987" w:rsidRPr="006B3F78">
        <w:rPr>
          <w:rFonts w:cstheme="minorHAnsi"/>
        </w:rPr>
        <w:t>aid in</w:t>
      </w:r>
      <w:r w:rsidRPr="006B3F78">
        <w:rPr>
          <w:rFonts w:cstheme="minorHAnsi"/>
        </w:rPr>
        <w:t xml:space="preserve"> reach</w:t>
      </w:r>
      <w:r w:rsidR="00983987" w:rsidRPr="006B3F78">
        <w:rPr>
          <w:rFonts w:cstheme="minorHAnsi"/>
        </w:rPr>
        <w:t>ing</w:t>
      </w:r>
      <w:r w:rsidRPr="006B3F78">
        <w:rPr>
          <w:rFonts w:cstheme="minorHAnsi"/>
        </w:rPr>
        <w:t xml:space="preserve"> a satisfactory conclusion.</w:t>
      </w:r>
    </w:p>
    <w:p w14:paraId="419EF529" w14:textId="77777777" w:rsidR="00F94141" w:rsidRPr="006B3F78" w:rsidRDefault="00F94141" w:rsidP="00E3747C">
      <w:pPr>
        <w:pStyle w:val="Heading2"/>
      </w:pPr>
      <w:bookmarkStart w:id="165" w:name="_Toc491280910"/>
      <w:bookmarkStart w:id="166" w:name="_Toc14105732"/>
      <w:r w:rsidRPr="006B3F78">
        <w:t>What about the discussion periods?</w:t>
      </w:r>
      <w:bookmarkEnd w:id="165"/>
      <w:bookmarkEnd w:id="166"/>
    </w:p>
    <w:p w14:paraId="0A301012" w14:textId="34F9E6A2" w:rsidR="00F94141" w:rsidRPr="006B3F78" w:rsidRDefault="00F94141" w:rsidP="00F94141">
      <w:r w:rsidRPr="006B3F78">
        <w:rPr>
          <w:noProof/>
        </w:rPr>
        <w:t>Discussion</w:t>
      </w:r>
      <w:r w:rsidRPr="006B3F78">
        <w:t xml:space="preserve"> is intended to be as free and open as possible.</w:t>
      </w:r>
      <w:r w:rsidR="00E74019" w:rsidRPr="006B3F78">
        <w:t xml:space="preserve"> </w:t>
      </w:r>
      <w:r w:rsidRPr="006B3F78">
        <w:t>The following guidelines are used to minimise unnecessary friction and make effective use of time.</w:t>
      </w:r>
    </w:p>
    <w:p w14:paraId="70E544C6" w14:textId="33154269" w:rsidR="00F94141" w:rsidRPr="006B3F78" w:rsidRDefault="00F94141" w:rsidP="00450E76">
      <w:pPr>
        <w:pStyle w:val="ListParagraph"/>
        <w:numPr>
          <w:ilvl w:val="0"/>
          <w:numId w:val="3"/>
        </w:numPr>
      </w:pPr>
      <w:r w:rsidRPr="006B3F78">
        <w:t>Discussion, especially of controversial topics, may be held without motions being made or votes taken.</w:t>
      </w:r>
    </w:p>
    <w:p w14:paraId="268C4FA6" w14:textId="465B057B" w:rsidR="00F94141" w:rsidRPr="006B3F78" w:rsidRDefault="00F94141" w:rsidP="00450E76">
      <w:pPr>
        <w:pStyle w:val="ListParagraph"/>
        <w:numPr>
          <w:ilvl w:val="0"/>
          <w:numId w:val="3"/>
        </w:numPr>
      </w:pPr>
      <w:r w:rsidRPr="006B3F78">
        <w:t>Discussion o</w:t>
      </w:r>
      <w:r w:rsidR="00A13F59" w:rsidRPr="006B3F78">
        <w:t>f</w:t>
      </w:r>
      <w:r w:rsidRPr="006B3F78">
        <w:t xml:space="preserve"> a topic is always through the chair.</w:t>
      </w:r>
      <w:r w:rsidR="00E74019" w:rsidRPr="006B3F78">
        <w:t xml:space="preserve"> </w:t>
      </w:r>
      <w:r w:rsidRPr="006B3F78">
        <w:t>It is limited overall by time allocated on the agenda.</w:t>
      </w:r>
      <w:r w:rsidR="00E74019" w:rsidRPr="006B3F78">
        <w:t xml:space="preserve"> </w:t>
      </w:r>
      <w:r w:rsidRPr="006B3F78">
        <w:t xml:space="preserve">Speakers may be limited to a maximum of three </w:t>
      </w:r>
      <w:r w:rsidR="00AF3E74" w:rsidRPr="006B3F78">
        <w:t>minutes;</w:t>
      </w:r>
      <w:r w:rsidR="003B252B" w:rsidRPr="006B3F78">
        <w:t xml:space="preserve"> </w:t>
      </w:r>
      <w:r w:rsidR="00A13F59" w:rsidRPr="006B3F78">
        <w:t>at</w:t>
      </w:r>
      <w:r w:rsidR="003B252B" w:rsidRPr="006B3F78">
        <w:t xml:space="preserve"> which</w:t>
      </w:r>
      <w:r w:rsidR="00A13F59" w:rsidRPr="006B3F78">
        <w:t xml:space="preserve"> time</w:t>
      </w:r>
      <w:r w:rsidR="003B252B" w:rsidRPr="006B3F78">
        <w:t xml:space="preserve"> the chair will indicate to wrap</w:t>
      </w:r>
      <w:r w:rsidRPr="006B3F78">
        <w:t>.</w:t>
      </w:r>
    </w:p>
    <w:p w14:paraId="6FD8668C" w14:textId="518CA896" w:rsidR="00F94141" w:rsidRPr="006B3F78" w:rsidRDefault="00F94141" w:rsidP="00450E76">
      <w:pPr>
        <w:pStyle w:val="ListParagraph"/>
        <w:numPr>
          <w:ilvl w:val="0"/>
          <w:numId w:val="3"/>
        </w:numPr>
      </w:pPr>
      <w:r w:rsidRPr="006B3F78">
        <w:t>The Chair may advise speakers that they are repeating a point they have made previously.</w:t>
      </w:r>
      <w:r w:rsidR="00E74019" w:rsidRPr="006B3F78">
        <w:t xml:space="preserve"> </w:t>
      </w:r>
      <w:r w:rsidRPr="006B3F78">
        <w:t>In the interest of balance, the Chair may explicitly ask for viewpoints different from those already expressed.</w:t>
      </w:r>
    </w:p>
    <w:p w14:paraId="5BE3017E" w14:textId="77777777" w:rsidR="003B252B" w:rsidRPr="006B3F78" w:rsidRDefault="003B252B" w:rsidP="00450E76">
      <w:pPr>
        <w:pStyle w:val="ListParagraph"/>
        <w:numPr>
          <w:ilvl w:val="0"/>
          <w:numId w:val="3"/>
        </w:numPr>
      </w:pPr>
      <w:r w:rsidRPr="006B3F78">
        <w:t xml:space="preserve">If questions have been asked the chair should ask the </w:t>
      </w:r>
      <w:r w:rsidR="00983987" w:rsidRPr="006B3F78">
        <w:t>inquirer</w:t>
      </w:r>
      <w:r w:rsidRPr="006B3F78">
        <w:t xml:space="preserve"> if the</w:t>
      </w:r>
      <w:r w:rsidR="00983987" w:rsidRPr="006B3F78">
        <w:t>ir</w:t>
      </w:r>
      <w:r w:rsidRPr="006B3F78">
        <w:t xml:space="preserve"> questions have been answered before moving on.</w:t>
      </w:r>
    </w:p>
    <w:p w14:paraId="2EBD29B3" w14:textId="14802FD9" w:rsidR="000214F2" w:rsidRPr="006B3F78" w:rsidRDefault="00F94141" w:rsidP="00450E76">
      <w:pPr>
        <w:pStyle w:val="ListParagraph"/>
        <w:numPr>
          <w:ilvl w:val="0"/>
          <w:numId w:val="3"/>
        </w:numPr>
      </w:pPr>
      <w:r w:rsidRPr="006B3F78">
        <w:t>At the end of a discussion period, the Chair will briefly sum up any consensus reached, or the main thrust of opposing arguments.</w:t>
      </w:r>
      <w:r w:rsidR="00E74019" w:rsidRPr="006B3F78">
        <w:t xml:space="preserve"> </w:t>
      </w:r>
      <w:r w:rsidRPr="006B3F78">
        <w:t>The Chair will also state any action that has been decided upon, and who is responsible for carrying it out.</w:t>
      </w:r>
      <w:r w:rsidR="00E74019" w:rsidRPr="006B3F78">
        <w:t xml:space="preserve"> </w:t>
      </w:r>
      <w:r w:rsidRPr="006B3F78">
        <w:t>If these statements are agreed, they are then added to the minutes.</w:t>
      </w:r>
    </w:p>
    <w:p w14:paraId="29F57339" w14:textId="3A45BCF8" w:rsidR="00F94141" w:rsidRPr="006B3F78" w:rsidRDefault="00D021C5" w:rsidP="00855FCE">
      <w:pPr>
        <w:pStyle w:val="Heading2"/>
      </w:pPr>
      <w:bookmarkStart w:id="167" w:name="_Toc491280911"/>
      <w:bookmarkStart w:id="168" w:name="_Toc14105733"/>
      <w:r w:rsidRPr="006B3F78">
        <w:t>Who</w:t>
      </w:r>
      <w:r w:rsidR="000214F2" w:rsidRPr="006B3F78">
        <w:t xml:space="preserve"> </w:t>
      </w:r>
      <w:r w:rsidR="00F94141" w:rsidRPr="006B3F78">
        <w:t>can participate</w:t>
      </w:r>
      <w:r w:rsidR="00A13F59" w:rsidRPr="006B3F78">
        <w:t>,</w:t>
      </w:r>
      <w:r w:rsidR="00F94141" w:rsidRPr="006B3F78">
        <w:t xml:space="preserve"> and vote</w:t>
      </w:r>
      <w:r w:rsidR="00A13F59" w:rsidRPr="006B3F78">
        <w:t>, and i</w:t>
      </w:r>
      <w:r w:rsidR="006D5792" w:rsidRPr="006B3F78">
        <w:t>n</w:t>
      </w:r>
      <w:r w:rsidR="00A13F59" w:rsidRPr="006B3F78">
        <w:t xml:space="preserve"> what way,</w:t>
      </w:r>
      <w:r w:rsidR="00F94141" w:rsidRPr="006B3F78">
        <w:t xml:space="preserve"> at the RSC</w:t>
      </w:r>
      <w:r w:rsidRPr="006B3F78">
        <w:t xml:space="preserve"> Meeting</w:t>
      </w:r>
      <w:r w:rsidR="00F94141" w:rsidRPr="006B3F78">
        <w:t>?</w:t>
      </w:r>
      <w:bookmarkEnd w:id="167"/>
      <w:bookmarkEnd w:id="168"/>
    </w:p>
    <w:p w14:paraId="48521837" w14:textId="77777777" w:rsidR="00F94141" w:rsidRPr="006B3F78" w:rsidRDefault="00F94141" w:rsidP="00450E76">
      <w:pPr>
        <w:pStyle w:val="ListParagraph"/>
        <w:numPr>
          <w:ilvl w:val="0"/>
          <w:numId w:val="3"/>
        </w:numPr>
      </w:pPr>
      <w:r w:rsidRPr="006B3F78">
        <w:t>All RSC members may participate in the RSC by asking to be recognised by the Chair</w:t>
      </w:r>
      <w:r w:rsidR="000214F2" w:rsidRPr="006B3F78">
        <w:t xml:space="preserve"> by raising </w:t>
      </w:r>
      <w:r w:rsidR="00F01FB0" w:rsidRPr="006B3F78">
        <w:t>a</w:t>
      </w:r>
      <w:r w:rsidR="000214F2" w:rsidRPr="006B3F78">
        <w:t xml:space="preserve"> hand</w:t>
      </w:r>
      <w:r w:rsidRPr="006B3F78">
        <w:t>.</w:t>
      </w:r>
    </w:p>
    <w:p w14:paraId="1077CCE7" w14:textId="396F08A7" w:rsidR="00F94141" w:rsidRPr="006B3F78" w:rsidRDefault="00F94141" w:rsidP="00450E76">
      <w:pPr>
        <w:pStyle w:val="ListParagraph"/>
        <w:numPr>
          <w:ilvl w:val="0"/>
          <w:numId w:val="3"/>
        </w:numPr>
      </w:pPr>
      <w:r w:rsidRPr="006B3F78">
        <w:t xml:space="preserve">Other NA members may participate </w:t>
      </w:r>
      <w:r w:rsidR="000214F2" w:rsidRPr="006B3F78">
        <w:t>by asking the chair</w:t>
      </w:r>
      <w:r w:rsidR="007978B9" w:rsidRPr="006B3F78">
        <w:t>,</w:t>
      </w:r>
      <w:r w:rsidR="000214F2" w:rsidRPr="006B3F78">
        <w:t xml:space="preserve"> who will</w:t>
      </w:r>
      <w:r w:rsidR="009433FC" w:rsidRPr="006B3F78">
        <w:t>, in turn,</w:t>
      </w:r>
      <w:r w:rsidR="000214F2" w:rsidRPr="006B3F78">
        <w:t xml:space="preserve"> ask the RSC members if they have any objections to them participating.</w:t>
      </w:r>
    </w:p>
    <w:p w14:paraId="5EFC6201" w14:textId="3FEC4D23" w:rsidR="00F94141" w:rsidRPr="006B3F78" w:rsidRDefault="00F94141" w:rsidP="00450E76">
      <w:pPr>
        <w:pStyle w:val="ListParagraph"/>
        <w:numPr>
          <w:ilvl w:val="0"/>
          <w:numId w:val="3"/>
        </w:numPr>
      </w:pPr>
      <w:r w:rsidRPr="006B3F78">
        <w:t>Only RCMs may make decisions and vote</w:t>
      </w:r>
      <w:r w:rsidR="000214F2" w:rsidRPr="006B3F78">
        <w:t xml:space="preserve"> except</w:t>
      </w:r>
      <w:r w:rsidR="0097023E" w:rsidRPr="006B3F78">
        <w:t xml:space="preserve"> </w:t>
      </w:r>
      <w:r w:rsidR="000214F2" w:rsidRPr="006B3F78">
        <w:t>as detailed in this document</w:t>
      </w:r>
      <w:r w:rsidRPr="006B3F78">
        <w:t>.</w:t>
      </w:r>
    </w:p>
    <w:p w14:paraId="1348A106" w14:textId="77777777" w:rsidR="000214F2" w:rsidRPr="006B3F78" w:rsidRDefault="00AD7BC4" w:rsidP="00450E76">
      <w:pPr>
        <w:pStyle w:val="ListParagraph"/>
        <w:numPr>
          <w:ilvl w:val="0"/>
          <w:numId w:val="3"/>
        </w:numPr>
      </w:pPr>
      <w:r w:rsidRPr="006B3F78">
        <w:t xml:space="preserve">Whilst all NA members are encouraged to attend the RSC, priority to speak is given in the order of RCMs and alternates, Subcommittee Chairs, the RSC </w:t>
      </w:r>
      <w:r w:rsidR="002212E9" w:rsidRPr="006B3F78">
        <w:t>Admin</w:t>
      </w:r>
      <w:r w:rsidRPr="006B3F78">
        <w:t xml:space="preserve"> committee</w:t>
      </w:r>
      <w:r w:rsidR="007978B9" w:rsidRPr="006B3F78">
        <w:t>,</w:t>
      </w:r>
      <w:r w:rsidRPr="006B3F78">
        <w:t xml:space="preserve"> and other members.</w:t>
      </w:r>
    </w:p>
    <w:p w14:paraId="19238002" w14:textId="77777777" w:rsidR="00962211" w:rsidRPr="006B3F78" w:rsidRDefault="00962211" w:rsidP="00962211">
      <w:pPr>
        <w:pStyle w:val="Heading3"/>
        <w:numPr>
          <w:ilvl w:val="2"/>
          <w:numId w:val="8"/>
        </w:numPr>
      </w:pPr>
      <w:bookmarkStart w:id="169" w:name="_Toc491280918"/>
      <w:bookmarkStart w:id="170" w:name="_Toc14105743"/>
      <w:bookmarkStart w:id="171" w:name="_Toc491280912"/>
      <w:bookmarkStart w:id="172" w:name="_Toc14105734"/>
      <w:r w:rsidRPr="006B3F78">
        <w:t>What is the European Delegates Meeting?</w:t>
      </w:r>
      <w:bookmarkEnd w:id="169"/>
      <w:bookmarkEnd w:id="170"/>
    </w:p>
    <w:p w14:paraId="01F28753" w14:textId="77777777" w:rsidR="00962211" w:rsidRPr="006B3F78" w:rsidRDefault="00962211" w:rsidP="00962211">
      <w:r w:rsidRPr="006B3F78">
        <w:t xml:space="preserve">The European Delegates Meeting (EDM) is a twice-yearly meeting (over 4 days) of elected delegates from various, largely European, communities. Some communities from outside Europe also attend as they are either geographically </w:t>
      </w:r>
      <w:r w:rsidRPr="006B3F78">
        <w:rPr>
          <w:noProof/>
        </w:rPr>
        <w:t>close</w:t>
      </w:r>
      <w:r w:rsidRPr="006B3F78">
        <w:t xml:space="preserve"> or share a common language. The basic purposes of the EDM are:</w:t>
      </w:r>
    </w:p>
    <w:p w14:paraId="503E3047" w14:textId="77777777" w:rsidR="00962211" w:rsidRPr="006B3F78" w:rsidRDefault="00962211" w:rsidP="00962211">
      <w:pPr>
        <w:pStyle w:val="ListParagraph"/>
        <w:numPr>
          <w:ilvl w:val="0"/>
          <w:numId w:val="3"/>
        </w:numPr>
      </w:pPr>
      <w:r w:rsidRPr="006B3F78">
        <w:t xml:space="preserve">To share </w:t>
      </w:r>
      <w:r w:rsidRPr="006B3F78">
        <w:rPr>
          <w:noProof/>
        </w:rPr>
        <w:t>their experience</w:t>
      </w:r>
      <w:r w:rsidRPr="006B3F78">
        <w:t xml:space="preserve"> with each other, and to help our communities grow (Fellowship Development).</w:t>
      </w:r>
    </w:p>
    <w:p w14:paraId="7CCEE550" w14:textId="77777777" w:rsidR="00962211" w:rsidRPr="006B3F78" w:rsidRDefault="00962211" w:rsidP="00962211">
      <w:pPr>
        <w:pStyle w:val="ListParagraph"/>
        <w:numPr>
          <w:ilvl w:val="0"/>
          <w:numId w:val="3"/>
        </w:numPr>
      </w:pPr>
      <w:r w:rsidRPr="006B3F78">
        <w:t>To carry the message into neighbouring communities whenever possible.</w:t>
      </w:r>
    </w:p>
    <w:p w14:paraId="284036E2" w14:textId="77777777" w:rsidR="00962211" w:rsidRPr="006B3F78" w:rsidRDefault="00962211" w:rsidP="00962211">
      <w:pPr>
        <w:pStyle w:val="ListParagraph"/>
        <w:numPr>
          <w:ilvl w:val="0"/>
          <w:numId w:val="3"/>
        </w:numPr>
      </w:pPr>
      <w:r w:rsidRPr="006B3F78">
        <w:t>To serve as a point of accountability for the European Convention.</w:t>
      </w:r>
    </w:p>
    <w:p w14:paraId="428649A7" w14:textId="77777777" w:rsidR="00962211" w:rsidRPr="006B3F78" w:rsidRDefault="00962211" w:rsidP="00962211">
      <w:r w:rsidRPr="006B3F78">
        <w:t>The EDM is a zonal forum. It is funded by financial contributions of its members and a proportion of the profits, if any are generated, from the European Convention. It cooperates wherever possible, and maintains close contact, with Narcotics Anonymous World Services. (NAWS)</w:t>
      </w:r>
    </w:p>
    <w:p w14:paraId="645622CB" w14:textId="77777777" w:rsidR="00F94141" w:rsidRPr="006B3F78" w:rsidRDefault="00F94141" w:rsidP="00E3747C">
      <w:pPr>
        <w:pStyle w:val="Heading2"/>
      </w:pPr>
      <w:r w:rsidRPr="006B3F78">
        <w:t>What is a Quorum?</w:t>
      </w:r>
      <w:bookmarkEnd w:id="171"/>
      <w:bookmarkEnd w:id="172"/>
    </w:p>
    <w:p w14:paraId="5781A7C0" w14:textId="5EF2FA78" w:rsidR="00F94141" w:rsidRPr="006B3F78" w:rsidRDefault="00F94141" w:rsidP="00F94141">
      <w:r w:rsidRPr="006B3F78">
        <w:t>The meeti</w:t>
      </w:r>
      <w:r w:rsidR="00825407" w:rsidRPr="006B3F78">
        <w:t xml:space="preserve">ng is Quorate when there </w:t>
      </w:r>
      <w:r w:rsidR="00823E33" w:rsidRPr="006B3F78">
        <w:rPr>
          <w:noProof/>
        </w:rPr>
        <w:t>is</w:t>
      </w:r>
      <w:r w:rsidR="00825407" w:rsidRPr="006B3F78">
        <w:t xml:space="preserve"> 11 </w:t>
      </w:r>
      <w:r w:rsidRPr="006B3F78">
        <w:t xml:space="preserve">voting RCMs present. If the Region is below quorum </w:t>
      </w:r>
      <w:r w:rsidR="00825407" w:rsidRPr="006B3F78">
        <w:t>with RCMs or their</w:t>
      </w:r>
      <w:r w:rsidR="00855FCE" w:rsidRPr="006B3F78">
        <w:t xml:space="preserve"> alternate</w:t>
      </w:r>
      <w:r w:rsidR="00825407" w:rsidRPr="006B3F78">
        <w:t>,</w:t>
      </w:r>
      <w:r w:rsidR="00855FCE" w:rsidRPr="006B3F78">
        <w:t xml:space="preserve"> </w:t>
      </w:r>
      <w:r w:rsidR="00825407" w:rsidRPr="006B3F78">
        <w:t xml:space="preserve">then </w:t>
      </w:r>
      <w:r w:rsidR="006A70E0" w:rsidRPr="006B3F78">
        <w:t xml:space="preserve">two </w:t>
      </w:r>
      <w:r w:rsidR="00825407" w:rsidRPr="006B3F78">
        <w:t>members of the Admin</w:t>
      </w:r>
      <w:r w:rsidRPr="006B3F78">
        <w:t xml:space="preserve"> committee</w:t>
      </w:r>
      <w:r w:rsidR="00A13F59" w:rsidRPr="006B3F78">
        <w:t>,</w:t>
      </w:r>
      <w:r w:rsidRPr="006B3F78">
        <w:t xml:space="preserve"> excluding the Chair</w:t>
      </w:r>
      <w:r w:rsidR="00A13F59" w:rsidRPr="006B3F78">
        <w:t>,</w:t>
      </w:r>
      <w:r w:rsidRPr="006B3F78">
        <w:t xml:space="preserve"> will be given votes to make the number up to 11. </w:t>
      </w:r>
      <w:r w:rsidR="00716C85" w:rsidRPr="006B3F78">
        <w:rPr>
          <w:noProof/>
        </w:rPr>
        <w:t>First</w:t>
      </w:r>
      <w:r w:rsidR="009433FC" w:rsidRPr="006B3F78">
        <w:rPr>
          <w:noProof/>
        </w:rPr>
        <w:t>,</w:t>
      </w:r>
      <w:r w:rsidRPr="006B3F78">
        <w:t xml:space="preserve"> the </w:t>
      </w:r>
      <w:r w:rsidR="006A70E0" w:rsidRPr="006B3F78">
        <w:t>RD</w:t>
      </w:r>
      <w:r w:rsidR="00A13F59" w:rsidRPr="006B3F78">
        <w:t xml:space="preserve">, </w:t>
      </w:r>
      <w:r w:rsidRPr="006B3F78">
        <w:t>second</w:t>
      </w:r>
      <w:r w:rsidR="006A70E0" w:rsidRPr="006B3F78">
        <w:t>ly the Vice Chair</w:t>
      </w:r>
      <w:r w:rsidR="00A13F59" w:rsidRPr="006B3F78">
        <w:t>,</w:t>
      </w:r>
      <w:r w:rsidR="006A70E0" w:rsidRPr="006B3F78">
        <w:t xml:space="preserve"> then the Alt RD, </w:t>
      </w:r>
      <w:r w:rsidR="00E34F6E" w:rsidRPr="006B3F78">
        <w:t>can</w:t>
      </w:r>
      <w:r w:rsidR="006A70E0" w:rsidRPr="006B3F78">
        <w:t xml:space="preserve"> participate </w:t>
      </w:r>
      <w:r w:rsidR="00855FCE" w:rsidRPr="006B3F78">
        <w:t>until a quorum is reached</w:t>
      </w:r>
      <w:r w:rsidR="007978B9" w:rsidRPr="006B3F78">
        <w:t>,</w:t>
      </w:r>
      <w:r w:rsidR="00855FCE" w:rsidRPr="006B3F78">
        <w:t xml:space="preserve"> thus enabling the </w:t>
      </w:r>
      <w:r w:rsidR="00A13F59" w:rsidRPr="006B3F78">
        <w:t>R</w:t>
      </w:r>
      <w:r w:rsidR="00855FCE" w:rsidRPr="006B3F78">
        <w:t>egion</w:t>
      </w:r>
      <w:r w:rsidRPr="006B3F78">
        <w:t xml:space="preserve"> to function.</w:t>
      </w:r>
      <w:r w:rsidR="00F96577" w:rsidRPr="006B3F78">
        <w:t xml:space="preserve"> If</w:t>
      </w:r>
      <w:r w:rsidR="006A70E0" w:rsidRPr="006B3F78">
        <w:t xml:space="preserve"> </w:t>
      </w:r>
      <w:r w:rsidR="007978B9" w:rsidRPr="006B3F78">
        <w:t>the RSC is</w:t>
      </w:r>
      <w:r w:rsidR="006A70E0" w:rsidRPr="006B3F78">
        <w:t xml:space="preserve"> still </w:t>
      </w:r>
      <w:r w:rsidR="00A13F59" w:rsidRPr="006B3F78">
        <w:t>not</w:t>
      </w:r>
      <w:r w:rsidR="00F96577" w:rsidRPr="006B3F78">
        <w:t xml:space="preserve"> quorate then the meeting will go ahead with </w:t>
      </w:r>
      <w:r w:rsidR="006A70E0" w:rsidRPr="006B3F78">
        <w:t>its usual</w:t>
      </w:r>
      <w:r w:rsidR="00F96577" w:rsidRPr="006B3F78">
        <w:t xml:space="preserve"> agenda</w:t>
      </w:r>
      <w:r w:rsidR="00A13F59" w:rsidRPr="006B3F78">
        <w:t>,</w:t>
      </w:r>
      <w:r w:rsidR="00F96577" w:rsidRPr="006B3F78">
        <w:t xml:space="preserve"> but any decisions will be tabled to the next Region.</w:t>
      </w:r>
    </w:p>
    <w:p w14:paraId="240D6112" w14:textId="77777777" w:rsidR="00F94141" w:rsidRPr="006B3F78" w:rsidRDefault="00F94141" w:rsidP="00E3747C">
      <w:pPr>
        <w:pStyle w:val="Heading2"/>
      </w:pPr>
      <w:bookmarkStart w:id="173" w:name="_Toc491280913"/>
      <w:bookmarkStart w:id="174" w:name="_Ref496435360"/>
      <w:bookmarkStart w:id="175" w:name="_Toc14105735"/>
      <w:r w:rsidRPr="006B3F78">
        <w:t xml:space="preserve">How </w:t>
      </w:r>
      <w:r w:rsidR="007978B9" w:rsidRPr="006B3F78">
        <w:t>is</w:t>
      </w:r>
      <w:r w:rsidRPr="006B3F78">
        <w:t xml:space="preserve"> a motion</w:t>
      </w:r>
      <w:r w:rsidR="007978B9" w:rsidRPr="006B3F78">
        <w:t xml:space="preserve"> made</w:t>
      </w:r>
      <w:r w:rsidRPr="006B3F78">
        <w:t>?</w:t>
      </w:r>
      <w:bookmarkEnd w:id="173"/>
      <w:bookmarkEnd w:id="174"/>
      <w:bookmarkEnd w:id="175"/>
    </w:p>
    <w:p w14:paraId="3051ADBB" w14:textId="77777777" w:rsidR="002268EB" w:rsidRPr="006B3F78" w:rsidRDefault="002268EB" w:rsidP="002268EB">
      <w:pPr>
        <w:ind w:right="8"/>
      </w:pPr>
      <w:r w:rsidRPr="006B3F78">
        <w:t>A motion is a formal written request to make a decision that must include</w:t>
      </w:r>
      <w:r w:rsidR="007978B9" w:rsidRPr="006B3F78">
        <w:t>:</w:t>
      </w:r>
    </w:p>
    <w:p w14:paraId="4882AFA2" w14:textId="1E526443" w:rsidR="002268EB" w:rsidRPr="006B3F78" w:rsidRDefault="002268EB" w:rsidP="00450E76">
      <w:pPr>
        <w:pStyle w:val="ListParagraph"/>
        <w:numPr>
          <w:ilvl w:val="0"/>
          <w:numId w:val="3"/>
        </w:numPr>
        <w:ind w:right="8"/>
      </w:pPr>
      <w:r w:rsidRPr="006B3F78">
        <w:t xml:space="preserve">Why the proposal </w:t>
      </w:r>
      <w:r w:rsidR="007978B9" w:rsidRPr="006B3F78">
        <w:t xml:space="preserve">is </w:t>
      </w:r>
      <w:r w:rsidRPr="006B3F78">
        <w:t>necessary</w:t>
      </w:r>
      <w:r w:rsidR="00A13F59" w:rsidRPr="006B3F78">
        <w:t>.</w:t>
      </w:r>
    </w:p>
    <w:p w14:paraId="5898A561" w14:textId="40A8329D" w:rsidR="002268EB" w:rsidRPr="006B3F78" w:rsidRDefault="002268EB" w:rsidP="00450E76">
      <w:pPr>
        <w:pStyle w:val="ListParagraph"/>
        <w:numPr>
          <w:ilvl w:val="0"/>
          <w:numId w:val="3"/>
        </w:numPr>
        <w:ind w:right="8"/>
        <w:rPr>
          <w:rFonts w:cstheme="minorHAnsi"/>
        </w:rPr>
      </w:pPr>
      <w:r w:rsidRPr="006B3F78">
        <w:rPr>
          <w:rFonts w:cstheme="minorHAnsi"/>
        </w:rPr>
        <w:t>What the specific objectives of the proposal</w:t>
      </w:r>
      <w:r w:rsidR="007978B9" w:rsidRPr="006B3F78">
        <w:rPr>
          <w:rFonts w:cstheme="minorHAnsi"/>
        </w:rPr>
        <w:t xml:space="preserve"> are</w:t>
      </w:r>
      <w:r w:rsidR="00A13F59" w:rsidRPr="006B3F78">
        <w:rPr>
          <w:rFonts w:cstheme="minorHAnsi"/>
        </w:rPr>
        <w:t>.</w:t>
      </w:r>
    </w:p>
    <w:p w14:paraId="730D57AC" w14:textId="51FB0A7C" w:rsidR="002268EB" w:rsidRPr="006B3F78" w:rsidRDefault="002268EB" w:rsidP="00450E76">
      <w:pPr>
        <w:pStyle w:val="ListParagraph"/>
        <w:numPr>
          <w:ilvl w:val="0"/>
          <w:numId w:val="3"/>
        </w:numPr>
        <w:ind w:right="8"/>
        <w:rPr>
          <w:rFonts w:cstheme="minorHAnsi"/>
        </w:rPr>
      </w:pPr>
      <w:r w:rsidRPr="006B3F78">
        <w:rPr>
          <w:rFonts w:cstheme="minorHAnsi"/>
        </w:rPr>
        <w:t xml:space="preserve">What human and financial resources </w:t>
      </w:r>
      <w:r w:rsidR="007978B9" w:rsidRPr="006B3F78">
        <w:rPr>
          <w:rFonts w:cstheme="minorHAnsi"/>
        </w:rPr>
        <w:t xml:space="preserve">are </w:t>
      </w:r>
      <w:r w:rsidRPr="006B3F78">
        <w:rPr>
          <w:rFonts w:cstheme="minorHAnsi"/>
        </w:rPr>
        <w:t>required</w:t>
      </w:r>
      <w:r w:rsidR="00A13F59" w:rsidRPr="006B3F78">
        <w:rPr>
          <w:rFonts w:cstheme="minorHAnsi"/>
        </w:rPr>
        <w:t>.</w:t>
      </w:r>
    </w:p>
    <w:p w14:paraId="61E94EBA" w14:textId="2B0DE3CD" w:rsidR="002268EB" w:rsidRPr="006B3F78" w:rsidRDefault="00F94141" w:rsidP="002268EB">
      <w:pPr>
        <w:rPr>
          <w:rFonts w:cstheme="minorHAnsi"/>
        </w:rPr>
      </w:pPr>
      <w:r w:rsidRPr="006B3F78">
        <w:t xml:space="preserve">Any </w:t>
      </w:r>
      <w:r w:rsidR="00716C85" w:rsidRPr="006B3F78">
        <w:t>motion made</w:t>
      </w:r>
      <w:r w:rsidRPr="006B3F78">
        <w:t xml:space="preserve"> </w:t>
      </w:r>
      <w:r w:rsidR="000378F2" w:rsidRPr="006B3F78">
        <w:rPr>
          <w:noProof/>
        </w:rPr>
        <w:t>a</w:t>
      </w:r>
      <w:r w:rsidR="00823E33" w:rsidRPr="006B3F78">
        <w:rPr>
          <w:noProof/>
        </w:rPr>
        <w:t>n</w:t>
      </w:r>
      <w:r w:rsidR="000378F2" w:rsidRPr="006B3F78">
        <w:rPr>
          <w:noProof/>
        </w:rPr>
        <w:t xml:space="preserve"> RCM</w:t>
      </w:r>
      <w:r w:rsidR="000378F2" w:rsidRPr="006B3F78">
        <w:t>, a Subcommittee</w:t>
      </w:r>
      <w:r w:rsidR="007978B9" w:rsidRPr="006B3F78">
        <w:t>,</w:t>
      </w:r>
      <w:r w:rsidR="000378F2" w:rsidRPr="006B3F78">
        <w:t xml:space="preserve"> or </w:t>
      </w:r>
      <w:r w:rsidR="007978B9" w:rsidRPr="006B3F78">
        <w:t xml:space="preserve">member of </w:t>
      </w:r>
      <w:r w:rsidR="000378F2" w:rsidRPr="006B3F78">
        <w:t xml:space="preserve">the </w:t>
      </w:r>
      <w:r w:rsidR="002212E9" w:rsidRPr="006B3F78">
        <w:t>Admin</w:t>
      </w:r>
      <w:r w:rsidR="007B6772" w:rsidRPr="006B3F78">
        <w:t xml:space="preserve"> committee </w:t>
      </w:r>
      <w:r w:rsidR="007978B9" w:rsidRPr="006B3F78">
        <w:t>(</w:t>
      </w:r>
      <w:r w:rsidR="007B6772" w:rsidRPr="006B3F78">
        <w:t>except the chair</w:t>
      </w:r>
      <w:r w:rsidR="00E70DDA" w:rsidRPr="006B3F78">
        <w:t>)</w:t>
      </w:r>
      <w:r w:rsidR="00A13F59" w:rsidRPr="006B3F78">
        <w:t>,</w:t>
      </w:r>
      <w:r w:rsidR="000378F2" w:rsidRPr="006B3F78">
        <w:t xml:space="preserve"> must be</w:t>
      </w:r>
      <w:r w:rsidRPr="006B3F78">
        <w:t xml:space="preserve"> seconded by an RCM. </w:t>
      </w:r>
      <w:r w:rsidR="007B6772" w:rsidRPr="006B3F78">
        <w:t>If a motion comes from any other member then it must be seconded by two RCMs.</w:t>
      </w:r>
      <w:r w:rsidRPr="006B3F78">
        <w:t xml:space="preserve"> The RSC Chair does not make or second motions but may </w:t>
      </w:r>
      <w:r w:rsidR="00493884" w:rsidRPr="006B3F78">
        <w:t xml:space="preserve">make suggestions </w:t>
      </w:r>
      <w:r w:rsidR="00823E33" w:rsidRPr="006B3F78">
        <w:t>f</w:t>
      </w:r>
      <w:r w:rsidR="00493884" w:rsidRPr="006B3F78">
        <w:rPr>
          <w:noProof/>
        </w:rPr>
        <w:t>o</w:t>
      </w:r>
      <w:r w:rsidR="00823E33" w:rsidRPr="006B3F78">
        <w:rPr>
          <w:noProof/>
        </w:rPr>
        <w:t>r</w:t>
      </w:r>
      <w:r w:rsidR="00493884" w:rsidRPr="006B3F78">
        <w:t xml:space="preserve"> amendments or ways to combine similar motions to facilitate the </w:t>
      </w:r>
      <w:r w:rsidR="00493884" w:rsidRPr="006B3F78">
        <w:rPr>
          <w:noProof/>
        </w:rPr>
        <w:t>consensus</w:t>
      </w:r>
      <w:r w:rsidR="009433FC" w:rsidRPr="006B3F78">
        <w:rPr>
          <w:noProof/>
        </w:rPr>
        <w:t>-</w:t>
      </w:r>
      <w:r w:rsidR="00493884" w:rsidRPr="006B3F78">
        <w:rPr>
          <w:noProof/>
        </w:rPr>
        <w:t>based</w:t>
      </w:r>
      <w:r w:rsidR="00493884" w:rsidRPr="006B3F78">
        <w:t xml:space="preserve"> decision making of the </w:t>
      </w:r>
      <w:r w:rsidR="00716C85" w:rsidRPr="006B3F78">
        <w:t>body. All</w:t>
      </w:r>
      <w:r w:rsidR="002268EB" w:rsidRPr="006B3F78">
        <w:t xml:space="preserve"> motions must</w:t>
      </w:r>
      <w:r w:rsidR="00A13F59" w:rsidRPr="006B3F78">
        <w:t xml:space="preserve"> be</w:t>
      </w:r>
      <w:r w:rsidR="002268EB" w:rsidRPr="006B3F78">
        <w:t xml:space="preserve"> </w:t>
      </w:r>
      <w:r w:rsidR="002268EB" w:rsidRPr="006B3F78">
        <w:rPr>
          <w:noProof/>
        </w:rPr>
        <w:t>heard</w:t>
      </w:r>
      <w:r w:rsidR="002268EB" w:rsidRPr="006B3F78">
        <w:t xml:space="preserve"> to be given the chance </w:t>
      </w:r>
      <w:r w:rsidR="007978B9" w:rsidRPr="006B3F78">
        <w:t xml:space="preserve">for them </w:t>
      </w:r>
      <w:r w:rsidR="002268EB" w:rsidRPr="006B3F78">
        <w:t>to be seconded even before being formally written.</w:t>
      </w:r>
    </w:p>
    <w:p w14:paraId="4E7E2F7A" w14:textId="4CEBDAD2" w:rsidR="004173FC" w:rsidRPr="006B3F78" w:rsidRDefault="002268EB" w:rsidP="00CD57F3">
      <w:pPr>
        <w:ind w:right="8"/>
      </w:pPr>
      <w:r w:rsidRPr="006B3F78">
        <w:rPr>
          <w:rFonts w:cstheme="minorHAnsi"/>
        </w:rPr>
        <w:t>The templa</w:t>
      </w:r>
      <w:r w:rsidR="00CD57F3" w:rsidRPr="006B3F78">
        <w:rPr>
          <w:rFonts w:cstheme="minorHAnsi"/>
        </w:rPr>
        <w:t>t</w:t>
      </w:r>
      <w:r w:rsidRPr="006B3F78">
        <w:rPr>
          <w:rFonts w:cstheme="minorHAnsi"/>
        </w:rPr>
        <w:t>e</w:t>
      </w:r>
      <w:r w:rsidR="00361125" w:rsidRPr="006B3F78">
        <w:rPr>
          <w:rFonts w:cstheme="minorHAnsi"/>
        </w:rPr>
        <w:t xml:space="preserve"> in Appendix </w:t>
      </w:r>
      <w:r w:rsidR="002953B5" w:rsidRPr="006B3F78">
        <w:rPr>
          <w:rFonts w:cstheme="minorHAnsi"/>
        </w:rPr>
        <w:t>9</w:t>
      </w:r>
      <w:r w:rsidR="00CD57F3" w:rsidRPr="006B3F78">
        <w:rPr>
          <w:rFonts w:cstheme="minorHAnsi"/>
        </w:rPr>
        <w:t xml:space="preserve"> is used to make motions.</w:t>
      </w:r>
      <w:r w:rsidR="00361125" w:rsidRPr="006B3F78">
        <w:rPr>
          <w:rFonts w:cstheme="minorHAnsi"/>
        </w:rPr>
        <w:t xml:space="preserve"> (Resources can provide this during the Meeting).</w:t>
      </w:r>
    </w:p>
    <w:p w14:paraId="59F04977" w14:textId="77777777" w:rsidR="00811853" w:rsidRPr="006B3F78" w:rsidRDefault="00CD57F3" w:rsidP="00F94141">
      <w:r w:rsidRPr="006B3F78">
        <w:t>F</w:t>
      </w:r>
      <w:r w:rsidR="00811853" w:rsidRPr="006B3F78">
        <w:t xml:space="preserve">inancial requests not covered by existing policy must be treated </w:t>
      </w:r>
      <w:r w:rsidR="00823E33" w:rsidRPr="006B3F78">
        <w:rPr>
          <w:noProof/>
        </w:rPr>
        <w:t>as</w:t>
      </w:r>
      <w:r w:rsidR="00811853" w:rsidRPr="006B3F78">
        <w:t xml:space="preserve"> a motion.</w:t>
      </w:r>
      <w:r w:rsidRPr="006B3F78">
        <w:t xml:space="preserve"> All </w:t>
      </w:r>
      <w:r w:rsidR="00716C85" w:rsidRPr="006B3F78">
        <w:t>financial</w:t>
      </w:r>
      <w:r w:rsidRPr="006B3F78">
        <w:t xml:space="preserve"> decisions are subject to scrutiny.</w:t>
      </w:r>
    </w:p>
    <w:p w14:paraId="723F3484" w14:textId="2F9E2C62" w:rsidR="00F94141" w:rsidRPr="006B3F78" w:rsidRDefault="00AF3E74" w:rsidP="00F94141">
      <w:r>
        <w:t>Always s</w:t>
      </w:r>
      <w:r w:rsidR="00480677" w:rsidRPr="006B3F78">
        <w:t>trive to remember the</w:t>
      </w:r>
      <w:r w:rsidR="00F94141" w:rsidRPr="006B3F78">
        <w:t xml:space="preserve"> importance of Group Conscience</w:t>
      </w:r>
      <w:r w:rsidR="00A13F59" w:rsidRPr="006B3F78">
        <w:t>,</w:t>
      </w:r>
      <w:r w:rsidR="00F94141" w:rsidRPr="006B3F78">
        <w:t xml:space="preserve"> and the value of consensus</w:t>
      </w:r>
      <w:r w:rsidR="00A13F59" w:rsidRPr="006B3F78">
        <w:t>,</w:t>
      </w:r>
      <w:r w:rsidR="00F94141" w:rsidRPr="006B3F78">
        <w:t xml:space="preserve"> in our Fellowship's </w:t>
      </w:r>
      <w:r w:rsidR="00716C85" w:rsidRPr="006B3F78">
        <w:t>decision-making</w:t>
      </w:r>
      <w:r w:rsidR="00A13F59" w:rsidRPr="006B3F78">
        <w:t xml:space="preserve"> processes.</w:t>
      </w:r>
    </w:p>
    <w:p w14:paraId="7DCEA76E" w14:textId="2E71EC8D" w:rsidR="00227D8C" w:rsidRPr="006B3F78" w:rsidRDefault="00227D8C" w:rsidP="00F94141">
      <w:r w:rsidRPr="006B3F78">
        <w:t xml:space="preserve">Motions that </w:t>
      </w:r>
      <w:r w:rsidR="002C4088" w:rsidRPr="006B3F78">
        <w:t xml:space="preserve">alter </w:t>
      </w:r>
      <w:r w:rsidRPr="006B3F78">
        <w:t xml:space="preserve">these guidelines will come into effect at the next </w:t>
      </w:r>
      <w:r w:rsidR="002C4088" w:rsidRPr="006B3F78">
        <w:t>R</w:t>
      </w:r>
      <w:r w:rsidRPr="006B3F78">
        <w:t>egional meeting.</w:t>
      </w:r>
    </w:p>
    <w:p w14:paraId="7BFA3459" w14:textId="77777777" w:rsidR="00F94141" w:rsidRPr="006B3F78" w:rsidRDefault="00F94141" w:rsidP="007A3F58">
      <w:pPr>
        <w:pStyle w:val="Heading2"/>
      </w:pPr>
      <w:bookmarkStart w:id="176" w:name="_Toc491280914"/>
      <w:bookmarkStart w:id="177" w:name="_Ref504303516"/>
      <w:bookmarkStart w:id="178" w:name="_Ref504303523"/>
      <w:bookmarkStart w:id="179" w:name="_Ref506106753"/>
      <w:bookmarkStart w:id="180" w:name="_Ref506106778"/>
      <w:bookmarkStart w:id="181" w:name="_Toc14105736"/>
      <w:r w:rsidRPr="006B3F78">
        <w:t>How do elections work?</w:t>
      </w:r>
      <w:bookmarkEnd w:id="176"/>
      <w:bookmarkEnd w:id="177"/>
      <w:bookmarkEnd w:id="178"/>
      <w:bookmarkEnd w:id="179"/>
      <w:bookmarkEnd w:id="180"/>
      <w:bookmarkEnd w:id="181"/>
    </w:p>
    <w:p w14:paraId="48B7313E" w14:textId="002D4192" w:rsidR="005F6592" w:rsidRPr="006B3F78" w:rsidRDefault="005F6592" w:rsidP="005F6592">
      <w:r w:rsidRPr="006B3F78">
        <w:t xml:space="preserve">Before any </w:t>
      </w:r>
      <w:r w:rsidRPr="006B3F78">
        <w:rPr>
          <w:noProof/>
        </w:rPr>
        <w:t>election</w:t>
      </w:r>
      <w:r w:rsidR="009433FC" w:rsidRPr="006B3F78">
        <w:rPr>
          <w:noProof/>
        </w:rPr>
        <w:t>,</w:t>
      </w:r>
      <w:r w:rsidRPr="006B3F78">
        <w:t xml:space="preserve"> the full Concept 4 chapter should be read from the Twelve Concepts for NA Service booklet.</w:t>
      </w:r>
    </w:p>
    <w:p w14:paraId="36E8FB8E" w14:textId="6AB8ED7D" w:rsidR="00C03771" w:rsidRPr="006B3F78" w:rsidRDefault="00F94141" w:rsidP="00F94141">
      <w:r w:rsidRPr="006B3F78">
        <w:t xml:space="preserve">A candidate </w:t>
      </w:r>
      <w:r w:rsidR="002C4088" w:rsidRPr="006B3F78">
        <w:t xml:space="preserve">may put themselves </w:t>
      </w:r>
      <w:r w:rsidR="00745742" w:rsidRPr="006B3F78">
        <w:t>forward or</w:t>
      </w:r>
      <w:r w:rsidR="002C4088" w:rsidRPr="006B3F78">
        <w:t xml:space="preserve"> be nominated by a member of the body</w:t>
      </w:r>
      <w:r w:rsidRPr="006B3F78">
        <w:t>.</w:t>
      </w:r>
      <w:r w:rsidR="00E74019" w:rsidRPr="006B3F78">
        <w:t xml:space="preserve"> </w:t>
      </w:r>
      <w:r w:rsidR="00A77661" w:rsidRPr="006B3F78">
        <w:t>Candidates</w:t>
      </w:r>
      <w:r w:rsidRPr="006B3F78">
        <w:t xml:space="preserve"> are required to give a service </w:t>
      </w:r>
      <w:r w:rsidRPr="006B3F78">
        <w:rPr>
          <w:noProof/>
        </w:rPr>
        <w:t>C</w:t>
      </w:r>
      <w:r w:rsidR="002C4088" w:rsidRPr="006B3F78">
        <w:rPr>
          <w:noProof/>
        </w:rPr>
        <w:t>V</w:t>
      </w:r>
      <w:r w:rsidRPr="006B3F78">
        <w:t xml:space="preserve"> and are expected to </w:t>
      </w:r>
      <w:r w:rsidR="00A77661" w:rsidRPr="006B3F78">
        <w:t>have</w:t>
      </w:r>
      <w:r w:rsidRPr="006B3F78">
        <w:t xml:space="preserve"> a working knowledge of the 12 Steps and 12 Traditions of </w:t>
      </w:r>
      <w:r w:rsidRPr="006B3F78">
        <w:rPr>
          <w:noProof/>
        </w:rPr>
        <w:t>NA</w:t>
      </w:r>
      <w:r w:rsidR="00187761" w:rsidRPr="006B3F78">
        <w:t xml:space="preserve"> and to meet the requirements of the specific </w:t>
      </w:r>
      <w:r w:rsidR="00716C85" w:rsidRPr="006B3F78">
        <w:t>position</w:t>
      </w:r>
      <w:r w:rsidR="00187761" w:rsidRPr="006B3F78">
        <w:t xml:space="preserve"> </w:t>
      </w:r>
      <w:r w:rsidR="002C4088" w:rsidRPr="006B3F78">
        <w:t>for which</w:t>
      </w:r>
      <w:r w:rsidR="00187761" w:rsidRPr="006B3F78">
        <w:t xml:space="preserve"> they are </w:t>
      </w:r>
      <w:r w:rsidR="002C4088" w:rsidRPr="006B3F78">
        <w:t>standing</w:t>
      </w:r>
      <w:r w:rsidR="00716C85" w:rsidRPr="006B3F78">
        <w:t>.</w:t>
      </w:r>
      <w:r w:rsidR="00E74019" w:rsidRPr="006B3F78">
        <w:t xml:space="preserve"> </w:t>
      </w:r>
      <w:r w:rsidRPr="006B3F78">
        <w:t xml:space="preserve">The candidate </w:t>
      </w:r>
      <w:r w:rsidR="007978B9" w:rsidRPr="006B3F78">
        <w:t>is expected</w:t>
      </w:r>
      <w:r w:rsidRPr="006B3F78">
        <w:t xml:space="preserve"> to answer questions from members of the RSC</w:t>
      </w:r>
      <w:r w:rsidR="002C4088" w:rsidRPr="006B3F78">
        <w:t xml:space="preserve"> and those listed in these guidelines,</w:t>
      </w:r>
      <w:r w:rsidRPr="006B3F78">
        <w:t xml:space="preserve"> regarding </w:t>
      </w:r>
      <w:r w:rsidR="00187761" w:rsidRPr="006B3F78">
        <w:t>their</w:t>
      </w:r>
      <w:r w:rsidRPr="006B3F78">
        <w:t xml:space="preserve"> candidacy.</w:t>
      </w:r>
    </w:p>
    <w:p w14:paraId="23073CDF" w14:textId="132A6771" w:rsidR="00C03771" w:rsidRPr="006B3F78" w:rsidRDefault="00F94141" w:rsidP="00F94141">
      <w:r w:rsidRPr="006B3F78">
        <w:t xml:space="preserve">Elections are by written secret ballot. </w:t>
      </w:r>
      <w:r w:rsidR="000F5825" w:rsidRPr="006B3F78">
        <w:t xml:space="preserve">If there is one candidate a straight ballot is </w:t>
      </w:r>
      <w:r w:rsidR="00480677" w:rsidRPr="006B3F78">
        <w:t>taken,</w:t>
      </w:r>
      <w:r w:rsidR="000F5825" w:rsidRPr="006B3F78">
        <w:t xml:space="preserve"> and a 2/3 majority is required to be successful.</w:t>
      </w:r>
    </w:p>
    <w:p w14:paraId="67B6F905" w14:textId="74C84B5B" w:rsidR="00F94141" w:rsidRPr="006B3F78" w:rsidRDefault="00F94141" w:rsidP="00F94141">
      <w:r w:rsidRPr="006B3F78">
        <w:t>Where there are multiple candidates, a run-off is held between the two candidates gaining the highest votes.</w:t>
      </w:r>
      <w:r w:rsidR="00E74019" w:rsidRPr="006B3F78">
        <w:t xml:space="preserve"> </w:t>
      </w:r>
      <w:r w:rsidRPr="006B3F78">
        <w:t>A successful candidate will have gained a 2/3</w:t>
      </w:r>
      <w:r w:rsidR="001D1309" w:rsidRPr="006B3F78">
        <w:t>rd</w:t>
      </w:r>
      <w:r w:rsidRPr="006B3F78">
        <w:t xml:space="preserve"> majority in a final vote. </w:t>
      </w:r>
    </w:p>
    <w:p w14:paraId="717C35FD" w14:textId="2BD00E33" w:rsidR="00EC7334" w:rsidRPr="006B3F78" w:rsidRDefault="00BE4292" w:rsidP="00F94141">
      <w:r w:rsidRPr="006B3F78">
        <w:t xml:space="preserve">For a single </w:t>
      </w:r>
      <w:r w:rsidRPr="006B3F78">
        <w:rPr>
          <w:noProof/>
        </w:rPr>
        <w:t>candidate</w:t>
      </w:r>
      <w:r w:rsidR="00823E33" w:rsidRPr="006B3F78">
        <w:rPr>
          <w:noProof/>
        </w:rPr>
        <w:t>,</w:t>
      </w:r>
      <w:r w:rsidRPr="006B3F78">
        <w:t xml:space="preserve"> the</w:t>
      </w:r>
      <w:r w:rsidR="00716C85" w:rsidRPr="006B3F78">
        <w:t>re</w:t>
      </w:r>
      <w:r w:rsidRPr="006B3F78">
        <w:t xml:space="preserve"> are four voting options. </w:t>
      </w:r>
      <w:r w:rsidR="00035D42" w:rsidRPr="006B3F78">
        <w:t>Yes</w:t>
      </w:r>
      <w:r w:rsidRPr="006B3F78">
        <w:t xml:space="preserve">, </w:t>
      </w:r>
      <w:r w:rsidR="00035D42" w:rsidRPr="006B3F78">
        <w:t>No</w:t>
      </w:r>
      <w:r w:rsidRPr="006B3F78">
        <w:t xml:space="preserve">, </w:t>
      </w:r>
      <w:r w:rsidR="00361125" w:rsidRPr="006B3F78">
        <w:t>abstain</w:t>
      </w:r>
      <w:r w:rsidRPr="006B3F78">
        <w:t xml:space="preserve"> (which will go with the majority of </w:t>
      </w:r>
      <w:r w:rsidR="007978B9" w:rsidRPr="006B3F78">
        <w:t>Y</w:t>
      </w:r>
      <w:r w:rsidRPr="006B3F78">
        <w:t xml:space="preserve">es or </w:t>
      </w:r>
      <w:r w:rsidR="007978B9" w:rsidRPr="006B3F78">
        <w:t>No</w:t>
      </w:r>
      <w:r w:rsidRPr="006B3F78">
        <w:t xml:space="preserve">) and </w:t>
      </w:r>
      <w:r w:rsidR="00EC7334" w:rsidRPr="006B3F78">
        <w:t xml:space="preserve">Not voting </w:t>
      </w:r>
      <w:r w:rsidRPr="006B3F78">
        <w:t>(</w:t>
      </w:r>
      <w:r w:rsidR="00EC7334" w:rsidRPr="006B3F78">
        <w:t xml:space="preserve">which </w:t>
      </w:r>
      <w:r w:rsidR="001D1309" w:rsidRPr="006B3F78">
        <w:t>does</w:t>
      </w:r>
      <w:r w:rsidR="00E70DDA" w:rsidRPr="006B3F78">
        <w:t xml:space="preserve"> no</w:t>
      </w:r>
      <w:r w:rsidR="001D1309" w:rsidRPr="006B3F78">
        <w:t>t</w:t>
      </w:r>
      <w:r w:rsidR="00EC7334" w:rsidRPr="006B3F78">
        <w:t xml:space="preserve"> count towards the total</w:t>
      </w:r>
      <w:r w:rsidRPr="006B3F78">
        <w:t xml:space="preserve"> number of votes). </w:t>
      </w:r>
      <w:r w:rsidR="007978B9" w:rsidRPr="006B3F78">
        <w:t>Each RCM (or Alternate if acting in the vote)</w:t>
      </w:r>
      <w:r w:rsidRPr="006B3F78">
        <w:t xml:space="preserve"> will be given a voting </w:t>
      </w:r>
      <w:r w:rsidR="00716C85" w:rsidRPr="006B3F78">
        <w:t xml:space="preserve">slip, </w:t>
      </w:r>
      <w:r w:rsidR="007978B9" w:rsidRPr="006B3F78">
        <w:t>on this slip they will</w:t>
      </w:r>
      <w:r w:rsidRPr="006B3F78">
        <w:t xml:space="preserve"> write Yes, No, Abstain</w:t>
      </w:r>
      <w:r w:rsidR="00AA114B" w:rsidRPr="006B3F78">
        <w:t xml:space="preserve"> or</w:t>
      </w:r>
      <w:r w:rsidRPr="006B3F78">
        <w:t xml:space="preserve"> leave blank</w:t>
      </w:r>
      <w:r w:rsidR="00AA114B" w:rsidRPr="006B3F78">
        <w:t xml:space="preserve"> for Not Voting</w:t>
      </w:r>
      <w:r w:rsidRPr="006B3F78">
        <w:t>.</w:t>
      </w:r>
      <w:r w:rsidR="00AA114B" w:rsidRPr="006B3F78">
        <w:t xml:space="preserve"> </w:t>
      </w:r>
      <w:r w:rsidRPr="006B3F78">
        <w:t xml:space="preserve">If the number of not </w:t>
      </w:r>
      <w:r w:rsidR="00716C85" w:rsidRPr="006B3F78">
        <w:t>voting RCMs</w:t>
      </w:r>
      <w:r w:rsidRPr="006B3F78">
        <w:t xml:space="preserve"> brings </w:t>
      </w:r>
      <w:r w:rsidR="007978B9" w:rsidRPr="006B3F78">
        <w:t>the vote</w:t>
      </w:r>
      <w:r w:rsidRPr="006B3F78">
        <w:t xml:space="preserve"> below quor</w:t>
      </w:r>
      <w:r w:rsidR="002C4088" w:rsidRPr="006B3F78">
        <w:t>um</w:t>
      </w:r>
      <w:r w:rsidRPr="006B3F78">
        <w:t xml:space="preserve"> then the vote is null and void. </w:t>
      </w:r>
      <w:r w:rsidR="00CA3AF7" w:rsidRPr="006B3F78">
        <w:t>If more than a</w:t>
      </w:r>
      <w:r w:rsidR="00EC7334" w:rsidRPr="006B3F78">
        <w:t xml:space="preserve"> third of the</w:t>
      </w:r>
      <w:r w:rsidRPr="006B3F78">
        <w:t xml:space="preserve"> </w:t>
      </w:r>
      <w:r w:rsidR="009B3554" w:rsidRPr="006B3F78">
        <w:t>remaining votes</w:t>
      </w:r>
      <w:r w:rsidR="00EC7334" w:rsidRPr="006B3F78">
        <w:t xml:space="preserve"> are abstentions</w:t>
      </w:r>
      <w:r w:rsidR="007978B9" w:rsidRPr="006B3F78">
        <w:t>,</w:t>
      </w:r>
      <w:r w:rsidR="00EC7334" w:rsidRPr="006B3F78">
        <w:t xml:space="preserve"> then the vote is null and void.</w:t>
      </w:r>
      <w:r w:rsidRPr="006B3F78">
        <w:t xml:space="preserve"> </w:t>
      </w:r>
      <w:r w:rsidR="00EC7334" w:rsidRPr="006B3F78">
        <w:t xml:space="preserve">In the event </w:t>
      </w:r>
      <w:r w:rsidR="00EC7334" w:rsidRPr="006B3F78">
        <w:rPr>
          <w:noProof/>
        </w:rPr>
        <w:t>of</w:t>
      </w:r>
      <w:r w:rsidR="00823E33" w:rsidRPr="006B3F78">
        <w:rPr>
          <w:noProof/>
        </w:rPr>
        <w:t xml:space="preserve"> a </w:t>
      </w:r>
      <w:r w:rsidR="00EC7334" w:rsidRPr="006B3F78">
        <w:rPr>
          <w:noProof/>
        </w:rPr>
        <w:t>null</w:t>
      </w:r>
      <w:r w:rsidR="00EC7334" w:rsidRPr="006B3F78">
        <w:t xml:space="preserve"> and void vote then a break will be called to allow reflection.</w:t>
      </w:r>
      <w:r w:rsidRPr="006B3F78">
        <w:t xml:space="preserve"> A </w:t>
      </w:r>
      <w:r w:rsidR="005B0907" w:rsidRPr="006B3F78">
        <w:t>candidate</w:t>
      </w:r>
      <w:r w:rsidRPr="006B3F78">
        <w:t xml:space="preserve"> will need a two-thirds </w:t>
      </w:r>
      <w:r w:rsidR="005B0907" w:rsidRPr="006B3F78">
        <w:t>majority</w:t>
      </w:r>
      <w:r w:rsidRPr="006B3F78">
        <w:t xml:space="preserve"> to be </w:t>
      </w:r>
      <w:r w:rsidR="005B0907" w:rsidRPr="006B3F78">
        <w:t>successful</w:t>
      </w:r>
      <w:r w:rsidRPr="006B3F78">
        <w:t>.</w:t>
      </w:r>
      <w:r w:rsidR="00BE1C29" w:rsidRPr="006B3F78">
        <w:t xml:space="preserve"> (</w:t>
      </w:r>
      <w:r w:rsidR="004B3137" w:rsidRPr="006B3F78">
        <w:t>See</w:t>
      </w:r>
      <w:r w:rsidR="00BE1C29" w:rsidRPr="006B3F78">
        <w:t xml:space="preserve"> </w:t>
      </w:r>
      <w:r w:rsidR="00BE1C29" w:rsidRPr="006B3F78">
        <w:fldChar w:fldCharType="begin"/>
      </w:r>
      <w:r w:rsidR="00BE1C29" w:rsidRPr="006B3F78">
        <w:instrText xml:space="preserve"> REF _Ref494021606 \n \h </w:instrText>
      </w:r>
      <w:r w:rsidR="006B3F78">
        <w:instrText xml:space="preserve"> \* MERGEFORMAT </w:instrText>
      </w:r>
      <w:r w:rsidR="00BE1C29" w:rsidRPr="006B3F78">
        <w:fldChar w:fldCharType="separate"/>
      </w:r>
      <w:r w:rsidR="00281B63">
        <w:t>4.18.6</w:t>
      </w:r>
      <w:r w:rsidR="00BE1C29" w:rsidRPr="006B3F78">
        <w:fldChar w:fldCharType="end"/>
      </w:r>
      <w:r w:rsidR="00BE1C29" w:rsidRPr="006B3F78">
        <w:t>)</w:t>
      </w:r>
    </w:p>
    <w:p w14:paraId="453030CF" w14:textId="6DACDA6E" w:rsidR="00BE4292" w:rsidRPr="006B3F78" w:rsidRDefault="00BE4292" w:rsidP="00F94141">
      <w:r w:rsidRPr="00EF2007">
        <w:rPr>
          <w:highlight w:val="yellow"/>
        </w:rPr>
        <w:t>Whe</w:t>
      </w:r>
      <w:r w:rsidR="005B0907" w:rsidRPr="00EF2007">
        <w:rPr>
          <w:highlight w:val="yellow"/>
        </w:rPr>
        <w:t>n there are two</w:t>
      </w:r>
      <w:r w:rsidR="009B3554" w:rsidRPr="00EF2007">
        <w:rPr>
          <w:highlight w:val="yellow"/>
        </w:rPr>
        <w:t xml:space="preserve"> candidates</w:t>
      </w:r>
      <w:r w:rsidR="005B0907" w:rsidRPr="00EF2007">
        <w:rPr>
          <w:highlight w:val="yellow"/>
        </w:rPr>
        <w:t xml:space="preserve"> </w:t>
      </w:r>
      <w:r w:rsidR="009B3554" w:rsidRPr="00EF2007">
        <w:rPr>
          <w:highlight w:val="yellow"/>
        </w:rPr>
        <w:t>the voting options are candidate</w:t>
      </w:r>
      <w:r w:rsidR="00361125" w:rsidRPr="00EF2007">
        <w:rPr>
          <w:highlight w:val="yellow"/>
        </w:rPr>
        <w:t xml:space="preserve"> 1 (by name)</w:t>
      </w:r>
      <w:r w:rsidR="009B3554" w:rsidRPr="00EF2007">
        <w:rPr>
          <w:highlight w:val="yellow"/>
        </w:rPr>
        <w:t xml:space="preserve">, </w:t>
      </w:r>
      <w:r w:rsidR="00361125" w:rsidRPr="00EF2007">
        <w:rPr>
          <w:highlight w:val="yellow"/>
        </w:rPr>
        <w:t>candidate 2 (by name), abstain</w:t>
      </w:r>
      <w:r w:rsidR="00AA114B" w:rsidRPr="00EF2007">
        <w:rPr>
          <w:highlight w:val="yellow"/>
        </w:rPr>
        <w:t xml:space="preserve"> (</w:t>
      </w:r>
      <w:r w:rsidR="002C4088" w:rsidRPr="00EF2007">
        <w:rPr>
          <w:highlight w:val="yellow"/>
        </w:rPr>
        <w:t>I cannot decide between the candidates and will be guided by the conscience of the body</w:t>
      </w:r>
      <w:r w:rsidR="00AA114B" w:rsidRPr="00EF2007">
        <w:rPr>
          <w:highlight w:val="yellow"/>
        </w:rPr>
        <w:t>)</w:t>
      </w:r>
      <w:r w:rsidR="002C4088" w:rsidRPr="00EF2007">
        <w:rPr>
          <w:highlight w:val="yellow"/>
        </w:rPr>
        <w:t>,</w:t>
      </w:r>
      <w:r w:rsidR="00AA114B" w:rsidRPr="00EF2007">
        <w:rPr>
          <w:highlight w:val="yellow"/>
        </w:rPr>
        <w:t xml:space="preserve"> and No</w:t>
      </w:r>
      <w:r w:rsidR="00081790" w:rsidRPr="00EF2007">
        <w:rPr>
          <w:highlight w:val="yellow"/>
        </w:rPr>
        <w:t>t Voting (</w:t>
      </w:r>
      <w:r w:rsidR="002C4088" w:rsidRPr="00EF2007">
        <w:rPr>
          <w:highlight w:val="yellow"/>
        </w:rPr>
        <w:t>I</w:t>
      </w:r>
      <w:r w:rsidR="00081790" w:rsidRPr="00EF2007">
        <w:rPr>
          <w:highlight w:val="yellow"/>
        </w:rPr>
        <w:t xml:space="preserve"> do not find either candidate suitable</w:t>
      </w:r>
      <w:r w:rsidR="00AA114B" w:rsidRPr="00EF2007">
        <w:rPr>
          <w:highlight w:val="yellow"/>
        </w:rPr>
        <w:t xml:space="preserve">). </w:t>
      </w:r>
      <w:r w:rsidR="00081790" w:rsidRPr="00EF2007">
        <w:rPr>
          <w:highlight w:val="yellow"/>
        </w:rPr>
        <w:t xml:space="preserve">If there are too many </w:t>
      </w:r>
      <w:r w:rsidR="00480677" w:rsidRPr="00EF2007">
        <w:rPr>
          <w:highlight w:val="yellow"/>
        </w:rPr>
        <w:t>abstentions,</w:t>
      </w:r>
      <w:r w:rsidR="00081790" w:rsidRPr="00EF2007">
        <w:rPr>
          <w:highlight w:val="yellow"/>
        </w:rPr>
        <w:t xml:space="preserve"> then the vote will be null and void. </w:t>
      </w:r>
      <w:r w:rsidR="007978B9" w:rsidRPr="00EF2007">
        <w:rPr>
          <w:highlight w:val="yellow"/>
        </w:rPr>
        <w:t>Each RCM (or Alternate if acting in the vote)</w:t>
      </w:r>
      <w:r w:rsidR="00AA114B" w:rsidRPr="00EF2007">
        <w:rPr>
          <w:highlight w:val="yellow"/>
        </w:rPr>
        <w:t xml:space="preserve"> will be given a voting </w:t>
      </w:r>
      <w:r w:rsidR="00716C85" w:rsidRPr="00EF2007">
        <w:rPr>
          <w:highlight w:val="yellow"/>
        </w:rPr>
        <w:t xml:space="preserve">slip, </w:t>
      </w:r>
      <w:r w:rsidR="007978B9" w:rsidRPr="00EF2007">
        <w:rPr>
          <w:highlight w:val="yellow"/>
        </w:rPr>
        <w:t xml:space="preserve">upon </w:t>
      </w:r>
      <w:r w:rsidR="00716C85" w:rsidRPr="00EF2007">
        <w:rPr>
          <w:highlight w:val="yellow"/>
        </w:rPr>
        <w:t>which</w:t>
      </w:r>
      <w:r w:rsidR="00AA114B" w:rsidRPr="00EF2007">
        <w:rPr>
          <w:highlight w:val="yellow"/>
        </w:rPr>
        <w:t xml:space="preserve"> </w:t>
      </w:r>
      <w:r w:rsidR="007978B9" w:rsidRPr="00EF2007">
        <w:rPr>
          <w:highlight w:val="yellow"/>
        </w:rPr>
        <w:t>they will</w:t>
      </w:r>
      <w:r w:rsidR="00AA114B" w:rsidRPr="00EF2007">
        <w:rPr>
          <w:highlight w:val="yellow"/>
        </w:rPr>
        <w:t xml:space="preserve"> either write the name of the candidate, Abstain or leave blank for Not </w:t>
      </w:r>
      <w:r w:rsidR="00AA114B" w:rsidRPr="00EF2007">
        <w:rPr>
          <w:noProof/>
          <w:highlight w:val="yellow"/>
        </w:rPr>
        <w:t>Voting.</w:t>
      </w:r>
      <w:r w:rsidR="00AA114B" w:rsidRPr="00EF2007">
        <w:rPr>
          <w:highlight w:val="yellow"/>
        </w:rPr>
        <w:t xml:space="preserve"> In the event of </w:t>
      </w:r>
      <w:r w:rsidR="00823E33" w:rsidRPr="00EF2007">
        <w:rPr>
          <w:noProof/>
          <w:highlight w:val="yellow"/>
        </w:rPr>
        <w:t xml:space="preserve">a </w:t>
      </w:r>
      <w:r w:rsidR="00AA114B" w:rsidRPr="00EF2007">
        <w:rPr>
          <w:noProof/>
          <w:highlight w:val="yellow"/>
        </w:rPr>
        <w:t>null</w:t>
      </w:r>
      <w:r w:rsidR="00AA114B" w:rsidRPr="00EF2007">
        <w:rPr>
          <w:highlight w:val="yellow"/>
        </w:rPr>
        <w:t xml:space="preserve"> and void vote then a break will be called to allow reflection. </w:t>
      </w:r>
      <w:r w:rsidR="00081790" w:rsidRPr="00EF2007">
        <w:rPr>
          <w:highlight w:val="yellow"/>
        </w:rPr>
        <w:t>T</w:t>
      </w:r>
      <w:r w:rsidR="00AA114B" w:rsidRPr="00EF2007">
        <w:rPr>
          <w:highlight w:val="yellow"/>
        </w:rPr>
        <w:t>he person with the most votes will then</w:t>
      </w:r>
      <w:r w:rsidR="00AA114B" w:rsidRPr="006B3F78">
        <w:t xml:space="preserve"> go forward with a single candidate vote to see if they can get a two-thirds majority vote.</w:t>
      </w:r>
      <w:r w:rsidR="00BE1C29" w:rsidRPr="006B3F78">
        <w:t xml:space="preserve"> (</w:t>
      </w:r>
      <w:r w:rsidR="004B3137" w:rsidRPr="006B3F78">
        <w:t>See</w:t>
      </w:r>
      <w:r w:rsidR="00BE1C29" w:rsidRPr="006B3F78">
        <w:t xml:space="preserve"> </w:t>
      </w:r>
      <w:r w:rsidR="00BE1C29" w:rsidRPr="006B3F78">
        <w:fldChar w:fldCharType="begin"/>
      </w:r>
      <w:r w:rsidR="00BE1C29" w:rsidRPr="006B3F78">
        <w:instrText xml:space="preserve"> REF _Ref494021627 \n \h </w:instrText>
      </w:r>
      <w:r w:rsidR="006B3F78">
        <w:instrText xml:space="preserve"> \* MERGEFORMAT </w:instrText>
      </w:r>
      <w:r w:rsidR="00BE1C29" w:rsidRPr="006B3F78">
        <w:fldChar w:fldCharType="separate"/>
      </w:r>
      <w:r w:rsidR="00281B63">
        <w:t>4.18.5</w:t>
      </w:r>
      <w:r w:rsidR="00BE1C29" w:rsidRPr="006B3F78">
        <w:fldChar w:fldCharType="end"/>
      </w:r>
      <w:r w:rsidR="00BE1C29" w:rsidRPr="006B3F78">
        <w:t>)</w:t>
      </w:r>
    </w:p>
    <w:p w14:paraId="64CD3F74" w14:textId="6193CF99" w:rsidR="00AA114B" w:rsidRPr="006B3F78" w:rsidRDefault="00AA114B" w:rsidP="00F94141">
      <w:r w:rsidRPr="006B3F78">
        <w:t xml:space="preserve">When there are 3 or more candidates the voting options are for each named candidate, </w:t>
      </w:r>
      <w:r w:rsidR="00361125" w:rsidRPr="006B3F78">
        <w:t>abstain</w:t>
      </w:r>
      <w:r w:rsidR="00716C85" w:rsidRPr="006B3F78">
        <w:t xml:space="preserve"> (does not</w:t>
      </w:r>
      <w:r w:rsidR="00B42BE2" w:rsidRPr="006B3F78">
        <w:t xml:space="preserve"> count towards any candidate but is counted in the number of votes)</w:t>
      </w:r>
      <w:r w:rsidRPr="006B3F78">
        <w:t xml:space="preserve"> or Not Voting. </w:t>
      </w:r>
      <w:r w:rsidR="00B42BE2" w:rsidRPr="006B3F78">
        <w:t xml:space="preserve">If the number of not </w:t>
      </w:r>
      <w:r w:rsidR="00716C85" w:rsidRPr="006B3F78">
        <w:t>voting RCMs</w:t>
      </w:r>
      <w:r w:rsidR="00B42BE2" w:rsidRPr="006B3F78">
        <w:t xml:space="preserve"> brings </w:t>
      </w:r>
      <w:r w:rsidR="007978B9" w:rsidRPr="006B3F78">
        <w:t>the vote</w:t>
      </w:r>
      <w:r w:rsidR="00B42BE2" w:rsidRPr="006B3F78">
        <w:t xml:space="preserve"> below quorate then the vote is null and void. If more than a third of the remaining votes are abstentions</w:t>
      </w:r>
      <w:r w:rsidR="007978B9" w:rsidRPr="006B3F78">
        <w:t>,</w:t>
      </w:r>
      <w:r w:rsidR="00B42BE2" w:rsidRPr="006B3F78">
        <w:t xml:space="preserve"> then the vote is null and void. In the event of </w:t>
      </w:r>
      <w:r w:rsidR="00823E33" w:rsidRPr="006B3F78">
        <w:rPr>
          <w:noProof/>
        </w:rPr>
        <w:t xml:space="preserve">a </w:t>
      </w:r>
      <w:r w:rsidR="00B42BE2" w:rsidRPr="006B3F78">
        <w:rPr>
          <w:noProof/>
        </w:rPr>
        <w:t>null</w:t>
      </w:r>
      <w:r w:rsidR="00B42BE2" w:rsidRPr="006B3F78">
        <w:t xml:space="preserve"> and void vote then a break will be called to allow reflection. </w:t>
      </w:r>
      <w:r w:rsidRPr="006B3F78">
        <w:t xml:space="preserve">The candidates with the two highest votes will then go forward to a </w:t>
      </w:r>
      <w:r w:rsidR="00361125" w:rsidRPr="006B3F78">
        <w:t>two-candidate</w:t>
      </w:r>
      <w:r w:rsidRPr="006B3F78">
        <w:t xml:space="preserve"> vote.</w:t>
      </w:r>
      <w:r w:rsidR="00BE1C29" w:rsidRPr="006B3F78">
        <w:t xml:space="preserve"> (</w:t>
      </w:r>
      <w:r w:rsidR="004B3137" w:rsidRPr="006B3F78">
        <w:t>See</w:t>
      </w:r>
      <w:r w:rsidR="00BE1C29" w:rsidRPr="006B3F78">
        <w:t xml:space="preserve"> </w:t>
      </w:r>
      <w:r w:rsidR="00BE1C29" w:rsidRPr="006B3F78">
        <w:fldChar w:fldCharType="begin"/>
      </w:r>
      <w:r w:rsidR="00BE1C29" w:rsidRPr="006B3F78">
        <w:instrText xml:space="preserve"> REF _Ref494021655 \n \h </w:instrText>
      </w:r>
      <w:r w:rsidR="006B3F78">
        <w:instrText xml:space="preserve"> \* MERGEFORMAT </w:instrText>
      </w:r>
      <w:r w:rsidR="00BE1C29" w:rsidRPr="006B3F78">
        <w:fldChar w:fldCharType="separate"/>
      </w:r>
      <w:r w:rsidR="00281B63">
        <w:t>4.18.3</w:t>
      </w:r>
      <w:r w:rsidR="00BE1C29" w:rsidRPr="006B3F78">
        <w:fldChar w:fldCharType="end"/>
      </w:r>
      <w:r w:rsidR="00BE1C29" w:rsidRPr="006B3F78">
        <w:t>)</w:t>
      </w:r>
    </w:p>
    <w:p w14:paraId="31081F35" w14:textId="304D6AF8" w:rsidR="00035D42" w:rsidRPr="006B3F78" w:rsidRDefault="005B0907" w:rsidP="00F94141">
      <w:r w:rsidRPr="006B3F78">
        <w:t xml:space="preserve">In </w:t>
      </w:r>
      <w:r w:rsidR="00716C85" w:rsidRPr="006B3F78">
        <w:t>tiebreak</w:t>
      </w:r>
      <w:r w:rsidR="00B42BE2" w:rsidRPr="006B3F78">
        <w:t xml:space="preserve"> </w:t>
      </w:r>
      <w:r w:rsidR="00CA3AF7" w:rsidRPr="006B3F78">
        <w:t>situation</w:t>
      </w:r>
      <w:r w:rsidR="00B42BE2" w:rsidRPr="006B3F78">
        <w:t xml:space="preserve"> where 2 or more candidates have the same </w:t>
      </w:r>
      <w:r w:rsidR="00361125" w:rsidRPr="006B3F78">
        <w:t>number</w:t>
      </w:r>
      <w:r w:rsidR="00B42BE2" w:rsidRPr="006B3F78">
        <w:t xml:space="preserve"> of votes</w:t>
      </w:r>
      <w:r w:rsidR="00CA3AF7" w:rsidRPr="006B3F78">
        <w:t>.</w:t>
      </w:r>
      <w:r w:rsidR="00035D42" w:rsidRPr="006B3F78">
        <w:t xml:space="preserve"> RCMs </w:t>
      </w:r>
      <w:r w:rsidR="00CA3AF7" w:rsidRPr="006B3F78">
        <w:t xml:space="preserve">will be asked </w:t>
      </w:r>
      <w:r w:rsidR="00035D42" w:rsidRPr="006B3F78">
        <w:t>if they would like more information before a</w:t>
      </w:r>
      <w:r w:rsidR="002C4088" w:rsidRPr="006B3F78">
        <w:t xml:space="preserve"> second</w:t>
      </w:r>
      <w:r w:rsidR="00035D42" w:rsidRPr="006B3F78">
        <w:t xml:space="preserve"> vote. If </w:t>
      </w:r>
      <w:r w:rsidR="00CA3AF7" w:rsidRPr="006B3F78">
        <w:t xml:space="preserve">there </w:t>
      </w:r>
      <w:r w:rsidR="00716C85" w:rsidRPr="006B3F78">
        <w:t>is</w:t>
      </w:r>
      <w:r w:rsidR="00823E33" w:rsidRPr="006B3F78">
        <w:t xml:space="preserve"> a</w:t>
      </w:r>
      <w:r w:rsidR="00CA3AF7" w:rsidRPr="006B3F78">
        <w:t xml:space="preserve"> </w:t>
      </w:r>
      <w:r w:rsidRPr="006B3F78">
        <w:rPr>
          <w:noProof/>
        </w:rPr>
        <w:t>second</w:t>
      </w:r>
      <w:r w:rsidR="00035D42" w:rsidRPr="006B3F78">
        <w:t xml:space="preserve"> </w:t>
      </w:r>
      <w:r w:rsidR="00716C85" w:rsidRPr="006B3F78">
        <w:t>tiebreak</w:t>
      </w:r>
      <w:r w:rsidR="00E70DDA" w:rsidRPr="006B3F78">
        <w:t>,</w:t>
      </w:r>
      <w:r w:rsidRPr="006B3F78">
        <w:t xml:space="preserve"> a</w:t>
      </w:r>
      <w:r w:rsidR="00035D42" w:rsidRPr="006B3F78">
        <w:t xml:space="preserve"> break will be called to allow reflection. </w:t>
      </w:r>
      <w:r w:rsidR="00B42BE2" w:rsidRPr="006B3F78">
        <w:t>If after reflection and a third vote the</w:t>
      </w:r>
      <w:r w:rsidR="004B3137" w:rsidRPr="006B3F78">
        <w:t>re</w:t>
      </w:r>
      <w:r w:rsidR="00B42BE2" w:rsidRPr="006B3F78">
        <w:t xml:space="preserve"> is still a </w:t>
      </w:r>
      <w:r w:rsidR="00B42BE2" w:rsidRPr="006B3F78">
        <w:rPr>
          <w:noProof/>
        </w:rPr>
        <w:t>tie</w:t>
      </w:r>
      <w:r w:rsidR="009433FC" w:rsidRPr="006B3F78">
        <w:rPr>
          <w:noProof/>
        </w:rPr>
        <w:t>-</w:t>
      </w:r>
      <w:r w:rsidR="00B42BE2" w:rsidRPr="006B3F78">
        <w:rPr>
          <w:noProof/>
        </w:rPr>
        <w:t>break</w:t>
      </w:r>
      <w:r w:rsidR="00B42BE2" w:rsidRPr="006B3F78">
        <w:t xml:space="preserve"> the chair or the person facilitating the meeting will have a single vote to break the tie.</w:t>
      </w:r>
      <w:r w:rsidR="00F543C8" w:rsidRPr="006B3F78">
        <w:t xml:space="preserve"> This is only to move the vote </w:t>
      </w:r>
      <w:r w:rsidR="00F543C8" w:rsidRPr="006B3F78">
        <w:rPr>
          <w:noProof/>
        </w:rPr>
        <w:t>on</w:t>
      </w:r>
      <w:r w:rsidR="009433FC" w:rsidRPr="006B3F78">
        <w:rPr>
          <w:noProof/>
        </w:rPr>
        <w:t xml:space="preserve"> </w:t>
      </w:r>
      <w:r w:rsidR="00F543C8" w:rsidRPr="006B3F78">
        <w:rPr>
          <w:noProof/>
        </w:rPr>
        <w:t>to</w:t>
      </w:r>
      <w:r w:rsidR="00F543C8" w:rsidRPr="006B3F78">
        <w:t xml:space="preserve"> the next level where a two-thirds majority is still required to be successful.</w:t>
      </w:r>
    </w:p>
    <w:p w14:paraId="1FA1F478" w14:textId="77342403" w:rsidR="00EC7334" w:rsidRPr="006B3F78" w:rsidRDefault="00EC7334" w:rsidP="00F94141">
      <w:r w:rsidRPr="006B3F78">
        <w:t>All results of votes will be declared with numbers for each option.</w:t>
      </w:r>
      <w:r w:rsidR="0079384D" w:rsidRPr="006B3F78">
        <w:t xml:space="preserve"> Votes should be counted by two people</w:t>
      </w:r>
      <w:r w:rsidR="007978B9" w:rsidRPr="006B3F78">
        <w:t xml:space="preserve">, </w:t>
      </w:r>
      <w:r w:rsidR="00E70DDA" w:rsidRPr="006B3F78">
        <w:t>preferably</w:t>
      </w:r>
      <w:r w:rsidR="0031341B" w:rsidRPr="006B3F78">
        <w:t xml:space="preserve"> </w:t>
      </w:r>
      <w:r w:rsidR="00CA3AF7" w:rsidRPr="006B3F78">
        <w:t xml:space="preserve">from </w:t>
      </w:r>
      <w:r w:rsidR="0031341B" w:rsidRPr="006B3F78">
        <w:t xml:space="preserve">the </w:t>
      </w:r>
      <w:r w:rsidR="002212E9" w:rsidRPr="006B3F78">
        <w:t>Admin</w:t>
      </w:r>
      <w:r w:rsidR="0031341B" w:rsidRPr="006B3F78">
        <w:t xml:space="preserve"> committee</w:t>
      </w:r>
      <w:r w:rsidR="002C4088" w:rsidRPr="006B3F78">
        <w:t>,</w:t>
      </w:r>
      <w:r w:rsidR="0031341B" w:rsidRPr="006B3F78">
        <w:t xml:space="preserve"> </w:t>
      </w:r>
      <w:r w:rsidR="007978B9" w:rsidRPr="006B3F78">
        <w:t>but most certainly</w:t>
      </w:r>
      <w:r w:rsidR="0031341B" w:rsidRPr="006B3F78">
        <w:t xml:space="preserve"> </w:t>
      </w:r>
      <w:r w:rsidR="00CA3AF7" w:rsidRPr="006B3F78">
        <w:t>not a voting participant</w:t>
      </w:r>
      <w:r w:rsidR="002C4088" w:rsidRPr="006B3F78">
        <w:t>,</w:t>
      </w:r>
      <w:r w:rsidR="0031341B" w:rsidRPr="006B3F78">
        <w:t xml:space="preserve"> or a </w:t>
      </w:r>
      <w:r w:rsidR="00CA3AF7" w:rsidRPr="006B3F78">
        <w:t>candidate</w:t>
      </w:r>
      <w:r w:rsidR="0079384D" w:rsidRPr="006B3F78">
        <w:t>.</w:t>
      </w:r>
    </w:p>
    <w:p w14:paraId="232C6C9F" w14:textId="62E92A7E" w:rsidR="0031341B" w:rsidRPr="006B3F78" w:rsidRDefault="0031341B" w:rsidP="00F94141">
      <w:r w:rsidRPr="006B3F78">
        <w:t xml:space="preserve">All candidates </w:t>
      </w:r>
      <w:r w:rsidR="002C4088" w:rsidRPr="006B3F78">
        <w:t>are asked to</w:t>
      </w:r>
      <w:r w:rsidRPr="006B3F78">
        <w:t xml:space="preserve"> leave the room after questions have been asked of them</w:t>
      </w:r>
      <w:r w:rsidR="002C4088" w:rsidRPr="006B3F78">
        <w:t>,</w:t>
      </w:r>
      <w:r w:rsidRPr="006B3F78">
        <w:t xml:space="preserve"> prior to </w:t>
      </w:r>
      <w:r w:rsidR="002C4088" w:rsidRPr="006B3F78">
        <w:t xml:space="preserve">discussion and </w:t>
      </w:r>
      <w:r w:rsidRPr="006B3F78">
        <w:t>voting.</w:t>
      </w:r>
      <w:r w:rsidR="00D517E0" w:rsidRPr="006B3F78">
        <w:t xml:space="preserve"> All voting</w:t>
      </w:r>
      <w:r w:rsidR="002C4088" w:rsidRPr="006B3F78">
        <w:t>,</w:t>
      </w:r>
      <w:r w:rsidR="00D517E0" w:rsidRPr="006B3F78">
        <w:t xml:space="preserve"> </w:t>
      </w:r>
      <w:r w:rsidR="002C4088" w:rsidRPr="006B3F78">
        <w:t>resulting in</w:t>
      </w:r>
      <w:r w:rsidR="00D517E0" w:rsidRPr="006B3F78">
        <w:t xml:space="preserve"> either a single candidate being </w:t>
      </w:r>
      <w:r w:rsidR="00D517E0" w:rsidRPr="006B3F78">
        <w:rPr>
          <w:noProof/>
        </w:rPr>
        <w:t>elected</w:t>
      </w:r>
      <w:r w:rsidR="00D517E0" w:rsidRPr="006B3F78">
        <w:t xml:space="preserve"> or an impasse being reached</w:t>
      </w:r>
      <w:r w:rsidR="002C4088" w:rsidRPr="006B3F78">
        <w:t>,</w:t>
      </w:r>
      <w:r w:rsidR="00D517E0" w:rsidRPr="006B3F78">
        <w:t xml:space="preserve"> will take place before the candidates are brought back </w:t>
      </w:r>
      <w:r w:rsidR="00D517E0" w:rsidRPr="006B3F78">
        <w:rPr>
          <w:noProof/>
        </w:rPr>
        <w:t>into</w:t>
      </w:r>
      <w:r w:rsidR="00D517E0" w:rsidRPr="006B3F78">
        <w:t xml:space="preserve"> the room.</w:t>
      </w:r>
      <w:r w:rsidR="002C4088" w:rsidRPr="006B3F78">
        <w:t xml:space="preserve"> In exceptional circumstances, a candidate may be recalled </w:t>
      </w:r>
      <w:r w:rsidR="00480677" w:rsidRPr="006B3F78">
        <w:t>answering</w:t>
      </w:r>
      <w:r w:rsidR="002C4088" w:rsidRPr="006B3F78">
        <w:t xml:space="preserve"> any concern</w:t>
      </w:r>
      <w:r w:rsidR="00394B90" w:rsidRPr="006B3F78">
        <w:t>s that have arisen and</w:t>
      </w:r>
      <w:r w:rsidR="002C4088" w:rsidRPr="006B3F78">
        <w:t xml:space="preserve"> could result in a concept 10. The chair will address these concerns to the candidate to maintain anonymity</w:t>
      </w:r>
      <w:r w:rsidR="00394B90" w:rsidRPr="006B3F78">
        <w:t>.</w:t>
      </w:r>
    </w:p>
    <w:p w14:paraId="7A4FDF1C" w14:textId="3D4032C6" w:rsidR="002A727C" w:rsidRPr="006B3F78" w:rsidRDefault="002A727C" w:rsidP="00F94141">
      <w:r w:rsidRPr="006B3F78">
        <w:t xml:space="preserve">If a decision cannot be made </w:t>
      </w:r>
      <w:r w:rsidR="00886AA8" w:rsidRPr="006B3F78">
        <w:t>between</w:t>
      </w:r>
      <w:r w:rsidRPr="006B3F78">
        <w:t xml:space="preserve"> </w:t>
      </w:r>
      <w:r w:rsidR="00886AA8" w:rsidRPr="006B3F78">
        <w:t>two</w:t>
      </w:r>
      <w:r w:rsidRPr="006B3F78">
        <w:t xml:space="preserve"> </w:t>
      </w:r>
      <w:r w:rsidR="00900412" w:rsidRPr="006B3F78">
        <w:t>candidates</w:t>
      </w:r>
      <w:r w:rsidR="00680CE3" w:rsidRPr="006B3F78">
        <w:t xml:space="preserve"> </w:t>
      </w:r>
      <w:r w:rsidR="00900412" w:rsidRPr="006B3F78">
        <w:t>at</w:t>
      </w:r>
      <w:r w:rsidR="00680CE3" w:rsidRPr="006B3F78">
        <w:t xml:space="preserve"> that</w:t>
      </w:r>
      <w:r w:rsidR="00900412" w:rsidRPr="006B3F78">
        <w:t xml:space="preserve"> </w:t>
      </w:r>
      <w:r w:rsidR="00480677" w:rsidRPr="006B3F78">
        <w:t>RSC,</w:t>
      </w:r>
      <w:r w:rsidR="00900412" w:rsidRPr="006B3F78">
        <w:t xml:space="preserve"> then </w:t>
      </w:r>
      <w:r w:rsidR="00AD5FCF" w:rsidRPr="006B3F78">
        <w:t>R</w:t>
      </w:r>
      <w:r w:rsidR="00900412" w:rsidRPr="006B3F78">
        <w:t>egion will</w:t>
      </w:r>
      <w:r w:rsidRPr="006B3F78">
        <w:t xml:space="preserve"> fund </w:t>
      </w:r>
      <w:r w:rsidR="00AD5FCF" w:rsidRPr="006B3F78">
        <w:t>their return</w:t>
      </w:r>
      <w:r w:rsidRPr="006B3F78">
        <w:t xml:space="preserve"> to the next </w:t>
      </w:r>
      <w:r w:rsidR="00AD5FCF" w:rsidRPr="006B3F78">
        <w:t>Region for a new election</w:t>
      </w:r>
      <w:r w:rsidR="00900412" w:rsidRPr="006B3F78">
        <w:t>.</w:t>
      </w:r>
    </w:p>
    <w:p w14:paraId="652F1CB9" w14:textId="25D0D92D" w:rsidR="00F94141" w:rsidRPr="006B3F78" w:rsidRDefault="00F94141" w:rsidP="00F94141">
      <w:r w:rsidRPr="006B3F78">
        <w:t xml:space="preserve">Whoever is conducting the voting should have a clear understanding of the </w:t>
      </w:r>
      <w:r w:rsidR="00745742" w:rsidRPr="006B3F78">
        <w:t>process and</w:t>
      </w:r>
      <w:r w:rsidR="0079384D" w:rsidRPr="006B3F78">
        <w:t xml:space="preserve"> be able to explain it to the body</w:t>
      </w:r>
      <w:r w:rsidRPr="006B3F78">
        <w:t xml:space="preserve">. Discussions around the procedure should be held prior to voting and not during the process. Electing members into service positions is the only time </w:t>
      </w:r>
      <w:r w:rsidR="00AD5FCF" w:rsidRPr="006B3F78">
        <w:t>decisions are made by</w:t>
      </w:r>
      <w:r w:rsidRPr="006B3F78">
        <w:t xml:space="preserve"> vote at the </w:t>
      </w:r>
      <w:r w:rsidR="00C77157" w:rsidRPr="006B3F78">
        <w:t>RSC;</w:t>
      </w:r>
      <w:r w:rsidRPr="006B3F78">
        <w:t xml:space="preserve"> </w:t>
      </w:r>
      <w:r w:rsidR="00900412" w:rsidRPr="006B3F78">
        <w:t xml:space="preserve">at </w:t>
      </w:r>
      <w:r w:rsidRPr="006B3F78">
        <w:t xml:space="preserve">all other </w:t>
      </w:r>
      <w:r w:rsidRPr="006B3F78">
        <w:rPr>
          <w:noProof/>
        </w:rPr>
        <w:t>times</w:t>
      </w:r>
      <w:r w:rsidR="00823E33" w:rsidRPr="006B3F78">
        <w:rPr>
          <w:noProof/>
        </w:rPr>
        <w:t>,</w:t>
      </w:r>
      <w:r w:rsidRPr="006B3F78">
        <w:t xml:space="preserve"> </w:t>
      </w:r>
      <w:r w:rsidR="00823E33" w:rsidRPr="006B3F78">
        <w:t>the</w:t>
      </w:r>
      <w:r w:rsidRPr="006B3F78">
        <w:t xml:space="preserve"> </w:t>
      </w:r>
      <w:r w:rsidRPr="006B3F78">
        <w:rPr>
          <w:noProof/>
        </w:rPr>
        <w:t>Consensus-based</w:t>
      </w:r>
      <w:r w:rsidRPr="006B3F78">
        <w:t xml:space="preserve"> </w:t>
      </w:r>
      <w:r w:rsidRPr="006B3F78">
        <w:rPr>
          <w:noProof/>
        </w:rPr>
        <w:t>Decision</w:t>
      </w:r>
      <w:r w:rsidR="00823E33" w:rsidRPr="006B3F78">
        <w:rPr>
          <w:noProof/>
        </w:rPr>
        <w:t>-</w:t>
      </w:r>
      <w:r w:rsidRPr="006B3F78">
        <w:rPr>
          <w:noProof/>
        </w:rPr>
        <w:t>Making</w:t>
      </w:r>
      <w:r w:rsidRPr="006B3F78">
        <w:t xml:space="preserve"> proces</w:t>
      </w:r>
      <w:r w:rsidR="00E24916" w:rsidRPr="006B3F78">
        <w:t>s</w:t>
      </w:r>
      <w:r w:rsidR="00AD5FCF" w:rsidRPr="006B3F78">
        <w:t xml:space="preserve"> is used</w:t>
      </w:r>
      <w:r w:rsidR="0016478C" w:rsidRPr="006B3F78">
        <w:t>.</w:t>
      </w:r>
    </w:p>
    <w:p w14:paraId="5B6DC03E" w14:textId="77777777" w:rsidR="008D260B" w:rsidRPr="006B3F78" w:rsidRDefault="0016478C" w:rsidP="0016478C">
      <w:pPr>
        <w:pStyle w:val="Heading2"/>
      </w:pPr>
      <w:bookmarkStart w:id="182" w:name="_Toc14105737"/>
      <w:r w:rsidRPr="006B3F78">
        <w:t>R</w:t>
      </w:r>
      <w:r w:rsidR="008D260B" w:rsidRPr="006B3F78">
        <w:t>atification of Subcommittee Positions</w:t>
      </w:r>
      <w:bookmarkEnd w:id="182"/>
    </w:p>
    <w:p w14:paraId="1C74FEF7" w14:textId="286DE320" w:rsidR="008D260B" w:rsidRPr="006B3F78" w:rsidRDefault="009B023E" w:rsidP="008D260B">
      <w:r w:rsidRPr="006B3F78">
        <w:t>When a subcommittee</w:t>
      </w:r>
      <w:r w:rsidR="003D362F" w:rsidRPr="006B3F78">
        <w:t xml:space="preserve"> elects a Chair, Vice Chair, or Treasurer, that member attends the RSC</w:t>
      </w:r>
      <w:r w:rsidRPr="006B3F78">
        <w:t xml:space="preserve"> to be ratified. The RSC is </w:t>
      </w:r>
      <w:r w:rsidR="003D362F" w:rsidRPr="006B3F78">
        <w:t xml:space="preserve">effectively </w:t>
      </w:r>
      <w:r w:rsidRPr="006B3F78">
        <w:t xml:space="preserve">voting whether to accept that person </w:t>
      </w:r>
      <w:r w:rsidR="00200697" w:rsidRPr="006B3F78">
        <w:rPr>
          <w:noProof/>
        </w:rPr>
        <w:t>for</w:t>
      </w:r>
      <w:r w:rsidRPr="006B3F78">
        <w:t xml:space="preserve"> the role</w:t>
      </w:r>
      <w:r w:rsidR="003D362F" w:rsidRPr="006B3F78">
        <w:t xml:space="preserve">. </w:t>
      </w:r>
      <w:r w:rsidRPr="006B3F78">
        <w:t xml:space="preserve">This is done in the same way as a single candidate election at </w:t>
      </w:r>
      <w:r w:rsidR="00745742" w:rsidRPr="006B3F78">
        <w:t>Region but</w:t>
      </w:r>
      <w:r w:rsidRPr="006B3F78">
        <w:t xml:space="preserve"> can happen at an</w:t>
      </w:r>
      <w:r w:rsidR="00AC79FA" w:rsidRPr="006B3F78">
        <w:t>y region</w:t>
      </w:r>
      <w:r w:rsidR="003D362F" w:rsidRPr="006B3F78">
        <w:t xml:space="preserve"> meeting</w:t>
      </w:r>
      <w:r w:rsidR="00AC79FA" w:rsidRPr="006B3F78">
        <w:t xml:space="preserve"> and not just in November</w:t>
      </w:r>
      <w:r w:rsidRPr="006B3F78">
        <w:t>.</w:t>
      </w:r>
      <w:r w:rsidR="00E74019" w:rsidRPr="006B3F78">
        <w:t xml:space="preserve"> </w:t>
      </w:r>
      <w:r w:rsidRPr="006B3F78">
        <w:t>Failure to</w:t>
      </w:r>
      <w:r w:rsidR="005F2924" w:rsidRPr="006B3F78">
        <w:t xml:space="preserve"> attend to be ratified for </w:t>
      </w:r>
      <w:r w:rsidR="00361125" w:rsidRPr="006B3F78">
        <w:t>a</w:t>
      </w:r>
      <w:r w:rsidRPr="006B3F78">
        <w:t xml:space="preserve"> period of </w:t>
      </w:r>
      <w:r w:rsidR="00361125" w:rsidRPr="006B3F78">
        <w:t>two Regions after being elected may</w:t>
      </w:r>
      <w:r w:rsidRPr="006B3F78">
        <w:t xml:space="preserve"> result in the subcommittee’s stipend being reviewed</w:t>
      </w:r>
      <w:r w:rsidR="003854BC" w:rsidRPr="006B3F78">
        <w:t>,</w:t>
      </w:r>
      <w:r w:rsidRPr="006B3F78">
        <w:t xml:space="preserve"> and the possibility of Region electing an alternative.</w:t>
      </w:r>
    </w:p>
    <w:p w14:paraId="64648524" w14:textId="77777777" w:rsidR="005C0438" w:rsidRPr="00A154BC" w:rsidRDefault="005C0438" w:rsidP="005C0438">
      <w:pPr>
        <w:pStyle w:val="Heading2"/>
      </w:pPr>
      <w:bookmarkStart w:id="183" w:name="_Toc14105738"/>
      <w:r w:rsidRPr="00A154BC">
        <w:t>Grounds for removal from office for Admin Committee Members</w:t>
      </w:r>
      <w:bookmarkEnd w:id="183"/>
    </w:p>
    <w:p w14:paraId="7F549B01" w14:textId="431432CA" w:rsidR="005C0438" w:rsidRPr="006B3F78" w:rsidRDefault="005C0438" w:rsidP="005C0438">
      <w:r w:rsidRPr="006B3F78">
        <w:t>These are possible reasons</w:t>
      </w:r>
      <w:r w:rsidR="001874FF" w:rsidRPr="006B3F78">
        <w:t xml:space="preserve"> that an admin </w:t>
      </w:r>
      <w:r w:rsidRPr="006B3F78">
        <w:t>committee member may be removed from office</w:t>
      </w:r>
      <w:r w:rsidR="003D362F" w:rsidRPr="006B3F78">
        <w:t>:</w:t>
      </w:r>
    </w:p>
    <w:p w14:paraId="6BCB68E6" w14:textId="5C8E6286" w:rsidR="005C0438" w:rsidRPr="006B3F78" w:rsidRDefault="005C0438" w:rsidP="002C5606">
      <w:pPr>
        <w:pStyle w:val="ListParagraph"/>
        <w:numPr>
          <w:ilvl w:val="0"/>
          <w:numId w:val="25"/>
        </w:numPr>
      </w:pPr>
      <w:r w:rsidRPr="006B3F78">
        <w:t xml:space="preserve">If the member in question does not </w:t>
      </w:r>
      <w:r w:rsidR="001874FF" w:rsidRPr="006B3F78">
        <w:t xml:space="preserve">communicate </w:t>
      </w:r>
      <w:r w:rsidR="003D362F" w:rsidRPr="006B3F78">
        <w:t xml:space="preserve">with the Admin committee </w:t>
      </w:r>
      <w:r w:rsidR="001874FF" w:rsidRPr="006B3F78">
        <w:t>for one calendar month</w:t>
      </w:r>
      <w:r w:rsidRPr="006B3F78">
        <w:t xml:space="preserve">, they </w:t>
      </w:r>
      <w:r w:rsidR="003D362F" w:rsidRPr="006B3F78">
        <w:t>may</w:t>
      </w:r>
      <w:r w:rsidRPr="006B3F78">
        <w:t xml:space="preserve"> be automatically removed from their position.</w:t>
      </w:r>
    </w:p>
    <w:p w14:paraId="7584435A" w14:textId="77777777" w:rsidR="005C0438" w:rsidRPr="006B3F78" w:rsidRDefault="005C0438" w:rsidP="002C5606">
      <w:pPr>
        <w:pStyle w:val="ListParagraph"/>
        <w:numPr>
          <w:ilvl w:val="0"/>
          <w:numId w:val="25"/>
        </w:numPr>
      </w:pPr>
      <w:r w:rsidRPr="006B3F78">
        <w:t>Relapse is automatic grounds for removal from office.</w:t>
      </w:r>
    </w:p>
    <w:p w14:paraId="6E18C103" w14:textId="4E3A09A1" w:rsidR="005C0438" w:rsidRPr="006B3F78" w:rsidRDefault="005C0438" w:rsidP="002C5606">
      <w:pPr>
        <w:pStyle w:val="ListParagraph"/>
        <w:numPr>
          <w:ilvl w:val="0"/>
          <w:numId w:val="25"/>
        </w:numPr>
      </w:pPr>
      <w:r w:rsidRPr="006B3F78">
        <w:t>Failure to perform expected duties</w:t>
      </w:r>
      <w:r w:rsidR="003D362F" w:rsidRPr="006B3F78">
        <w:t>,</w:t>
      </w:r>
      <w:r w:rsidRPr="006B3F78">
        <w:t xml:space="preserve"> as described in the guidelines</w:t>
      </w:r>
      <w:r w:rsidR="003D362F" w:rsidRPr="006B3F78">
        <w:t>,</w:t>
      </w:r>
      <w:r w:rsidRPr="006B3F78">
        <w:t xml:space="preserve"> is grounds for removal from office.</w:t>
      </w:r>
    </w:p>
    <w:p w14:paraId="46B190E4" w14:textId="1CD652F9" w:rsidR="005C0438" w:rsidRPr="006B3F78" w:rsidRDefault="00CC315F" w:rsidP="002C5606">
      <w:pPr>
        <w:pStyle w:val="ListParagraph"/>
        <w:numPr>
          <w:ilvl w:val="0"/>
          <w:numId w:val="25"/>
        </w:numPr>
      </w:pPr>
      <w:r w:rsidRPr="006B3F78">
        <w:t>If misappropriation</w:t>
      </w:r>
      <w:r w:rsidR="005C0438" w:rsidRPr="006B3F78">
        <w:t xml:space="preserve"> is proven</w:t>
      </w:r>
      <w:r w:rsidR="003D362F" w:rsidRPr="006B3F78">
        <w:t>,</w:t>
      </w:r>
      <w:r w:rsidR="005C0438" w:rsidRPr="006B3F78">
        <w:t xml:space="preserve"> then the member will be immediately removed from office.</w:t>
      </w:r>
    </w:p>
    <w:p w14:paraId="25105DF6" w14:textId="77777777" w:rsidR="005C0438" w:rsidRPr="006B3F78" w:rsidRDefault="005C0438" w:rsidP="002C5606">
      <w:pPr>
        <w:pStyle w:val="ListParagraph"/>
        <w:numPr>
          <w:ilvl w:val="0"/>
          <w:numId w:val="25"/>
        </w:numPr>
      </w:pPr>
      <w:r w:rsidRPr="006B3F78">
        <w:t>Failure to communicate via agreed communication channels.</w:t>
      </w:r>
    </w:p>
    <w:p w14:paraId="7FF165C1" w14:textId="08168E8E" w:rsidR="004B490F" w:rsidRPr="006B3F78" w:rsidRDefault="004B490F" w:rsidP="004B490F">
      <w:pPr>
        <w:ind w:left="360"/>
      </w:pPr>
      <w:r w:rsidRPr="006B3F78">
        <w:t xml:space="preserve">Should a member of the Admin Committee meet any of these criteria their removal may be proposed </w:t>
      </w:r>
      <w:r w:rsidRPr="006B3F78">
        <w:rPr>
          <w:noProof/>
        </w:rPr>
        <w:t>by</w:t>
      </w:r>
      <w:r w:rsidR="00994A49" w:rsidRPr="006B3F78">
        <w:t xml:space="preserve"> a</w:t>
      </w:r>
      <w:r w:rsidRPr="006B3F78">
        <w:t xml:space="preserve"> </w:t>
      </w:r>
      <w:r w:rsidR="00994A49" w:rsidRPr="006B3F78">
        <w:t>conscience</w:t>
      </w:r>
      <w:r w:rsidRPr="006B3F78">
        <w:t xml:space="preserve"> of the Admin committee</w:t>
      </w:r>
      <w:r w:rsidR="003D362F" w:rsidRPr="006B3F78">
        <w:t>,</w:t>
      </w:r>
      <w:r w:rsidRPr="006B3F78">
        <w:t xml:space="preserve"> </w:t>
      </w:r>
      <w:r w:rsidR="006A2484" w:rsidRPr="006B3F78">
        <w:t xml:space="preserve">or by a motion from </w:t>
      </w:r>
      <w:r w:rsidR="006A2484" w:rsidRPr="006B3F78">
        <w:rPr>
          <w:noProof/>
        </w:rPr>
        <w:t>a</w:t>
      </w:r>
      <w:r w:rsidR="009433FC" w:rsidRPr="006B3F78">
        <w:rPr>
          <w:noProof/>
        </w:rPr>
        <w:t>n</w:t>
      </w:r>
      <w:r w:rsidR="00994A49" w:rsidRPr="006B3F78">
        <w:rPr>
          <w:noProof/>
        </w:rPr>
        <w:t xml:space="preserve"> RCM</w:t>
      </w:r>
      <w:r w:rsidR="00994A49" w:rsidRPr="006B3F78">
        <w:t>. This motion will then be brought to the body within agreed communication channels</w:t>
      </w:r>
      <w:r w:rsidRPr="006B3F78">
        <w:t>. The body will be asked to vote in accordance with the single candidate election guidelines</w:t>
      </w:r>
      <w:r w:rsidR="003D362F" w:rsidRPr="006B3F78">
        <w:t>,</w:t>
      </w:r>
      <w:r w:rsidR="00994A49" w:rsidRPr="006B3F78">
        <w:t xml:space="preserve"> and the member in question will be given the opportunity to address any concerns</w:t>
      </w:r>
      <w:r w:rsidRPr="006B3F78">
        <w:t>. Should the body decide on a vote of no confidence the member in question will be informed via all possible communication channels. This w</w:t>
      </w:r>
      <w:r w:rsidR="00FC43F7" w:rsidRPr="006B3F78">
        <w:t>ill</w:t>
      </w:r>
      <w:r w:rsidRPr="006B3F78">
        <w:t xml:space="preserve"> result in</w:t>
      </w:r>
      <w:r w:rsidR="00FC43F7" w:rsidRPr="006B3F78">
        <w:t xml:space="preserve"> the</w:t>
      </w:r>
      <w:r w:rsidR="003D362F" w:rsidRPr="006B3F78">
        <w:t xml:space="preserve"> member</w:t>
      </w:r>
      <w:r w:rsidRPr="006B3F78">
        <w:t xml:space="preserve"> being</w:t>
      </w:r>
      <w:r w:rsidR="003D362F" w:rsidRPr="006B3F78">
        <w:t xml:space="preserve"> </w:t>
      </w:r>
      <w:r w:rsidRPr="006B3F78">
        <w:t>removed from bank accounts, email accounts</w:t>
      </w:r>
      <w:r w:rsidR="00FC43F7" w:rsidRPr="006B3F78">
        <w:t>,</w:t>
      </w:r>
      <w:r w:rsidRPr="006B3F78">
        <w:t xml:space="preserve"> and communication</w:t>
      </w:r>
      <w:r w:rsidR="00084358" w:rsidRPr="006B3F78">
        <w:t xml:space="preserve"> channels</w:t>
      </w:r>
      <w:r w:rsidRPr="006B3F78">
        <w:t>.</w:t>
      </w:r>
    </w:p>
    <w:p w14:paraId="265B5CDD" w14:textId="77777777" w:rsidR="006A2484" w:rsidRPr="00A154BC" w:rsidRDefault="006A2484" w:rsidP="006A2484">
      <w:pPr>
        <w:pStyle w:val="Heading2"/>
      </w:pPr>
      <w:bookmarkStart w:id="184" w:name="_Toc14105739"/>
      <w:r w:rsidRPr="00A154BC">
        <w:t>Grounds for removal from office for Subcommittee Members</w:t>
      </w:r>
      <w:bookmarkEnd w:id="184"/>
    </w:p>
    <w:p w14:paraId="1A064615" w14:textId="77777777" w:rsidR="006A2484" w:rsidRPr="006B3F78" w:rsidRDefault="006A2484" w:rsidP="006A2484">
      <w:r w:rsidRPr="006B3F78">
        <w:t>These are possible reasons that a subcommittee member may need to be removed from office:</w:t>
      </w:r>
    </w:p>
    <w:p w14:paraId="7DBB4527" w14:textId="77777777" w:rsidR="006A2484" w:rsidRPr="006B3F78" w:rsidRDefault="006A2484" w:rsidP="006A2484">
      <w:pPr>
        <w:pStyle w:val="ListParagraph"/>
        <w:numPr>
          <w:ilvl w:val="0"/>
          <w:numId w:val="25"/>
        </w:numPr>
      </w:pPr>
      <w:r w:rsidRPr="006B3F78">
        <w:t>If the member in question does not attend for a second consecutive committee meeting without communication.</w:t>
      </w:r>
    </w:p>
    <w:p w14:paraId="1458EBD9" w14:textId="77777777" w:rsidR="006A2484" w:rsidRPr="006B3F78" w:rsidRDefault="006A2484" w:rsidP="006A2484">
      <w:pPr>
        <w:pStyle w:val="ListParagraph"/>
        <w:numPr>
          <w:ilvl w:val="0"/>
          <w:numId w:val="25"/>
        </w:numPr>
      </w:pPr>
      <w:r w:rsidRPr="006B3F78">
        <w:t>Relapse is automatic grounds for removal from office.</w:t>
      </w:r>
    </w:p>
    <w:p w14:paraId="325C8EEB" w14:textId="77777777" w:rsidR="006A2484" w:rsidRPr="006B3F78" w:rsidRDefault="006A2484" w:rsidP="006A2484">
      <w:pPr>
        <w:pStyle w:val="ListParagraph"/>
        <w:numPr>
          <w:ilvl w:val="0"/>
          <w:numId w:val="25"/>
        </w:numPr>
      </w:pPr>
      <w:r w:rsidRPr="006B3F78">
        <w:t>Failure to perform expected duties, as described in the guidelines.</w:t>
      </w:r>
    </w:p>
    <w:p w14:paraId="23E391DC" w14:textId="77777777" w:rsidR="006A2484" w:rsidRPr="006B3F78" w:rsidRDefault="006A2484" w:rsidP="006A2484">
      <w:pPr>
        <w:pStyle w:val="ListParagraph"/>
        <w:numPr>
          <w:ilvl w:val="0"/>
          <w:numId w:val="25"/>
        </w:numPr>
      </w:pPr>
      <w:r w:rsidRPr="006B3F78">
        <w:t>If misappropriation is proven, then the member will be immediately removed from office.</w:t>
      </w:r>
    </w:p>
    <w:p w14:paraId="19276558" w14:textId="2B65CC2D" w:rsidR="006A2484" w:rsidRDefault="006A2484" w:rsidP="006A2484">
      <w:pPr>
        <w:pStyle w:val="ListParagraph"/>
        <w:numPr>
          <w:ilvl w:val="0"/>
          <w:numId w:val="25"/>
        </w:numPr>
      </w:pPr>
      <w:r w:rsidRPr="006B3F78">
        <w:t>Failure to communicate via agreed communication channels.</w:t>
      </w:r>
    </w:p>
    <w:p w14:paraId="6AD99093" w14:textId="2975DDED" w:rsidR="00F94141" w:rsidRPr="006B3F78" w:rsidRDefault="00E3747C" w:rsidP="00E050FB">
      <w:pPr>
        <w:pStyle w:val="Heading1"/>
        <w:numPr>
          <w:ilvl w:val="0"/>
          <w:numId w:val="8"/>
        </w:numPr>
      </w:pPr>
      <w:bookmarkStart w:id="185" w:name="_Toc491280915"/>
      <w:bookmarkStart w:id="186" w:name="_Toc14105740"/>
      <w:r w:rsidRPr="006B3F78">
        <w:t>Appendi</w:t>
      </w:r>
      <w:r w:rsidR="002C0925" w:rsidRPr="006B3F78">
        <w:t>ces</w:t>
      </w:r>
      <w:bookmarkEnd w:id="185"/>
      <w:bookmarkEnd w:id="186"/>
    </w:p>
    <w:p w14:paraId="378C5429" w14:textId="77777777" w:rsidR="00743079" w:rsidRPr="006B3F78" w:rsidRDefault="00743079" w:rsidP="00E050FB">
      <w:pPr>
        <w:pStyle w:val="Heading2"/>
        <w:numPr>
          <w:ilvl w:val="1"/>
          <w:numId w:val="8"/>
        </w:numPr>
      </w:pPr>
      <w:bookmarkStart w:id="187" w:name="_Toc491280916"/>
      <w:bookmarkStart w:id="188" w:name="_Toc14105741"/>
      <w:bookmarkStart w:id="189" w:name="_Hlk524251905"/>
      <w:r w:rsidRPr="006B3F78">
        <w:t>Glossary of abbreviations</w:t>
      </w:r>
      <w:bookmarkEnd w:id="187"/>
      <w:bookmarkEnd w:id="188"/>
    </w:p>
    <w:p w14:paraId="1D856D02" w14:textId="5E19B30E" w:rsidR="00743079" w:rsidRPr="006B3F78" w:rsidRDefault="000A1FD9" w:rsidP="006C37C9">
      <w:r w:rsidRPr="006B3F78">
        <w:br/>
      </w:r>
      <w:r w:rsidR="00743079" w:rsidRPr="006B3F78">
        <w:t>Alt RD</w:t>
      </w:r>
      <w:r w:rsidR="00743079" w:rsidRPr="006B3F78">
        <w:tab/>
      </w:r>
      <w:r w:rsidR="00743079" w:rsidRPr="006B3F78">
        <w:tab/>
        <w:t>Alternate Regional Delegate</w:t>
      </w:r>
      <w:r w:rsidRPr="006B3F78">
        <w:br/>
      </w:r>
      <w:r w:rsidR="00743079" w:rsidRPr="006B3F78">
        <w:t>Alt RCM</w:t>
      </w:r>
      <w:r w:rsidR="00743079" w:rsidRPr="006B3F78">
        <w:tab/>
        <w:t>Alternate Regional Committee Member</w:t>
      </w:r>
      <w:r w:rsidRPr="006B3F78">
        <w:br/>
      </w:r>
      <w:r w:rsidR="00743079" w:rsidRPr="006B3F78">
        <w:rPr>
          <w:noProof/>
        </w:rPr>
        <w:t>Area</w:t>
      </w:r>
      <w:r w:rsidR="00743079" w:rsidRPr="006B3F78">
        <w:rPr>
          <w:noProof/>
        </w:rPr>
        <w:tab/>
      </w:r>
      <w:r w:rsidR="00743079" w:rsidRPr="006B3F78">
        <w:rPr>
          <w:noProof/>
        </w:rPr>
        <w:tab/>
        <w:t>Area</w:t>
      </w:r>
      <w:r w:rsidR="00743079" w:rsidRPr="006B3F78">
        <w:t xml:space="preserve"> Service Committee</w:t>
      </w:r>
      <w:r w:rsidRPr="006B3F78">
        <w:br/>
      </w:r>
      <w:r w:rsidR="00743079" w:rsidRPr="006B3F78">
        <w:t>ASC</w:t>
      </w:r>
      <w:r w:rsidR="00743079" w:rsidRPr="006B3F78">
        <w:tab/>
      </w:r>
      <w:r w:rsidR="00743079" w:rsidRPr="006B3F78">
        <w:tab/>
        <w:t>Area Service Committee</w:t>
      </w:r>
      <w:r w:rsidRPr="006B3F78">
        <w:br/>
      </w:r>
      <w:r w:rsidR="00743079" w:rsidRPr="006B3F78">
        <w:t>CAR</w:t>
      </w:r>
      <w:r w:rsidR="00743079" w:rsidRPr="006B3F78">
        <w:tab/>
      </w:r>
      <w:r w:rsidR="00743079" w:rsidRPr="006B3F78">
        <w:tab/>
        <w:t>Conference Agenda Report</w:t>
      </w:r>
      <w:r w:rsidRPr="006B3F78">
        <w:br/>
      </w:r>
      <w:r w:rsidR="00743079" w:rsidRPr="006B3F78">
        <w:t>EDM</w:t>
      </w:r>
      <w:r w:rsidR="00743079" w:rsidRPr="006B3F78">
        <w:tab/>
      </w:r>
      <w:r w:rsidR="00743079" w:rsidRPr="006B3F78">
        <w:tab/>
        <w:t>European Delegates Meeting</w:t>
      </w:r>
      <w:r w:rsidRPr="006B3F78">
        <w:br/>
      </w:r>
      <w:r w:rsidR="00743079" w:rsidRPr="006B3F78">
        <w:t>FD</w:t>
      </w:r>
      <w:r w:rsidR="00743079" w:rsidRPr="006B3F78">
        <w:tab/>
      </w:r>
      <w:r w:rsidR="00743079" w:rsidRPr="006B3F78">
        <w:tab/>
        <w:t>Fellowship Development</w:t>
      </w:r>
      <w:r w:rsidR="0098191F" w:rsidRPr="006B3F78">
        <w:br/>
        <w:t>FIPT</w:t>
      </w:r>
      <w:r w:rsidR="0098191F" w:rsidRPr="006B3F78">
        <w:tab/>
      </w:r>
      <w:r w:rsidR="0098191F" w:rsidRPr="006B3F78">
        <w:tab/>
        <w:t>Fellowship Intellectual Property Trust</w:t>
      </w:r>
      <w:r w:rsidRPr="006B3F78">
        <w:br/>
      </w:r>
      <w:r w:rsidR="00743079" w:rsidRPr="006B3F78">
        <w:t>GLS</w:t>
      </w:r>
      <w:r w:rsidR="00743079" w:rsidRPr="006B3F78">
        <w:tab/>
      </w:r>
      <w:r w:rsidR="00743079" w:rsidRPr="006B3F78">
        <w:tab/>
        <w:t>Guide to Local Services</w:t>
      </w:r>
      <w:r w:rsidRPr="006B3F78">
        <w:br/>
      </w:r>
      <w:r w:rsidR="00743079" w:rsidRPr="006B3F78">
        <w:t>NAWS</w:t>
      </w:r>
      <w:r w:rsidR="00743079" w:rsidRPr="006B3F78">
        <w:tab/>
      </w:r>
      <w:r w:rsidR="00743079" w:rsidRPr="006B3F78">
        <w:tab/>
        <w:t>Narcotics Anonymous World Services</w:t>
      </w:r>
      <w:r w:rsidRPr="006B3F78">
        <w:br/>
      </w:r>
      <w:r w:rsidR="00743079" w:rsidRPr="006B3F78">
        <w:t>RD</w:t>
      </w:r>
      <w:r w:rsidR="00743079" w:rsidRPr="006B3F78">
        <w:tab/>
      </w:r>
      <w:r w:rsidR="00743079" w:rsidRPr="006B3F78">
        <w:tab/>
        <w:t>Regional Delegate</w:t>
      </w:r>
      <w:r w:rsidRPr="006B3F78">
        <w:br/>
      </w:r>
      <w:r w:rsidR="00743079" w:rsidRPr="006B3F78">
        <w:t>RCM</w:t>
      </w:r>
      <w:r w:rsidR="00743079" w:rsidRPr="006B3F78">
        <w:tab/>
      </w:r>
      <w:r w:rsidR="00743079" w:rsidRPr="006B3F78">
        <w:tab/>
        <w:t>Regional Committee Member</w:t>
      </w:r>
      <w:r w:rsidRPr="006B3F78">
        <w:br/>
      </w:r>
      <w:r w:rsidR="00743079" w:rsidRPr="006B3F78">
        <w:t>Region</w:t>
      </w:r>
      <w:r w:rsidR="00743079" w:rsidRPr="006B3F78">
        <w:tab/>
      </w:r>
      <w:r w:rsidR="00743079" w:rsidRPr="006B3F78">
        <w:tab/>
        <w:t>Regional Service Committee</w:t>
      </w:r>
      <w:r w:rsidR="00AD5FCF" w:rsidRPr="006B3F78">
        <w:t>/Meeting</w:t>
      </w:r>
      <w:r w:rsidRPr="006B3F78">
        <w:br/>
        <w:t>RSC</w:t>
      </w:r>
      <w:r w:rsidRPr="006B3F78">
        <w:tab/>
      </w:r>
      <w:r w:rsidRPr="006B3F78">
        <w:tab/>
        <w:t>Regional Service Committee</w:t>
      </w:r>
      <w:r w:rsidRPr="006B3F78">
        <w:br/>
      </w:r>
      <w:r w:rsidR="00743079" w:rsidRPr="006B3F78">
        <w:t>UKCNA</w:t>
      </w:r>
      <w:r w:rsidR="00743079" w:rsidRPr="006B3F78">
        <w:tab/>
      </w:r>
      <w:r w:rsidR="00743079" w:rsidRPr="006B3F78">
        <w:tab/>
        <w:t>United Kingdom Convention of Narcotics Anonymous</w:t>
      </w:r>
      <w:r w:rsidRPr="006B3F78">
        <w:br/>
      </w:r>
      <w:r w:rsidR="00743079" w:rsidRPr="006B3F78">
        <w:t>UK FD</w:t>
      </w:r>
      <w:r w:rsidR="00743079" w:rsidRPr="006B3F78">
        <w:tab/>
      </w:r>
      <w:r w:rsidR="00743079" w:rsidRPr="006B3F78">
        <w:tab/>
        <w:t>United Kingdom Fellowship Development Regional S</w:t>
      </w:r>
      <w:r w:rsidR="003F4560" w:rsidRPr="006B3F78">
        <w:t>ubc</w:t>
      </w:r>
      <w:r w:rsidR="00743079" w:rsidRPr="006B3F78">
        <w:t>ommittee</w:t>
      </w:r>
      <w:r w:rsidRPr="006B3F78">
        <w:br/>
      </w:r>
      <w:r w:rsidR="00743079" w:rsidRPr="006B3F78">
        <w:t>UK H&amp;I</w:t>
      </w:r>
      <w:r w:rsidR="00743079" w:rsidRPr="006B3F78">
        <w:tab/>
      </w:r>
      <w:r w:rsidR="00743079" w:rsidRPr="006B3F78">
        <w:tab/>
        <w:t xml:space="preserve">United </w:t>
      </w:r>
      <w:r w:rsidR="00743079" w:rsidRPr="006B3F78">
        <w:rPr>
          <w:noProof/>
        </w:rPr>
        <w:t>Kingdom Hospitals</w:t>
      </w:r>
      <w:r w:rsidR="00743079" w:rsidRPr="006B3F78">
        <w:t xml:space="preserve"> and Institutions Regional S</w:t>
      </w:r>
      <w:r w:rsidR="003F4560" w:rsidRPr="006B3F78">
        <w:t>ubc</w:t>
      </w:r>
      <w:r w:rsidR="00743079" w:rsidRPr="006B3F78">
        <w:t>ommittee</w:t>
      </w:r>
      <w:r w:rsidRPr="006B3F78">
        <w:br/>
      </w:r>
      <w:r w:rsidR="00743079" w:rsidRPr="006B3F78">
        <w:t>UK P&amp;C</w:t>
      </w:r>
      <w:r w:rsidR="00743079" w:rsidRPr="006B3F78">
        <w:tab/>
      </w:r>
      <w:r w:rsidR="00743079" w:rsidRPr="006B3F78">
        <w:tab/>
        <w:t>United Kingdom Parents and Carers Regional S</w:t>
      </w:r>
      <w:r w:rsidR="003F4560" w:rsidRPr="006B3F78">
        <w:t>ubc</w:t>
      </w:r>
      <w:r w:rsidR="00743079" w:rsidRPr="006B3F78">
        <w:t>ommittee</w:t>
      </w:r>
      <w:r w:rsidRPr="006B3F78">
        <w:br/>
      </w:r>
      <w:r w:rsidR="00743079" w:rsidRPr="006B3F78">
        <w:t>UKPI</w:t>
      </w:r>
      <w:r w:rsidR="00743079" w:rsidRPr="006B3F78">
        <w:tab/>
      </w:r>
      <w:r w:rsidR="00743079" w:rsidRPr="006B3F78">
        <w:tab/>
      </w:r>
      <w:r w:rsidR="00743079" w:rsidRPr="006B3F78">
        <w:rPr>
          <w:noProof/>
        </w:rPr>
        <w:t>United Kingdom</w:t>
      </w:r>
      <w:r w:rsidR="00743079" w:rsidRPr="006B3F78">
        <w:t xml:space="preserve"> Public Information Regional S</w:t>
      </w:r>
      <w:r w:rsidR="003F4560" w:rsidRPr="006B3F78">
        <w:t>ubc</w:t>
      </w:r>
      <w:r w:rsidR="00743079" w:rsidRPr="006B3F78">
        <w:t>ommittee</w:t>
      </w:r>
      <w:r w:rsidRPr="006B3F78">
        <w:br/>
      </w:r>
      <w:r w:rsidR="00743079" w:rsidRPr="006B3F78">
        <w:rPr>
          <w:noProof/>
        </w:rPr>
        <w:t xml:space="preserve">UKPS </w:t>
      </w:r>
      <w:r w:rsidR="00743079" w:rsidRPr="006B3F78">
        <w:rPr>
          <w:noProof/>
        </w:rPr>
        <w:tab/>
      </w:r>
      <w:r w:rsidR="00743079" w:rsidRPr="006B3F78">
        <w:rPr>
          <w:noProof/>
        </w:rPr>
        <w:tab/>
        <w:t>United Kingdom</w:t>
      </w:r>
      <w:r w:rsidR="00743079" w:rsidRPr="006B3F78">
        <w:t xml:space="preserve"> Prison Sponsorship S</w:t>
      </w:r>
      <w:r w:rsidR="003F4560" w:rsidRPr="006B3F78">
        <w:t>ubc</w:t>
      </w:r>
      <w:r w:rsidR="00743079" w:rsidRPr="006B3F78">
        <w:t>ommittee</w:t>
      </w:r>
      <w:r w:rsidRPr="006B3F78">
        <w:br/>
      </w:r>
      <w:r w:rsidR="00743079" w:rsidRPr="006B3F78">
        <w:t>UKSO</w:t>
      </w:r>
      <w:r w:rsidR="00743079" w:rsidRPr="006B3F78">
        <w:tab/>
      </w:r>
      <w:r w:rsidR="00743079" w:rsidRPr="006B3F78">
        <w:tab/>
        <w:t>United Kingdom Service Office</w:t>
      </w:r>
      <w:r w:rsidRPr="006B3F78">
        <w:br/>
      </w:r>
      <w:r w:rsidR="00743079" w:rsidRPr="006B3F78">
        <w:t>WB</w:t>
      </w:r>
      <w:r w:rsidR="00743079" w:rsidRPr="006B3F78">
        <w:tab/>
      </w:r>
      <w:r w:rsidR="00743079" w:rsidRPr="006B3F78">
        <w:tab/>
        <w:t>World Board</w:t>
      </w:r>
      <w:r w:rsidRPr="006B3F78">
        <w:br/>
      </w:r>
      <w:r w:rsidR="00743079" w:rsidRPr="006B3F78">
        <w:t>WSC</w:t>
      </w:r>
      <w:r w:rsidR="00743079" w:rsidRPr="006B3F78">
        <w:tab/>
      </w:r>
      <w:r w:rsidR="00743079" w:rsidRPr="006B3F78">
        <w:tab/>
        <w:t>World Service Conference</w:t>
      </w:r>
      <w:r w:rsidRPr="006B3F78">
        <w:br/>
      </w:r>
      <w:r w:rsidR="00743079" w:rsidRPr="006B3F78">
        <w:t>WSO</w:t>
      </w:r>
      <w:r w:rsidR="00743079" w:rsidRPr="006B3F78">
        <w:tab/>
      </w:r>
      <w:r w:rsidR="00743079" w:rsidRPr="006B3F78">
        <w:tab/>
        <w:t>World Service Office</w:t>
      </w:r>
    </w:p>
    <w:p w14:paraId="22B39D7A" w14:textId="77777777" w:rsidR="00F94141" w:rsidRPr="006B3F78" w:rsidRDefault="00C32BAF" w:rsidP="00E050FB">
      <w:pPr>
        <w:pStyle w:val="Heading2"/>
        <w:numPr>
          <w:ilvl w:val="1"/>
          <w:numId w:val="8"/>
        </w:numPr>
      </w:pPr>
      <w:bookmarkStart w:id="190" w:name="_Toc491280917"/>
      <w:bookmarkStart w:id="191" w:name="_Toc14105742"/>
      <w:r w:rsidRPr="006B3F78">
        <w:t>EDM</w:t>
      </w:r>
      <w:bookmarkEnd w:id="190"/>
      <w:bookmarkEnd w:id="191"/>
    </w:p>
    <w:p w14:paraId="43704B4A" w14:textId="77777777" w:rsidR="00F94141" w:rsidRPr="006B3F78" w:rsidRDefault="0074785B" w:rsidP="00E050FB">
      <w:pPr>
        <w:pStyle w:val="Heading3"/>
        <w:numPr>
          <w:ilvl w:val="2"/>
          <w:numId w:val="8"/>
        </w:numPr>
      </w:pPr>
      <w:bookmarkStart w:id="192" w:name="_Toc491280919"/>
      <w:bookmarkStart w:id="193" w:name="_Toc14105744"/>
      <w:r w:rsidRPr="006B3F78">
        <w:t>What is a Z</w:t>
      </w:r>
      <w:r w:rsidR="00F94141" w:rsidRPr="006B3F78">
        <w:t xml:space="preserve">onal </w:t>
      </w:r>
      <w:r w:rsidRPr="006B3F78">
        <w:t>F</w:t>
      </w:r>
      <w:r w:rsidR="00F94141" w:rsidRPr="006B3F78">
        <w:t>orum?</w:t>
      </w:r>
      <w:bookmarkEnd w:id="192"/>
      <w:bookmarkEnd w:id="193"/>
    </w:p>
    <w:p w14:paraId="460528AE" w14:textId="2A9C9348" w:rsidR="00F94141" w:rsidRPr="006B3F78" w:rsidRDefault="00F94141" w:rsidP="00F94141">
      <w:r w:rsidRPr="006B3F78">
        <w:t xml:space="preserve">Zonal forums are service-oriented sharing and/or business sessions that provide </w:t>
      </w:r>
      <w:r w:rsidR="00480677" w:rsidRPr="006B3F78">
        <w:t xml:space="preserve">a way for NA communities </w:t>
      </w:r>
      <w:r w:rsidRPr="006B3F78">
        <w:t>communicate, cooperate and grow with one another. Although not a part of NA’s formal decision-making system</w:t>
      </w:r>
      <w:r w:rsidR="00FC43F7" w:rsidRPr="006B3F78">
        <w:t xml:space="preserve"> </w:t>
      </w:r>
      <w:r w:rsidR="00480677" w:rsidRPr="006B3F78">
        <w:t>currently</w:t>
      </w:r>
      <w:r w:rsidRPr="006B3F78">
        <w:t xml:space="preserve">, </w:t>
      </w:r>
      <w:r w:rsidR="00FC43F7" w:rsidRPr="006B3F78">
        <w:t>W</w:t>
      </w:r>
      <w:r w:rsidRPr="006B3F78">
        <w:t xml:space="preserve">orld </w:t>
      </w:r>
      <w:r w:rsidR="00FC43F7" w:rsidRPr="006B3F78">
        <w:t>S</w:t>
      </w:r>
      <w:r w:rsidRPr="006B3F78">
        <w:t xml:space="preserve">ervices and zonal forums interact in many ways. World </w:t>
      </w:r>
      <w:r w:rsidR="00FC43F7" w:rsidRPr="006B3F78">
        <w:t>S</w:t>
      </w:r>
      <w:r w:rsidRPr="006B3F78">
        <w:t xml:space="preserve">ervices attend zonal forum meetings. World </w:t>
      </w:r>
      <w:r w:rsidR="00FC43F7" w:rsidRPr="006B3F78">
        <w:t>S</w:t>
      </w:r>
      <w:r w:rsidRPr="006B3F78">
        <w:t xml:space="preserve">ervices and zonal forums develop partnerships to plan and conduct worldwide </w:t>
      </w:r>
      <w:r w:rsidRPr="006B3F78">
        <w:rPr>
          <w:noProof/>
        </w:rPr>
        <w:t>workshops</w:t>
      </w:r>
      <w:r w:rsidRPr="006B3F78">
        <w:t xml:space="preserve"> and collaborate in the coordination of a variety of service efforts including professional events</w:t>
      </w:r>
      <w:r w:rsidR="00FC43F7" w:rsidRPr="006B3F78">
        <w:t>,</w:t>
      </w:r>
      <w:r w:rsidRPr="006B3F78">
        <w:t xml:space="preserve"> and fellowship development activities. Maintaining effective communication</w:t>
      </w:r>
      <w:r w:rsidR="00463942" w:rsidRPr="006B3F78">
        <w:t xml:space="preserve"> is highly important.</w:t>
      </w:r>
    </w:p>
    <w:p w14:paraId="4EF66A09" w14:textId="77777777" w:rsidR="00D30022" w:rsidRPr="006B3F78" w:rsidRDefault="00D30022" w:rsidP="00E050FB">
      <w:pPr>
        <w:pStyle w:val="Heading2"/>
        <w:numPr>
          <w:ilvl w:val="1"/>
          <w:numId w:val="8"/>
        </w:numPr>
      </w:pPr>
      <w:bookmarkStart w:id="194" w:name="_Toc14105745"/>
      <w:bookmarkStart w:id="195" w:name="_Toc491280920"/>
      <w:bookmarkStart w:id="196" w:name="_Ref491596630"/>
      <w:bookmarkStart w:id="197" w:name="_Ref491598155"/>
      <w:r w:rsidRPr="006B3F78">
        <w:t>NAWS</w:t>
      </w:r>
      <w:bookmarkEnd w:id="194"/>
    </w:p>
    <w:p w14:paraId="5E4EB867" w14:textId="2A7B2379" w:rsidR="00BE01BA" w:rsidRPr="006B3F78" w:rsidRDefault="00BE01BA" w:rsidP="00BE01BA">
      <w:r w:rsidRPr="006B3F78">
        <w:t xml:space="preserve">Narcotics Anonymous World Services ("NAWS") deals with the problems and needs of </w:t>
      </w:r>
      <w:r w:rsidR="00480677" w:rsidRPr="006B3F78">
        <w:t>NA</w:t>
      </w:r>
      <w:r w:rsidRPr="006B3F78">
        <w:t xml:space="preserve">. The basic purpose of </w:t>
      </w:r>
      <w:r w:rsidR="00FC43F7" w:rsidRPr="006B3F78">
        <w:t>W</w:t>
      </w:r>
      <w:r w:rsidRPr="006B3F78">
        <w:t xml:space="preserve">orld </w:t>
      </w:r>
      <w:r w:rsidR="00FC43F7" w:rsidRPr="006B3F78">
        <w:t>S</w:t>
      </w:r>
      <w:r w:rsidRPr="006B3F78">
        <w:t xml:space="preserve">ervices is communication, </w:t>
      </w:r>
      <w:r w:rsidRPr="006B3F78">
        <w:rPr>
          <w:noProof/>
        </w:rPr>
        <w:t>coordination</w:t>
      </w:r>
      <w:r w:rsidRPr="006B3F78">
        <w:t xml:space="preserve">, information and guidance. These services are provided so that groups and members can more successfully carry the message of recovery. </w:t>
      </w:r>
    </w:p>
    <w:p w14:paraId="0D053F28" w14:textId="2543782F" w:rsidR="00BE01BA" w:rsidRPr="006B3F78" w:rsidRDefault="00BE01BA" w:rsidP="00BE01BA">
      <w:r w:rsidRPr="006B3F78">
        <w:t xml:space="preserve">NAWS provides literature, service materials, bulletins and various other tools for NA members, NA groups, and NA service committees as resources in their NA service delivery efforts. Production and distribution of these materials </w:t>
      </w:r>
      <w:r w:rsidRPr="006B3F78">
        <w:rPr>
          <w:noProof/>
        </w:rPr>
        <w:t>do</w:t>
      </w:r>
      <w:r w:rsidRPr="006B3F78">
        <w:t xml:space="preserve"> not imply that NAWS is in a position of authority over any of those who use these materials. NAWS does not have any centralized control over any NA members, NA groups, or other NA service committees. </w:t>
      </w:r>
    </w:p>
    <w:p w14:paraId="1D549F0D" w14:textId="6C2630F5" w:rsidR="00BE01BA" w:rsidRPr="006B3F78" w:rsidRDefault="00BE01BA" w:rsidP="00BE01BA">
      <w:r w:rsidRPr="006B3F78">
        <w:t xml:space="preserve">NAWS run a website that is a central point of information for the fellowship worldwide. The NA Way magazine shares personal stories of </w:t>
      </w:r>
      <w:r w:rsidRPr="006B3F78">
        <w:rPr>
          <w:noProof/>
        </w:rPr>
        <w:t>recovery</w:t>
      </w:r>
      <w:r w:rsidRPr="006B3F78">
        <w:t xml:space="preserve"> reports from World Services, as well as articles regarding topics of concern to </w:t>
      </w:r>
      <w:r w:rsidR="00480677" w:rsidRPr="006B3F78">
        <w:t>NA</w:t>
      </w:r>
      <w:r w:rsidRPr="006B3F78">
        <w:t xml:space="preserve">. </w:t>
      </w:r>
    </w:p>
    <w:p w14:paraId="52666E11" w14:textId="77777777" w:rsidR="00BE01BA" w:rsidRPr="006B3F78" w:rsidRDefault="00BE01BA" w:rsidP="00BE01BA">
      <w:r w:rsidRPr="006B3F78">
        <w:t>The World Board manages all activities of world services including oversight of the operations of the fellowship’s service centre – NA World Services, Inc.</w:t>
      </w:r>
    </w:p>
    <w:p w14:paraId="3E9972CB" w14:textId="77777777" w:rsidR="00BE01BA" w:rsidRPr="006B3F78" w:rsidRDefault="00BE01BA" w:rsidP="00BE01BA">
      <w:r w:rsidRPr="006B3F78">
        <w:t>The World Board is made up of 18 elected members of the fellowship who serve for a term of up to 6 years. (All members of the board are eligible for election for two consecutive terms).</w:t>
      </w:r>
    </w:p>
    <w:p w14:paraId="1FD5AFD0" w14:textId="442AE282" w:rsidR="00BE01BA" w:rsidRPr="006B3F78" w:rsidRDefault="00BE01BA" w:rsidP="00BE01BA">
      <w:r w:rsidRPr="006B3F78">
        <w:t xml:space="preserve">The World Service Conference brings together all the elements of </w:t>
      </w:r>
      <w:r w:rsidR="00FC43F7" w:rsidRPr="006B3F78">
        <w:t>W</w:t>
      </w:r>
      <w:r w:rsidRPr="006B3F78">
        <w:t xml:space="preserve">orld </w:t>
      </w:r>
      <w:r w:rsidR="00FC43F7" w:rsidRPr="006B3F78">
        <w:t>S</w:t>
      </w:r>
      <w:r w:rsidRPr="006B3F78">
        <w:t xml:space="preserve">ervices. It takes place every two years in the US. Regional Delegates, World Board Members, and the executive director of the WSO meet to discuss issues of significance to </w:t>
      </w:r>
      <w:r w:rsidR="00480677" w:rsidRPr="006B3F78">
        <w:t>NA</w:t>
      </w:r>
      <w:r w:rsidRPr="006B3F78">
        <w:t>.</w:t>
      </w:r>
    </w:p>
    <w:p w14:paraId="63C67EC6" w14:textId="3A82EAD9" w:rsidR="00BE01BA" w:rsidRPr="006B3F78" w:rsidRDefault="00BE01BA" w:rsidP="00BE01BA">
      <w:r w:rsidRPr="006B3F78">
        <w:t xml:space="preserve">This </w:t>
      </w:r>
      <w:r w:rsidR="00FC43F7" w:rsidRPr="006B3F78">
        <w:t xml:space="preserve">conference </w:t>
      </w:r>
      <w:r w:rsidRPr="006B3F78">
        <w:t xml:space="preserve">provides an opportunity for the Region, through our RD, to participate in the decision-making processes that define the direction and shape of NA for years to come. </w:t>
      </w:r>
    </w:p>
    <w:p w14:paraId="50FA6552" w14:textId="4320E86D" w:rsidR="00BE01BA" w:rsidRPr="006B3F78" w:rsidRDefault="00BE01BA" w:rsidP="00BE01BA">
      <w:r w:rsidRPr="006B3F78">
        <w:t xml:space="preserve">The purpose of the World Service conference is to be supportive of the fellowship </w:t>
      </w:r>
      <w:r w:rsidR="00480677" w:rsidRPr="006B3F78">
        <w:t>and</w:t>
      </w:r>
      <w:r w:rsidRPr="006B3F78">
        <w:t xml:space="preserve"> to define and </w:t>
      </w:r>
      <w:r w:rsidR="00480677" w:rsidRPr="006B3F78">
        <w:t>act</w:t>
      </w:r>
      <w:r w:rsidRPr="006B3F78">
        <w:t xml:space="preserve"> according to the groups’ conscience of Narcotics Anonymous</w:t>
      </w:r>
    </w:p>
    <w:p w14:paraId="310DCA24" w14:textId="77777777" w:rsidR="00BE01BA" w:rsidRPr="006B3F78" w:rsidRDefault="00BE01BA" w:rsidP="00BE01BA">
      <w:r w:rsidRPr="006B3F78">
        <w:t>For more information please see the Guide to World Services, available from www.NA.org</w:t>
      </w:r>
    </w:p>
    <w:p w14:paraId="79108843" w14:textId="2C8AB5F8" w:rsidR="00BE01BA" w:rsidRDefault="00BE01BA" w:rsidP="00BE01BA">
      <w:r w:rsidRPr="006B3F78">
        <w:t>The Fellowship Intellectual Property Trust (FIPT) describes in detail how NA’s name, trademarks, and recovery literature are protected and administered by Narcotics Anonymous World Services, Inc. (NAWS). It covers NA’s name, trademarks and recovery literature in all forms, including translations, and all mediums, whether printed, electronic and any other media that may be developed in the future.</w:t>
      </w:r>
    </w:p>
    <w:p w14:paraId="6073A59C" w14:textId="1DD49695" w:rsidR="00A30226" w:rsidRDefault="00A30226">
      <w:r>
        <w:br w:type="page"/>
      </w:r>
    </w:p>
    <w:p w14:paraId="0A487398" w14:textId="77777777" w:rsidR="00F94141" w:rsidRPr="006B3F78" w:rsidRDefault="00F94141" w:rsidP="00E050FB">
      <w:pPr>
        <w:pStyle w:val="Heading2"/>
        <w:numPr>
          <w:ilvl w:val="1"/>
          <w:numId w:val="8"/>
        </w:numPr>
      </w:pPr>
      <w:bookmarkStart w:id="198" w:name="_Toc14105746"/>
      <w:bookmarkStart w:id="199" w:name="_Hlk519329344"/>
      <w:bookmarkEnd w:id="189"/>
      <w:r w:rsidRPr="006B3F78">
        <w:t xml:space="preserve">Dates </w:t>
      </w:r>
      <w:r w:rsidR="00ED0255" w:rsidRPr="006B3F78">
        <w:t xml:space="preserve">&amp; Bids </w:t>
      </w:r>
      <w:r w:rsidRPr="006B3F78">
        <w:t>for UK RSC meetings:</w:t>
      </w:r>
      <w:bookmarkEnd w:id="195"/>
      <w:bookmarkEnd w:id="196"/>
      <w:bookmarkEnd w:id="197"/>
      <w:bookmarkEnd w:id="198"/>
    </w:p>
    <w:p w14:paraId="18874E6F" w14:textId="51FDAADD" w:rsidR="009D54E3" w:rsidRPr="006B3F78" w:rsidRDefault="00F94141" w:rsidP="003F4689">
      <w:r w:rsidRPr="006B3F78">
        <w:t xml:space="preserve">The UK RSC meeting </w:t>
      </w:r>
      <w:r w:rsidR="003F4689" w:rsidRPr="006B3F78">
        <w:t xml:space="preserve">is </w:t>
      </w:r>
      <w:r w:rsidRPr="006B3F78">
        <w:t xml:space="preserve">bi-monthly on every </w:t>
      </w:r>
      <w:r w:rsidR="00FC43F7" w:rsidRPr="006B3F78">
        <w:t>seco</w:t>
      </w:r>
      <w:r w:rsidRPr="006B3F78">
        <w:t>nd fu</w:t>
      </w:r>
      <w:r w:rsidR="003F4689" w:rsidRPr="006B3F78">
        <w:t>ll weekend of odd month</w:t>
      </w:r>
      <w:r w:rsidR="00FC43F7" w:rsidRPr="006B3F78">
        <w:t>s</w:t>
      </w:r>
      <w:r w:rsidR="003F4689" w:rsidRPr="006B3F78">
        <w:t xml:space="preserve">. </w:t>
      </w:r>
    </w:p>
    <w:p w14:paraId="19D8C55A" w14:textId="35D83B1E" w:rsidR="00ED0255" w:rsidRPr="006B3F78" w:rsidRDefault="00ED0255" w:rsidP="00ED0255">
      <w:r w:rsidRPr="006B3F78">
        <w:t>For an ASC to bid to hold Region they need to find a venue</w:t>
      </w:r>
      <w:r w:rsidR="00B86930" w:rsidRPr="006B3F78">
        <w:t xml:space="preserve"> that</w:t>
      </w:r>
      <w:r w:rsidRPr="006B3F78">
        <w:t xml:space="preserve"> meets the following requirements</w:t>
      </w:r>
      <w:r w:rsidR="00FC43F7" w:rsidRPr="006B3F78">
        <w:t>:</w:t>
      </w:r>
    </w:p>
    <w:p w14:paraId="2C17DD0C" w14:textId="77777777" w:rsidR="00ED0255" w:rsidRPr="006B3F78" w:rsidRDefault="00ED0255" w:rsidP="00450E76">
      <w:pPr>
        <w:pStyle w:val="ListParagraph"/>
        <w:numPr>
          <w:ilvl w:val="0"/>
          <w:numId w:val="3"/>
        </w:numPr>
        <w:spacing w:after="160" w:line="256" w:lineRule="auto"/>
      </w:pPr>
      <w:r w:rsidRPr="006B3F78">
        <w:t>Disabled access</w:t>
      </w:r>
    </w:p>
    <w:p w14:paraId="2A87D68C" w14:textId="00F98007" w:rsidR="00ED0255" w:rsidRPr="006B3F78" w:rsidRDefault="00FC43F7" w:rsidP="00450E76">
      <w:pPr>
        <w:pStyle w:val="ListParagraph"/>
        <w:numPr>
          <w:ilvl w:val="0"/>
          <w:numId w:val="3"/>
        </w:numPr>
        <w:spacing w:after="160" w:line="256" w:lineRule="auto"/>
      </w:pPr>
      <w:r w:rsidRPr="006B3F78">
        <w:t>Seating for up to</w:t>
      </w:r>
      <w:r w:rsidR="008F3EBA" w:rsidRPr="006B3F78">
        <w:t xml:space="preserve"> 5</w:t>
      </w:r>
      <w:r w:rsidR="00ED0255" w:rsidRPr="006B3F78">
        <w:t xml:space="preserve">0 delegates </w:t>
      </w:r>
      <w:r w:rsidRPr="006B3F78">
        <w:t xml:space="preserve">in </w:t>
      </w:r>
      <w:r w:rsidR="00200697" w:rsidRPr="006B3F78">
        <w:rPr>
          <w:noProof/>
        </w:rPr>
        <w:t xml:space="preserve">a </w:t>
      </w:r>
      <w:r w:rsidRPr="006B3F78">
        <w:rPr>
          <w:noProof/>
        </w:rPr>
        <w:t>boardroom</w:t>
      </w:r>
      <w:r w:rsidRPr="006B3F78">
        <w:t xml:space="preserve"> or open square style plan.</w:t>
      </w:r>
    </w:p>
    <w:p w14:paraId="383E93C0" w14:textId="7487BABB" w:rsidR="00ED0255" w:rsidRPr="006B3F78" w:rsidRDefault="00200697" w:rsidP="00450E76">
      <w:pPr>
        <w:pStyle w:val="ListParagraph"/>
        <w:numPr>
          <w:ilvl w:val="0"/>
          <w:numId w:val="3"/>
        </w:numPr>
        <w:spacing w:after="160" w:line="256" w:lineRule="auto"/>
      </w:pPr>
      <w:r w:rsidRPr="006B3F78">
        <w:rPr>
          <w:noProof/>
        </w:rPr>
        <w:t>The a</w:t>
      </w:r>
      <w:r w:rsidR="0000497E" w:rsidRPr="006B3F78">
        <w:rPr>
          <w:noProof/>
        </w:rPr>
        <w:t>dequate</w:t>
      </w:r>
      <w:r w:rsidR="0000497E" w:rsidRPr="006B3F78">
        <w:t xml:space="preserve"> p</w:t>
      </w:r>
      <w:r w:rsidR="00ED0255" w:rsidRPr="006B3F78">
        <w:t>ower supply</w:t>
      </w:r>
      <w:r w:rsidR="0000497E" w:rsidRPr="006B3F78">
        <w:t xml:space="preserve"> in the room</w:t>
      </w:r>
      <w:r w:rsidR="00FC43F7" w:rsidRPr="006B3F78">
        <w:t xml:space="preserve"> (there may be mo</w:t>
      </w:r>
      <w:r w:rsidR="00CB441F" w:rsidRPr="006B3F78">
        <w:t>re than 30 tablets/laptops etc.)</w:t>
      </w:r>
    </w:p>
    <w:p w14:paraId="53B6ECE3" w14:textId="77777777" w:rsidR="00ED0255" w:rsidRPr="006B3F78" w:rsidRDefault="00ED0255" w:rsidP="00450E76">
      <w:pPr>
        <w:pStyle w:val="ListParagraph"/>
        <w:numPr>
          <w:ilvl w:val="0"/>
          <w:numId w:val="3"/>
        </w:numPr>
        <w:spacing w:after="160" w:line="256" w:lineRule="auto"/>
      </w:pPr>
      <w:r w:rsidRPr="006B3F78">
        <w:t>Accessible by bus or train within reason</w:t>
      </w:r>
    </w:p>
    <w:p w14:paraId="2BAAACE3" w14:textId="1996051F" w:rsidR="00ED0255" w:rsidRPr="006B3F78" w:rsidRDefault="0000497E" w:rsidP="00450E76">
      <w:pPr>
        <w:pStyle w:val="ListParagraph"/>
        <w:numPr>
          <w:ilvl w:val="0"/>
          <w:numId w:val="3"/>
        </w:numPr>
        <w:spacing w:after="160" w:line="256" w:lineRule="auto"/>
      </w:pPr>
      <w:r w:rsidRPr="006B3F78">
        <w:t>Available to use</w:t>
      </w:r>
      <w:r w:rsidR="00ED0255" w:rsidRPr="006B3F78">
        <w:t xml:space="preserve"> from </w:t>
      </w:r>
      <w:r w:rsidR="00ED0255" w:rsidRPr="006B3F78">
        <w:rPr>
          <w:noProof/>
        </w:rPr>
        <w:t>9</w:t>
      </w:r>
      <w:r w:rsidR="001B5360" w:rsidRPr="006B3F78">
        <w:rPr>
          <w:noProof/>
        </w:rPr>
        <w:t xml:space="preserve"> </w:t>
      </w:r>
      <w:r w:rsidR="00ED0255" w:rsidRPr="006B3F78">
        <w:rPr>
          <w:noProof/>
        </w:rPr>
        <w:t>am</w:t>
      </w:r>
      <w:r w:rsidR="00ED0255" w:rsidRPr="006B3F78">
        <w:t xml:space="preserve"> </w:t>
      </w:r>
      <w:r w:rsidR="00ED0255" w:rsidRPr="006B3F78">
        <w:rPr>
          <w:noProof/>
        </w:rPr>
        <w:t>ti</w:t>
      </w:r>
      <w:r w:rsidR="00200697" w:rsidRPr="006B3F78">
        <w:rPr>
          <w:noProof/>
        </w:rPr>
        <w:t>l</w:t>
      </w:r>
      <w:r w:rsidR="00ED0255" w:rsidRPr="006B3F78">
        <w:rPr>
          <w:noProof/>
        </w:rPr>
        <w:t>l</w:t>
      </w:r>
      <w:r w:rsidR="00ED0255" w:rsidRPr="006B3F78">
        <w:t xml:space="preserve"> </w:t>
      </w:r>
      <w:r w:rsidR="00ED0255" w:rsidRPr="006B3F78">
        <w:rPr>
          <w:noProof/>
        </w:rPr>
        <w:t>6</w:t>
      </w:r>
      <w:r w:rsidR="001B5360" w:rsidRPr="006B3F78">
        <w:rPr>
          <w:noProof/>
        </w:rPr>
        <w:t xml:space="preserve"> </w:t>
      </w:r>
      <w:r w:rsidR="00ED0255" w:rsidRPr="006B3F78">
        <w:rPr>
          <w:noProof/>
        </w:rPr>
        <w:t>pm</w:t>
      </w:r>
      <w:r w:rsidR="00ED0255" w:rsidRPr="006B3F78">
        <w:t xml:space="preserve"> Saturday</w:t>
      </w:r>
    </w:p>
    <w:p w14:paraId="4DB753EF" w14:textId="7CF62192" w:rsidR="00ED0255" w:rsidRPr="006B3F78" w:rsidRDefault="0000497E" w:rsidP="00450E76">
      <w:pPr>
        <w:pStyle w:val="ListParagraph"/>
        <w:numPr>
          <w:ilvl w:val="0"/>
          <w:numId w:val="3"/>
        </w:numPr>
        <w:spacing w:after="160" w:line="256" w:lineRule="auto"/>
      </w:pPr>
      <w:r w:rsidRPr="006B3F78">
        <w:t>Available to use</w:t>
      </w:r>
      <w:r w:rsidR="00ED0255" w:rsidRPr="006B3F78">
        <w:t xml:space="preserve"> from </w:t>
      </w:r>
      <w:r w:rsidR="00ED0255" w:rsidRPr="006B3F78">
        <w:rPr>
          <w:noProof/>
        </w:rPr>
        <w:t>9</w:t>
      </w:r>
      <w:r w:rsidR="001B5360" w:rsidRPr="006B3F78">
        <w:rPr>
          <w:noProof/>
        </w:rPr>
        <w:t xml:space="preserve"> </w:t>
      </w:r>
      <w:r w:rsidR="00ED0255" w:rsidRPr="006B3F78">
        <w:rPr>
          <w:noProof/>
        </w:rPr>
        <w:t>am</w:t>
      </w:r>
      <w:r w:rsidR="00ED0255" w:rsidRPr="006B3F78">
        <w:t xml:space="preserve"> </w:t>
      </w:r>
      <w:r w:rsidR="00ED0255" w:rsidRPr="006B3F78">
        <w:rPr>
          <w:noProof/>
        </w:rPr>
        <w:t>ti</w:t>
      </w:r>
      <w:r w:rsidR="00200697" w:rsidRPr="006B3F78">
        <w:rPr>
          <w:noProof/>
        </w:rPr>
        <w:t>l</w:t>
      </w:r>
      <w:r w:rsidR="00ED0255" w:rsidRPr="006B3F78">
        <w:rPr>
          <w:noProof/>
        </w:rPr>
        <w:t>l</w:t>
      </w:r>
      <w:r w:rsidR="00ED0255" w:rsidRPr="006B3F78">
        <w:t xml:space="preserve"> </w:t>
      </w:r>
      <w:r w:rsidR="00ED0255" w:rsidRPr="006B3F78">
        <w:rPr>
          <w:noProof/>
        </w:rPr>
        <w:t>5</w:t>
      </w:r>
      <w:r w:rsidR="001B5360" w:rsidRPr="006B3F78">
        <w:rPr>
          <w:noProof/>
        </w:rPr>
        <w:t xml:space="preserve"> </w:t>
      </w:r>
      <w:r w:rsidR="00ED0255" w:rsidRPr="006B3F78">
        <w:rPr>
          <w:noProof/>
        </w:rPr>
        <w:t>pm</w:t>
      </w:r>
      <w:r w:rsidR="00ED0255" w:rsidRPr="006B3F78">
        <w:t xml:space="preserve"> Sunday</w:t>
      </w:r>
    </w:p>
    <w:p w14:paraId="0D1BDF01" w14:textId="77777777" w:rsidR="0000497E" w:rsidRPr="006B3F78" w:rsidRDefault="00ED0255" w:rsidP="00450E76">
      <w:pPr>
        <w:pStyle w:val="ListParagraph"/>
        <w:numPr>
          <w:ilvl w:val="0"/>
          <w:numId w:val="3"/>
        </w:numPr>
        <w:spacing w:after="160" w:line="256" w:lineRule="auto"/>
      </w:pPr>
      <w:r w:rsidRPr="006B3F78">
        <w:t xml:space="preserve">Toilets </w:t>
      </w:r>
      <w:r w:rsidR="0000497E" w:rsidRPr="006B3F78">
        <w:t>Including disabled</w:t>
      </w:r>
      <w:r w:rsidRPr="006B3F78">
        <w:t xml:space="preserve"> </w:t>
      </w:r>
    </w:p>
    <w:p w14:paraId="0146E16A" w14:textId="77777777" w:rsidR="00ED0255" w:rsidRPr="006B3F78" w:rsidRDefault="0000497E" w:rsidP="00450E76">
      <w:pPr>
        <w:pStyle w:val="ListParagraph"/>
        <w:numPr>
          <w:ilvl w:val="0"/>
          <w:numId w:val="3"/>
        </w:numPr>
        <w:spacing w:after="160" w:line="256" w:lineRule="auto"/>
      </w:pPr>
      <w:r w:rsidRPr="006B3F78">
        <w:t>T</w:t>
      </w:r>
      <w:r w:rsidR="00ED0255" w:rsidRPr="006B3F78">
        <w:t xml:space="preserve">ea facilities </w:t>
      </w:r>
    </w:p>
    <w:p w14:paraId="17424DE4" w14:textId="77777777" w:rsidR="00ED0255" w:rsidRPr="006B3F78" w:rsidRDefault="00ED0255" w:rsidP="00450E76">
      <w:pPr>
        <w:pStyle w:val="ListParagraph"/>
        <w:numPr>
          <w:ilvl w:val="0"/>
          <w:numId w:val="3"/>
        </w:numPr>
        <w:spacing w:after="160" w:line="256" w:lineRule="auto"/>
      </w:pPr>
      <w:r w:rsidRPr="006B3F78">
        <w:t>The town needs to have a mainline station</w:t>
      </w:r>
    </w:p>
    <w:p w14:paraId="65B2E803" w14:textId="77777777" w:rsidR="00B86930" w:rsidRPr="006B3F78" w:rsidRDefault="00ED0255" w:rsidP="00450E76">
      <w:pPr>
        <w:pStyle w:val="ListParagraph"/>
        <w:numPr>
          <w:ilvl w:val="0"/>
          <w:numId w:val="3"/>
        </w:numPr>
        <w:spacing w:after="160" w:line="256" w:lineRule="auto"/>
      </w:pPr>
      <w:r w:rsidRPr="006B3F78">
        <w:t>3 options of accommodation i.e. hotels and B&amp;Bs</w:t>
      </w:r>
    </w:p>
    <w:p w14:paraId="1B7BABAC" w14:textId="02BE964A" w:rsidR="00ED0255" w:rsidRPr="006B3F78" w:rsidRDefault="00727DE3" w:rsidP="00450E76">
      <w:pPr>
        <w:pStyle w:val="ListParagraph"/>
        <w:numPr>
          <w:ilvl w:val="0"/>
          <w:numId w:val="3"/>
        </w:numPr>
        <w:spacing w:after="160" w:line="256" w:lineRule="auto"/>
      </w:pPr>
      <w:r w:rsidRPr="006B3F78">
        <w:t>Must have f</w:t>
      </w:r>
      <w:r w:rsidR="00B86930" w:rsidRPr="006B3F78">
        <w:t xml:space="preserve">ree </w:t>
      </w:r>
      <w:r w:rsidR="00AC16F1" w:rsidRPr="006B3F78">
        <w:t>Wi-Fi</w:t>
      </w:r>
      <w:r w:rsidR="009F0240" w:rsidRPr="006B3F78">
        <w:t>,</w:t>
      </w:r>
      <w:r w:rsidR="00B86930" w:rsidRPr="006B3F78">
        <w:t xml:space="preserve"> or included with</w:t>
      </w:r>
      <w:r w:rsidR="00200697" w:rsidRPr="006B3F78">
        <w:t xml:space="preserve"> the</w:t>
      </w:r>
      <w:r w:rsidR="00B86930" w:rsidRPr="006B3F78">
        <w:t xml:space="preserve"> </w:t>
      </w:r>
      <w:r w:rsidR="00B86930" w:rsidRPr="006B3F78">
        <w:rPr>
          <w:noProof/>
        </w:rPr>
        <w:t>cost</w:t>
      </w:r>
    </w:p>
    <w:p w14:paraId="7275A8EB" w14:textId="2A6A891F" w:rsidR="00ED0255" w:rsidRPr="006B3F78" w:rsidRDefault="00FC43F7" w:rsidP="00ED0255">
      <w:r w:rsidRPr="006B3F78">
        <w:t>The average budget is</w:t>
      </w:r>
      <w:r w:rsidR="00ED0255" w:rsidRPr="006B3F78">
        <w:t xml:space="preserve"> £250-350</w:t>
      </w:r>
      <w:r w:rsidRPr="006B3F78">
        <w:t xml:space="preserve"> in total</w:t>
      </w:r>
      <w:r w:rsidR="0000497E" w:rsidRPr="006B3F78">
        <w:t xml:space="preserve"> for the weekend and Region pays for this. A visual check should be done prior to putting the bid forward to Region</w:t>
      </w:r>
      <w:r w:rsidRPr="006B3F78">
        <w:t>,</w:t>
      </w:r>
      <w:r w:rsidR="0000497E" w:rsidRPr="006B3F78">
        <w:t xml:space="preserve"> to assess the suitability of the room</w:t>
      </w:r>
      <w:r w:rsidRPr="006B3F78">
        <w:t>,</w:t>
      </w:r>
      <w:r w:rsidR="0000497E" w:rsidRPr="006B3F78">
        <w:t xml:space="preserve"> and to check disabled access.</w:t>
      </w:r>
    </w:p>
    <w:p w14:paraId="541B2441" w14:textId="0238BB4E" w:rsidR="00C66776" w:rsidRPr="006B3F78" w:rsidRDefault="00913DC1" w:rsidP="00ED0255">
      <w:r w:rsidRPr="006B3F78">
        <w:t>The</w:t>
      </w:r>
      <w:r w:rsidR="00C66776" w:rsidRPr="006B3F78">
        <w:t xml:space="preserve"> costs for the Regional venue </w:t>
      </w:r>
      <w:r w:rsidR="00B41152" w:rsidRPr="006B3F78">
        <w:t>can</w:t>
      </w:r>
      <w:r w:rsidR="00C66776" w:rsidRPr="006B3F78">
        <w:t xml:space="preserve">not exceed </w:t>
      </w:r>
      <w:r w:rsidRPr="006B3F78">
        <w:t xml:space="preserve">a </w:t>
      </w:r>
      <w:r w:rsidR="00C66776" w:rsidRPr="006B3F78">
        <w:t xml:space="preserve">total of £500 (including refreshments), </w:t>
      </w:r>
      <w:r w:rsidR="00B41152" w:rsidRPr="006B3F78">
        <w:t xml:space="preserve">unless </w:t>
      </w:r>
      <w:r w:rsidR="00C66776" w:rsidRPr="006B3F78">
        <w:t xml:space="preserve">Fellowship Development </w:t>
      </w:r>
      <w:r w:rsidR="00C66776" w:rsidRPr="006B3F78">
        <w:rPr>
          <w:noProof/>
        </w:rPr>
        <w:t>cost</w:t>
      </w:r>
      <w:r w:rsidR="00C66776" w:rsidRPr="006B3F78">
        <w:t xml:space="preserve"> proposals being part of the bid.</w:t>
      </w:r>
    </w:p>
    <w:p w14:paraId="26DE2B7F" w14:textId="0A7B37BC" w:rsidR="0000497E" w:rsidRPr="006B3F78" w:rsidRDefault="00AF762C" w:rsidP="00ED0255">
      <w:r w:rsidRPr="006B3F78">
        <w:t>All bids must</w:t>
      </w:r>
      <w:r w:rsidR="0000497E" w:rsidRPr="006B3F78">
        <w:t xml:space="preserve"> be brought to Region</w:t>
      </w:r>
      <w:r w:rsidR="00553D71" w:rsidRPr="006B3F78">
        <w:t xml:space="preserve"> by an RCM or acting RCM</w:t>
      </w:r>
      <w:r w:rsidR="00FC43F7" w:rsidRPr="006B3F78">
        <w:t>,</w:t>
      </w:r>
      <w:r w:rsidR="003C2C11" w:rsidRPr="006B3F78">
        <w:t xml:space="preserve"> in person</w:t>
      </w:r>
      <w:r w:rsidR="00FC43F7" w:rsidRPr="006B3F78">
        <w:t>,</w:t>
      </w:r>
      <w:r w:rsidR="005529D8" w:rsidRPr="006B3F78">
        <w:t xml:space="preserve"> at least two</w:t>
      </w:r>
      <w:r w:rsidR="0000497E" w:rsidRPr="006B3F78">
        <w:t xml:space="preserve"> Regions (4 months) before the date of the Region being bid for.</w:t>
      </w:r>
    </w:p>
    <w:p w14:paraId="34375ECF" w14:textId="7D5CB8B3" w:rsidR="0000497E" w:rsidRPr="006B3F78" w:rsidRDefault="0000497E" w:rsidP="00ED0255">
      <w:r w:rsidRPr="006B3F78">
        <w:t xml:space="preserve">If no bids are received 4 months before a </w:t>
      </w:r>
      <w:r w:rsidR="00716C85" w:rsidRPr="006B3F78">
        <w:t>region,</w:t>
      </w:r>
      <w:r w:rsidRPr="006B3F78">
        <w:t xml:space="preserve"> it is the responsibility of the Regional </w:t>
      </w:r>
      <w:r w:rsidR="002212E9" w:rsidRPr="006B3F78">
        <w:t>Admin</w:t>
      </w:r>
      <w:r w:rsidRPr="006B3F78">
        <w:t xml:space="preserve"> Committee to find a suitable venue.</w:t>
      </w:r>
    </w:p>
    <w:p w14:paraId="6926ACBA" w14:textId="656DEF2F" w:rsidR="00A30226" w:rsidRDefault="00A30226">
      <w:r>
        <w:br w:type="page"/>
      </w:r>
    </w:p>
    <w:p w14:paraId="55449CED" w14:textId="5F7B7BA7" w:rsidR="009120A3" w:rsidRPr="006B3F78" w:rsidRDefault="009120A3" w:rsidP="00C849AC">
      <w:pPr>
        <w:pStyle w:val="Heading2"/>
        <w:numPr>
          <w:ilvl w:val="1"/>
          <w:numId w:val="8"/>
        </w:numPr>
        <w:rPr>
          <w:sz w:val="24"/>
        </w:rPr>
      </w:pPr>
      <w:bookmarkStart w:id="200" w:name="_Toc14105747"/>
      <w:r w:rsidRPr="006B3F78">
        <w:rPr>
          <w:sz w:val="24"/>
        </w:rPr>
        <w:t>Template for bids to host the Regional Service Committee meeting</w:t>
      </w:r>
      <w:bookmarkEnd w:id="200"/>
    </w:p>
    <w:tbl>
      <w:tblPr>
        <w:tblStyle w:val="TableGrid"/>
        <w:tblW w:w="0" w:type="auto"/>
        <w:tblLook w:val="04A0" w:firstRow="1" w:lastRow="0" w:firstColumn="1" w:lastColumn="0" w:noHBand="0" w:noVBand="1"/>
      </w:tblPr>
      <w:tblGrid>
        <w:gridCol w:w="1880"/>
        <w:gridCol w:w="3345"/>
        <w:gridCol w:w="2055"/>
        <w:gridCol w:w="3170"/>
      </w:tblGrid>
      <w:tr w:rsidR="009120A3" w:rsidRPr="006B3F78" w14:paraId="1DDEF118" w14:textId="77777777" w:rsidTr="00D87014">
        <w:tc>
          <w:tcPr>
            <w:tcW w:w="1880" w:type="dxa"/>
          </w:tcPr>
          <w:p w14:paraId="1EEE5AE5"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Region Date:</w:t>
            </w:r>
          </w:p>
        </w:tc>
        <w:tc>
          <w:tcPr>
            <w:tcW w:w="3345" w:type="dxa"/>
          </w:tcPr>
          <w:p w14:paraId="3921C847" w14:textId="77777777" w:rsidR="009120A3" w:rsidRPr="006B3F78" w:rsidRDefault="009120A3" w:rsidP="00D87014">
            <w:pPr>
              <w:rPr>
                <w:rFonts w:eastAsia="Times New Roman" w:cs="Arial"/>
                <w:color w:val="222222"/>
                <w:lang w:eastAsia="en-GB"/>
              </w:rPr>
            </w:pPr>
          </w:p>
        </w:tc>
        <w:tc>
          <w:tcPr>
            <w:tcW w:w="2055" w:type="dxa"/>
          </w:tcPr>
          <w:p w14:paraId="600D1166"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Bidding date:</w:t>
            </w:r>
          </w:p>
          <w:p w14:paraId="70616C70"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(At least two regions prior)</w:t>
            </w:r>
          </w:p>
        </w:tc>
        <w:tc>
          <w:tcPr>
            <w:tcW w:w="3170" w:type="dxa"/>
          </w:tcPr>
          <w:p w14:paraId="648A0497" w14:textId="77777777" w:rsidR="009120A3" w:rsidRPr="006B3F78" w:rsidRDefault="009120A3" w:rsidP="00D87014">
            <w:pPr>
              <w:rPr>
                <w:rFonts w:eastAsia="Times New Roman" w:cs="Arial"/>
                <w:color w:val="222222"/>
                <w:lang w:eastAsia="en-GB"/>
              </w:rPr>
            </w:pPr>
          </w:p>
        </w:tc>
      </w:tr>
      <w:tr w:rsidR="009120A3" w:rsidRPr="006B3F78" w14:paraId="17C1480B" w14:textId="77777777" w:rsidTr="00D87014">
        <w:tc>
          <w:tcPr>
            <w:tcW w:w="1880" w:type="dxa"/>
          </w:tcPr>
          <w:p w14:paraId="0CD3F033"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Location:</w:t>
            </w:r>
          </w:p>
          <w:p w14:paraId="39B29D22" w14:textId="77777777" w:rsidR="009120A3" w:rsidRPr="006B3F78" w:rsidRDefault="009120A3" w:rsidP="00D87014">
            <w:pPr>
              <w:rPr>
                <w:rFonts w:eastAsia="Times New Roman" w:cs="Arial"/>
                <w:color w:val="222222"/>
                <w:lang w:eastAsia="en-GB"/>
              </w:rPr>
            </w:pPr>
          </w:p>
          <w:p w14:paraId="1442FB91" w14:textId="77777777" w:rsidR="009120A3" w:rsidRPr="006B3F78" w:rsidRDefault="009120A3" w:rsidP="00D87014">
            <w:pPr>
              <w:rPr>
                <w:rFonts w:eastAsia="Times New Roman" w:cs="Arial"/>
                <w:color w:val="222222"/>
                <w:lang w:eastAsia="en-GB"/>
              </w:rPr>
            </w:pPr>
          </w:p>
          <w:p w14:paraId="68B9B7D3" w14:textId="77777777" w:rsidR="009120A3" w:rsidRPr="006B3F78" w:rsidRDefault="009120A3" w:rsidP="00D87014">
            <w:pPr>
              <w:rPr>
                <w:rFonts w:eastAsia="Times New Roman" w:cs="Arial"/>
                <w:color w:val="222222"/>
                <w:lang w:eastAsia="en-GB"/>
              </w:rPr>
            </w:pPr>
          </w:p>
        </w:tc>
        <w:tc>
          <w:tcPr>
            <w:tcW w:w="3345" w:type="dxa"/>
          </w:tcPr>
          <w:p w14:paraId="37CE04CD" w14:textId="77777777" w:rsidR="009120A3" w:rsidRPr="006B3F78" w:rsidRDefault="009120A3" w:rsidP="00D87014">
            <w:pPr>
              <w:rPr>
                <w:rFonts w:eastAsia="Times New Roman" w:cs="Arial"/>
                <w:color w:val="222222"/>
                <w:lang w:eastAsia="en-GB"/>
              </w:rPr>
            </w:pPr>
          </w:p>
          <w:p w14:paraId="759AFC91" w14:textId="77777777" w:rsidR="009120A3" w:rsidRPr="006B3F78" w:rsidRDefault="009120A3" w:rsidP="00D87014">
            <w:pPr>
              <w:rPr>
                <w:rFonts w:eastAsia="Times New Roman" w:cs="Arial"/>
                <w:color w:val="222222"/>
                <w:lang w:eastAsia="en-GB"/>
              </w:rPr>
            </w:pPr>
          </w:p>
          <w:p w14:paraId="55D84D8C" w14:textId="77777777" w:rsidR="009120A3" w:rsidRPr="006B3F78" w:rsidRDefault="009120A3" w:rsidP="00D87014">
            <w:pPr>
              <w:rPr>
                <w:rFonts w:eastAsia="Times New Roman" w:cs="Arial"/>
                <w:color w:val="222222"/>
                <w:lang w:eastAsia="en-GB"/>
              </w:rPr>
            </w:pPr>
          </w:p>
        </w:tc>
        <w:tc>
          <w:tcPr>
            <w:tcW w:w="2055" w:type="dxa"/>
          </w:tcPr>
          <w:p w14:paraId="6623CBE6"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Bidding ASC:</w:t>
            </w:r>
          </w:p>
        </w:tc>
        <w:tc>
          <w:tcPr>
            <w:tcW w:w="3170" w:type="dxa"/>
          </w:tcPr>
          <w:p w14:paraId="065220CF" w14:textId="77777777" w:rsidR="009120A3" w:rsidRPr="006B3F78" w:rsidRDefault="009120A3" w:rsidP="00D87014">
            <w:pPr>
              <w:rPr>
                <w:rFonts w:eastAsia="Times New Roman" w:cs="Arial"/>
                <w:color w:val="222222"/>
                <w:lang w:eastAsia="en-GB"/>
              </w:rPr>
            </w:pPr>
          </w:p>
        </w:tc>
      </w:tr>
      <w:tr w:rsidR="009120A3" w:rsidRPr="006B3F78" w14:paraId="4CD5C7E9" w14:textId="77777777" w:rsidTr="00D87014">
        <w:trPr>
          <w:trHeight w:val="854"/>
        </w:trPr>
        <w:tc>
          <w:tcPr>
            <w:tcW w:w="1880" w:type="dxa"/>
          </w:tcPr>
          <w:p w14:paraId="6CF5933A"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Nearest transport links:</w:t>
            </w:r>
          </w:p>
          <w:p w14:paraId="241E11FB" w14:textId="77777777" w:rsidR="009120A3" w:rsidRPr="006B3F78" w:rsidRDefault="009120A3" w:rsidP="00D87014">
            <w:pPr>
              <w:rPr>
                <w:rFonts w:eastAsia="Times New Roman" w:cs="Arial"/>
                <w:color w:val="222222"/>
                <w:lang w:eastAsia="en-GB"/>
              </w:rPr>
            </w:pPr>
          </w:p>
          <w:p w14:paraId="30A4920B" w14:textId="77777777" w:rsidR="009120A3" w:rsidRPr="006B3F78" w:rsidRDefault="009120A3" w:rsidP="00D87014">
            <w:pPr>
              <w:rPr>
                <w:rFonts w:eastAsia="Times New Roman" w:cs="Arial"/>
                <w:color w:val="222222"/>
                <w:lang w:eastAsia="en-GB"/>
              </w:rPr>
            </w:pPr>
          </w:p>
        </w:tc>
        <w:tc>
          <w:tcPr>
            <w:tcW w:w="3345" w:type="dxa"/>
          </w:tcPr>
          <w:p w14:paraId="34836AE4" w14:textId="77777777" w:rsidR="009120A3" w:rsidRPr="006B3F78" w:rsidRDefault="009120A3" w:rsidP="00D87014">
            <w:pPr>
              <w:rPr>
                <w:rFonts w:eastAsia="Times New Roman" w:cs="Arial"/>
                <w:color w:val="222222"/>
                <w:lang w:eastAsia="en-GB"/>
              </w:rPr>
            </w:pPr>
          </w:p>
          <w:p w14:paraId="30A87DD4" w14:textId="77777777" w:rsidR="009120A3" w:rsidRPr="006B3F78" w:rsidRDefault="009120A3" w:rsidP="00D87014">
            <w:pPr>
              <w:rPr>
                <w:rFonts w:eastAsia="Times New Roman" w:cs="Arial"/>
                <w:color w:val="222222"/>
                <w:lang w:eastAsia="en-GB"/>
              </w:rPr>
            </w:pPr>
          </w:p>
          <w:p w14:paraId="4AEFEF0E" w14:textId="77777777" w:rsidR="009120A3" w:rsidRPr="006B3F78" w:rsidRDefault="009120A3" w:rsidP="00D87014">
            <w:pPr>
              <w:rPr>
                <w:rFonts w:eastAsia="Times New Roman" w:cs="Arial"/>
                <w:color w:val="222222"/>
                <w:lang w:eastAsia="en-GB"/>
              </w:rPr>
            </w:pPr>
          </w:p>
        </w:tc>
        <w:tc>
          <w:tcPr>
            <w:tcW w:w="2055" w:type="dxa"/>
          </w:tcPr>
          <w:p w14:paraId="71B2B909"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Contact persons details:</w:t>
            </w:r>
          </w:p>
        </w:tc>
        <w:tc>
          <w:tcPr>
            <w:tcW w:w="3170" w:type="dxa"/>
          </w:tcPr>
          <w:p w14:paraId="70717D03" w14:textId="77777777" w:rsidR="009120A3" w:rsidRPr="006B3F78" w:rsidRDefault="009120A3" w:rsidP="00D87014">
            <w:pPr>
              <w:rPr>
                <w:rFonts w:eastAsia="Times New Roman" w:cs="Arial"/>
                <w:color w:val="222222"/>
                <w:lang w:eastAsia="en-GB"/>
              </w:rPr>
            </w:pPr>
          </w:p>
        </w:tc>
      </w:tr>
      <w:tr w:rsidR="009120A3" w:rsidRPr="006B3F78" w14:paraId="6D7753CD" w14:textId="77777777" w:rsidTr="00D87014">
        <w:tc>
          <w:tcPr>
            <w:tcW w:w="10450" w:type="dxa"/>
            <w:gridSpan w:val="4"/>
            <w:vAlign w:val="bottom"/>
          </w:tcPr>
          <w:p w14:paraId="40631E2B" w14:textId="77777777" w:rsidR="009120A3" w:rsidRPr="006B3F78" w:rsidRDefault="009120A3" w:rsidP="00D87014">
            <w:pPr>
              <w:jc w:val="center"/>
              <w:rPr>
                <w:rFonts w:eastAsia="Times New Roman" w:cs="Arial"/>
                <w:color w:val="222222"/>
                <w:lang w:eastAsia="en-GB"/>
              </w:rPr>
            </w:pPr>
            <w:r w:rsidRPr="006B3F78">
              <w:rPr>
                <w:rFonts w:eastAsia="Times New Roman" w:cs="Arial"/>
                <w:color w:val="222222"/>
                <w:lang w:eastAsia="en-GB"/>
              </w:rPr>
              <w:t>Venue:</w:t>
            </w:r>
          </w:p>
          <w:p w14:paraId="3589405F" w14:textId="77777777" w:rsidR="009120A3" w:rsidRPr="006B3F78" w:rsidRDefault="009120A3" w:rsidP="00D87014">
            <w:pPr>
              <w:rPr>
                <w:rFonts w:eastAsia="Times New Roman" w:cs="Arial"/>
                <w:color w:val="222222"/>
                <w:lang w:eastAsia="en-GB"/>
              </w:rPr>
            </w:pPr>
          </w:p>
        </w:tc>
      </w:tr>
      <w:tr w:rsidR="009120A3" w:rsidRPr="006B3F78" w14:paraId="4DE3B1CF" w14:textId="77777777" w:rsidTr="00D87014">
        <w:tc>
          <w:tcPr>
            <w:tcW w:w="1880" w:type="dxa"/>
          </w:tcPr>
          <w:p w14:paraId="15D6D0C4"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Address: (link)</w:t>
            </w:r>
          </w:p>
        </w:tc>
        <w:tc>
          <w:tcPr>
            <w:tcW w:w="3345" w:type="dxa"/>
          </w:tcPr>
          <w:p w14:paraId="6D13BB41" w14:textId="77777777" w:rsidR="009120A3" w:rsidRPr="006B3F78" w:rsidRDefault="009120A3" w:rsidP="00D87014">
            <w:pPr>
              <w:rPr>
                <w:rFonts w:eastAsia="Times New Roman" w:cs="Arial"/>
                <w:color w:val="222222"/>
                <w:lang w:eastAsia="en-GB"/>
              </w:rPr>
            </w:pPr>
          </w:p>
          <w:p w14:paraId="29039477" w14:textId="77777777" w:rsidR="009120A3" w:rsidRPr="006B3F78" w:rsidRDefault="009120A3" w:rsidP="00D87014">
            <w:pPr>
              <w:rPr>
                <w:rFonts w:eastAsia="Times New Roman" w:cs="Arial"/>
                <w:color w:val="222222"/>
                <w:lang w:eastAsia="en-GB"/>
              </w:rPr>
            </w:pPr>
          </w:p>
          <w:p w14:paraId="096369C8" w14:textId="77777777" w:rsidR="009120A3" w:rsidRPr="006B3F78" w:rsidRDefault="009120A3" w:rsidP="00D87014">
            <w:pPr>
              <w:rPr>
                <w:rFonts w:eastAsia="Times New Roman" w:cs="Arial"/>
                <w:color w:val="222222"/>
                <w:lang w:eastAsia="en-GB"/>
              </w:rPr>
            </w:pPr>
          </w:p>
        </w:tc>
        <w:tc>
          <w:tcPr>
            <w:tcW w:w="2055" w:type="dxa"/>
          </w:tcPr>
          <w:p w14:paraId="45DDDB3F"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Parking: (link)</w:t>
            </w:r>
          </w:p>
        </w:tc>
        <w:tc>
          <w:tcPr>
            <w:tcW w:w="3170" w:type="dxa"/>
          </w:tcPr>
          <w:p w14:paraId="6B30E590" w14:textId="77777777" w:rsidR="009120A3" w:rsidRPr="006B3F78" w:rsidRDefault="009120A3" w:rsidP="00D87014">
            <w:pPr>
              <w:rPr>
                <w:rFonts w:eastAsia="Times New Roman" w:cs="Arial"/>
                <w:color w:val="222222"/>
                <w:lang w:eastAsia="en-GB"/>
              </w:rPr>
            </w:pPr>
          </w:p>
        </w:tc>
      </w:tr>
      <w:tr w:rsidR="009120A3" w:rsidRPr="006B3F78" w14:paraId="20F003D1" w14:textId="77777777" w:rsidTr="00D87014">
        <w:tc>
          <w:tcPr>
            <w:tcW w:w="1880" w:type="dxa"/>
          </w:tcPr>
          <w:p w14:paraId="33292CA4"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 xml:space="preserve">Accessibility: </w:t>
            </w:r>
          </w:p>
        </w:tc>
        <w:tc>
          <w:tcPr>
            <w:tcW w:w="3345" w:type="dxa"/>
          </w:tcPr>
          <w:p w14:paraId="4DA24C45" w14:textId="77777777" w:rsidR="009120A3" w:rsidRPr="006B3F78" w:rsidRDefault="009120A3" w:rsidP="00D87014">
            <w:pPr>
              <w:rPr>
                <w:rFonts w:eastAsia="Times New Roman" w:cs="Arial"/>
                <w:color w:val="222222"/>
                <w:lang w:eastAsia="en-GB"/>
              </w:rPr>
            </w:pPr>
          </w:p>
        </w:tc>
        <w:tc>
          <w:tcPr>
            <w:tcW w:w="2055" w:type="dxa"/>
          </w:tcPr>
          <w:p w14:paraId="6654D1D9"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Room hire: (50 delegates)</w:t>
            </w:r>
          </w:p>
        </w:tc>
        <w:tc>
          <w:tcPr>
            <w:tcW w:w="3170" w:type="dxa"/>
          </w:tcPr>
          <w:p w14:paraId="5F03696A" w14:textId="77777777" w:rsidR="009120A3" w:rsidRPr="006B3F78" w:rsidRDefault="009120A3" w:rsidP="00D87014">
            <w:pPr>
              <w:rPr>
                <w:rFonts w:eastAsia="Times New Roman" w:cs="Arial"/>
                <w:color w:val="222222"/>
                <w:lang w:eastAsia="en-GB"/>
              </w:rPr>
            </w:pPr>
          </w:p>
        </w:tc>
      </w:tr>
      <w:tr w:rsidR="009120A3" w:rsidRPr="006B3F78" w14:paraId="72DEA0FC" w14:textId="77777777" w:rsidTr="00D87014">
        <w:tc>
          <w:tcPr>
            <w:tcW w:w="1880" w:type="dxa"/>
          </w:tcPr>
          <w:p w14:paraId="32CF2984" w14:textId="26851C6F" w:rsidR="009120A3" w:rsidRPr="006B3F78" w:rsidRDefault="00CB441F" w:rsidP="00D87014">
            <w:pPr>
              <w:rPr>
                <w:rFonts w:eastAsia="Times New Roman" w:cs="Arial"/>
                <w:color w:val="222222"/>
                <w:lang w:eastAsia="en-GB"/>
              </w:rPr>
            </w:pPr>
            <w:r w:rsidRPr="006B3F78">
              <w:rPr>
                <w:rFonts w:eastAsia="Times New Roman" w:cs="Arial"/>
                <w:color w:val="222222"/>
                <w:lang w:eastAsia="en-GB"/>
              </w:rPr>
              <w:t>Wi-Fi</w:t>
            </w:r>
            <w:r w:rsidR="009120A3" w:rsidRPr="006B3F78">
              <w:rPr>
                <w:rFonts w:eastAsia="Times New Roman" w:cs="Arial"/>
                <w:color w:val="222222"/>
                <w:lang w:eastAsia="en-GB"/>
              </w:rPr>
              <w:t xml:space="preserve"> availability:</w:t>
            </w:r>
          </w:p>
        </w:tc>
        <w:tc>
          <w:tcPr>
            <w:tcW w:w="3345" w:type="dxa"/>
          </w:tcPr>
          <w:p w14:paraId="50787675" w14:textId="77777777" w:rsidR="009120A3" w:rsidRPr="006B3F78" w:rsidRDefault="009120A3" w:rsidP="00D87014">
            <w:pPr>
              <w:rPr>
                <w:rFonts w:eastAsia="Times New Roman" w:cs="Arial"/>
                <w:color w:val="222222"/>
                <w:lang w:eastAsia="en-GB"/>
              </w:rPr>
            </w:pPr>
          </w:p>
          <w:p w14:paraId="3865479D" w14:textId="77777777" w:rsidR="009120A3" w:rsidRPr="006B3F78" w:rsidRDefault="009120A3" w:rsidP="00D87014">
            <w:pPr>
              <w:rPr>
                <w:rFonts w:eastAsia="Times New Roman" w:cs="Arial"/>
                <w:color w:val="222222"/>
                <w:lang w:eastAsia="en-GB"/>
              </w:rPr>
            </w:pPr>
          </w:p>
        </w:tc>
        <w:tc>
          <w:tcPr>
            <w:tcW w:w="2055" w:type="dxa"/>
          </w:tcPr>
          <w:p w14:paraId="20791519"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Refreshment cost:</w:t>
            </w:r>
          </w:p>
        </w:tc>
        <w:tc>
          <w:tcPr>
            <w:tcW w:w="3170" w:type="dxa"/>
          </w:tcPr>
          <w:p w14:paraId="602B295C" w14:textId="77777777" w:rsidR="009120A3" w:rsidRPr="006B3F78" w:rsidRDefault="009120A3" w:rsidP="00D87014">
            <w:pPr>
              <w:rPr>
                <w:rFonts w:eastAsia="Times New Roman" w:cs="Arial"/>
                <w:color w:val="222222"/>
                <w:lang w:eastAsia="en-GB"/>
              </w:rPr>
            </w:pPr>
          </w:p>
        </w:tc>
      </w:tr>
      <w:tr w:rsidR="009120A3" w:rsidRPr="006B3F78" w14:paraId="22929FD3" w14:textId="77777777" w:rsidTr="00D87014">
        <w:tc>
          <w:tcPr>
            <w:tcW w:w="10450" w:type="dxa"/>
            <w:gridSpan w:val="4"/>
          </w:tcPr>
          <w:p w14:paraId="61D2D955" w14:textId="77777777" w:rsidR="009120A3" w:rsidRPr="006B3F78" w:rsidRDefault="009120A3" w:rsidP="00D87014">
            <w:pPr>
              <w:jc w:val="center"/>
              <w:rPr>
                <w:rFonts w:eastAsia="Times New Roman" w:cs="Arial"/>
                <w:color w:val="222222"/>
                <w:lang w:eastAsia="en-GB"/>
              </w:rPr>
            </w:pPr>
            <w:r w:rsidRPr="006B3F78">
              <w:rPr>
                <w:rFonts w:eastAsia="Times New Roman" w:cs="Arial"/>
                <w:color w:val="222222"/>
                <w:lang w:eastAsia="en-GB"/>
              </w:rPr>
              <w:t>Accommodation</w:t>
            </w:r>
          </w:p>
          <w:p w14:paraId="70E88065" w14:textId="77777777" w:rsidR="009120A3" w:rsidRPr="006B3F78" w:rsidRDefault="009120A3" w:rsidP="00D87014">
            <w:pPr>
              <w:jc w:val="center"/>
              <w:rPr>
                <w:rFonts w:eastAsia="Times New Roman" w:cs="Arial"/>
                <w:color w:val="222222"/>
                <w:lang w:eastAsia="en-GB"/>
              </w:rPr>
            </w:pPr>
          </w:p>
        </w:tc>
      </w:tr>
      <w:tr w:rsidR="009120A3" w:rsidRPr="006B3F78" w14:paraId="2E8A607F" w14:textId="77777777" w:rsidTr="00D87014">
        <w:tc>
          <w:tcPr>
            <w:tcW w:w="1880" w:type="dxa"/>
          </w:tcPr>
          <w:p w14:paraId="6E0A2250"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 xml:space="preserve">Hotel Name </w:t>
            </w:r>
          </w:p>
        </w:tc>
        <w:tc>
          <w:tcPr>
            <w:tcW w:w="3345" w:type="dxa"/>
          </w:tcPr>
          <w:p w14:paraId="15D34DE7" w14:textId="77777777" w:rsidR="009120A3" w:rsidRPr="006B3F78" w:rsidRDefault="009120A3" w:rsidP="00D87014">
            <w:pPr>
              <w:rPr>
                <w:rFonts w:eastAsia="Times New Roman" w:cs="Arial"/>
                <w:color w:val="222222"/>
                <w:lang w:eastAsia="en-GB"/>
              </w:rPr>
            </w:pPr>
          </w:p>
        </w:tc>
        <w:tc>
          <w:tcPr>
            <w:tcW w:w="2055" w:type="dxa"/>
          </w:tcPr>
          <w:p w14:paraId="66604DB0"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Negotiated rate</w:t>
            </w:r>
          </w:p>
          <w:p w14:paraId="179150AD" w14:textId="77777777" w:rsidR="009120A3" w:rsidRPr="006B3F78" w:rsidRDefault="009120A3" w:rsidP="00D87014">
            <w:pPr>
              <w:rPr>
                <w:rFonts w:eastAsia="Times New Roman" w:cs="Arial"/>
                <w:color w:val="222222"/>
                <w:lang w:eastAsia="en-GB"/>
              </w:rPr>
            </w:pPr>
          </w:p>
        </w:tc>
        <w:tc>
          <w:tcPr>
            <w:tcW w:w="3170" w:type="dxa"/>
          </w:tcPr>
          <w:p w14:paraId="3CD0BA5D" w14:textId="77777777" w:rsidR="009120A3" w:rsidRPr="006B3F78" w:rsidRDefault="009120A3" w:rsidP="00D87014">
            <w:pPr>
              <w:rPr>
                <w:rFonts w:eastAsia="Times New Roman" w:cs="Arial"/>
                <w:color w:val="222222"/>
                <w:lang w:eastAsia="en-GB"/>
              </w:rPr>
            </w:pPr>
          </w:p>
        </w:tc>
      </w:tr>
      <w:tr w:rsidR="009120A3" w:rsidRPr="006B3F78" w14:paraId="1AFBF5F8" w14:textId="77777777" w:rsidTr="00D87014">
        <w:trPr>
          <w:trHeight w:val="836"/>
        </w:trPr>
        <w:tc>
          <w:tcPr>
            <w:tcW w:w="1880" w:type="dxa"/>
          </w:tcPr>
          <w:p w14:paraId="0DA4B265"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Hotel address</w:t>
            </w:r>
          </w:p>
          <w:p w14:paraId="025C8065" w14:textId="77777777" w:rsidR="009120A3" w:rsidRPr="006B3F78" w:rsidRDefault="009120A3" w:rsidP="00D87014">
            <w:pPr>
              <w:rPr>
                <w:rFonts w:eastAsia="Times New Roman" w:cs="Arial"/>
                <w:color w:val="222222"/>
                <w:lang w:eastAsia="en-GB"/>
              </w:rPr>
            </w:pPr>
          </w:p>
          <w:p w14:paraId="31B662E8" w14:textId="77777777" w:rsidR="009120A3" w:rsidRPr="006B3F78" w:rsidRDefault="009120A3" w:rsidP="00D87014">
            <w:pPr>
              <w:rPr>
                <w:rFonts w:eastAsia="Times New Roman" w:cs="Arial"/>
                <w:color w:val="222222"/>
                <w:lang w:eastAsia="en-GB"/>
              </w:rPr>
            </w:pPr>
          </w:p>
        </w:tc>
        <w:tc>
          <w:tcPr>
            <w:tcW w:w="3345" w:type="dxa"/>
          </w:tcPr>
          <w:p w14:paraId="3CFD2B4F" w14:textId="77777777" w:rsidR="009120A3" w:rsidRPr="006B3F78" w:rsidRDefault="009120A3" w:rsidP="00D87014">
            <w:pPr>
              <w:rPr>
                <w:rFonts w:eastAsia="Times New Roman" w:cs="Arial"/>
                <w:color w:val="222222"/>
                <w:lang w:eastAsia="en-GB"/>
              </w:rPr>
            </w:pPr>
          </w:p>
        </w:tc>
        <w:tc>
          <w:tcPr>
            <w:tcW w:w="2055" w:type="dxa"/>
          </w:tcPr>
          <w:p w14:paraId="57735C0D"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Contact person</w:t>
            </w:r>
          </w:p>
        </w:tc>
        <w:tc>
          <w:tcPr>
            <w:tcW w:w="3170" w:type="dxa"/>
          </w:tcPr>
          <w:p w14:paraId="7F9F3D34" w14:textId="77777777" w:rsidR="009120A3" w:rsidRPr="006B3F78" w:rsidRDefault="009120A3" w:rsidP="00D87014">
            <w:pPr>
              <w:rPr>
                <w:rFonts w:eastAsia="Times New Roman" w:cs="Arial"/>
                <w:color w:val="222222"/>
                <w:lang w:eastAsia="en-GB"/>
              </w:rPr>
            </w:pPr>
          </w:p>
        </w:tc>
      </w:tr>
      <w:tr w:rsidR="009120A3" w:rsidRPr="006B3F78" w14:paraId="7A402286" w14:textId="77777777" w:rsidTr="00D87014">
        <w:tc>
          <w:tcPr>
            <w:tcW w:w="1880" w:type="dxa"/>
          </w:tcPr>
          <w:p w14:paraId="4F17EB28"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 xml:space="preserve">Hotel Name </w:t>
            </w:r>
          </w:p>
        </w:tc>
        <w:tc>
          <w:tcPr>
            <w:tcW w:w="3345" w:type="dxa"/>
          </w:tcPr>
          <w:p w14:paraId="63A542FB" w14:textId="77777777" w:rsidR="009120A3" w:rsidRPr="006B3F78" w:rsidRDefault="009120A3" w:rsidP="00D87014">
            <w:pPr>
              <w:rPr>
                <w:rFonts w:eastAsia="Times New Roman" w:cs="Arial"/>
                <w:color w:val="222222"/>
                <w:lang w:eastAsia="en-GB"/>
              </w:rPr>
            </w:pPr>
          </w:p>
        </w:tc>
        <w:tc>
          <w:tcPr>
            <w:tcW w:w="2055" w:type="dxa"/>
          </w:tcPr>
          <w:p w14:paraId="56079523"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Negotiated rate</w:t>
            </w:r>
          </w:p>
          <w:p w14:paraId="7BF14683" w14:textId="77777777" w:rsidR="009120A3" w:rsidRPr="006B3F78" w:rsidRDefault="009120A3" w:rsidP="00D87014">
            <w:pPr>
              <w:rPr>
                <w:rFonts w:eastAsia="Times New Roman" w:cs="Arial"/>
                <w:color w:val="222222"/>
                <w:lang w:eastAsia="en-GB"/>
              </w:rPr>
            </w:pPr>
          </w:p>
        </w:tc>
        <w:tc>
          <w:tcPr>
            <w:tcW w:w="3170" w:type="dxa"/>
          </w:tcPr>
          <w:p w14:paraId="722B17E2" w14:textId="77777777" w:rsidR="009120A3" w:rsidRPr="006B3F78" w:rsidRDefault="009120A3" w:rsidP="00D87014">
            <w:pPr>
              <w:rPr>
                <w:rFonts w:eastAsia="Times New Roman" w:cs="Arial"/>
                <w:color w:val="222222"/>
                <w:lang w:eastAsia="en-GB"/>
              </w:rPr>
            </w:pPr>
          </w:p>
        </w:tc>
      </w:tr>
      <w:tr w:rsidR="009120A3" w:rsidRPr="006B3F78" w14:paraId="78C19D3D" w14:textId="77777777" w:rsidTr="00D87014">
        <w:tc>
          <w:tcPr>
            <w:tcW w:w="1880" w:type="dxa"/>
          </w:tcPr>
          <w:p w14:paraId="09795E67"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Hotel address</w:t>
            </w:r>
          </w:p>
          <w:p w14:paraId="1027424E" w14:textId="77777777" w:rsidR="009120A3" w:rsidRPr="006B3F78" w:rsidRDefault="009120A3" w:rsidP="00D87014">
            <w:pPr>
              <w:rPr>
                <w:rFonts w:eastAsia="Times New Roman" w:cs="Arial"/>
                <w:color w:val="222222"/>
                <w:lang w:eastAsia="en-GB"/>
              </w:rPr>
            </w:pPr>
          </w:p>
          <w:p w14:paraId="4D27563E" w14:textId="77777777" w:rsidR="009120A3" w:rsidRPr="006B3F78" w:rsidRDefault="009120A3" w:rsidP="00D87014">
            <w:pPr>
              <w:rPr>
                <w:rFonts w:eastAsia="Times New Roman" w:cs="Arial"/>
                <w:color w:val="222222"/>
                <w:lang w:eastAsia="en-GB"/>
              </w:rPr>
            </w:pPr>
          </w:p>
        </w:tc>
        <w:tc>
          <w:tcPr>
            <w:tcW w:w="3345" w:type="dxa"/>
          </w:tcPr>
          <w:p w14:paraId="7924734B" w14:textId="77777777" w:rsidR="009120A3" w:rsidRPr="006B3F78" w:rsidRDefault="009120A3" w:rsidP="00D87014">
            <w:pPr>
              <w:rPr>
                <w:rFonts w:eastAsia="Times New Roman" w:cs="Arial"/>
                <w:color w:val="222222"/>
                <w:lang w:eastAsia="en-GB"/>
              </w:rPr>
            </w:pPr>
          </w:p>
        </w:tc>
        <w:tc>
          <w:tcPr>
            <w:tcW w:w="2055" w:type="dxa"/>
          </w:tcPr>
          <w:p w14:paraId="0667FE3C"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Contact person</w:t>
            </w:r>
          </w:p>
        </w:tc>
        <w:tc>
          <w:tcPr>
            <w:tcW w:w="3170" w:type="dxa"/>
          </w:tcPr>
          <w:p w14:paraId="5E90EC2F" w14:textId="77777777" w:rsidR="009120A3" w:rsidRPr="006B3F78" w:rsidRDefault="009120A3" w:rsidP="00D87014">
            <w:pPr>
              <w:rPr>
                <w:rFonts w:eastAsia="Times New Roman" w:cs="Arial"/>
                <w:color w:val="222222"/>
                <w:lang w:eastAsia="en-GB"/>
              </w:rPr>
            </w:pPr>
          </w:p>
        </w:tc>
      </w:tr>
      <w:tr w:rsidR="009120A3" w:rsidRPr="006B3F78" w14:paraId="52B6CEC5" w14:textId="77777777" w:rsidTr="00D87014">
        <w:tc>
          <w:tcPr>
            <w:tcW w:w="1880" w:type="dxa"/>
          </w:tcPr>
          <w:p w14:paraId="36BA2904"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 xml:space="preserve">Hotel Name </w:t>
            </w:r>
          </w:p>
        </w:tc>
        <w:tc>
          <w:tcPr>
            <w:tcW w:w="3345" w:type="dxa"/>
          </w:tcPr>
          <w:p w14:paraId="1EC46209" w14:textId="77777777" w:rsidR="009120A3" w:rsidRPr="006B3F78" w:rsidRDefault="009120A3" w:rsidP="00D87014">
            <w:pPr>
              <w:rPr>
                <w:rFonts w:eastAsia="Times New Roman" w:cs="Arial"/>
                <w:color w:val="222222"/>
                <w:lang w:eastAsia="en-GB"/>
              </w:rPr>
            </w:pPr>
          </w:p>
        </w:tc>
        <w:tc>
          <w:tcPr>
            <w:tcW w:w="2055" w:type="dxa"/>
          </w:tcPr>
          <w:p w14:paraId="6EF1B61A"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Negotiated rate</w:t>
            </w:r>
          </w:p>
          <w:p w14:paraId="49E4048C" w14:textId="77777777" w:rsidR="009120A3" w:rsidRPr="006B3F78" w:rsidRDefault="009120A3" w:rsidP="00D87014">
            <w:pPr>
              <w:rPr>
                <w:rFonts w:eastAsia="Times New Roman" w:cs="Arial"/>
                <w:color w:val="222222"/>
                <w:lang w:eastAsia="en-GB"/>
              </w:rPr>
            </w:pPr>
          </w:p>
        </w:tc>
        <w:tc>
          <w:tcPr>
            <w:tcW w:w="3170" w:type="dxa"/>
          </w:tcPr>
          <w:p w14:paraId="4B8F4780" w14:textId="77777777" w:rsidR="009120A3" w:rsidRPr="006B3F78" w:rsidRDefault="009120A3" w:rsidP="00D87014">
            <w:pPr>
              <w:rPr>
                <w:rFonts w:eastAsia="Times New Roman" w:cs="Arial"/>
                <w:color w:val="222222"/>
                <w:lang w:eastAsia="en-GB"/>
              </w:rPr>
            </w:pPr>
          </w:p>
        </w:tc>
      </w:tr>
      <w:tr w:rsidR="009120A3" w:rsidRPr="006B3F78" w14:paraId="45EB283C" w14:textId="77777777" w:rsidTr="00D87014">
        <w:tc>
          <w:tcPr>
            <w:tcW w:w="1880" w:type="dxa"/>
          </w:tcPr>
          <w:p w14:paraId="4A272A2A"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Hotel address</w:t>
            </w:r>
          </w:p>
          <w:p w14:paraId="5B897BDA" w14:textId="77777777" w:rsidR="009120A3" w:rsidRPr="006B3F78" w:rsidRDefault="009120A3" w:rsidP="00D87014">
            <w:pPr>
              <w:rPr>
                <w:rFonts w:eastAsia="Times New Roman" w:cs="Arial"/>
                <w:color w:val="222222"/>
                <w:lang w:eastAsia="en-GB"/>
              </w:rPr>
            </w:pPr>
          </w:p>
          <w:p w14:paraId="446137EE" w14:textId="77777777" w:rsidR="009120A3" w:rsidRPr="006B3F78" w:rsidRDefault="009120A3" w:rsidP="00D87014">
            <w:pPr>
              <w:rPr>
                <w:rFonts w:eastAsia="Times New Roman" w:cs="Arial"/>
                <w:color w:val="222222"/>
                <w:lang w:eastAsia="en-GB"/>
              </w:rPr>
            </w:pPr>
          </w:p>
        </w:tc>
        <w:tc>
          <w:tcPr>
            <w:tcW w:w="3345" w:type="dxa"/>
          </w:tcPr>
          <w:p w14:paraId="60AB8837" w14:textId="77777777" w:rsidR="009120A3" w:rsidRPr="006B3F78" w:rsidRDefault="009120A3" w:rsidP="00D87014">
            <w:pPr>
              <w:rPr>
                <w:rFonts w:eastAsia="Times New Roman" w:cs="Arial"/>
                <w:color w:val="222222"/>
                <w:lang w:eastAsia="en-GB"/>
              </w:rPr>
            </w:pPr>
          </w:p>
        </w:tc>
        <w:tc>
          <w:tcPr>
            <w:tcW w:w="2055" w:type="dxa"/>
          </w:tcPr>
          <w:p w14:paraId="2F958F42"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Contact person</w:t>
            </w:r>
          </w:p>
        </w:tc>
        <w:tc>
          <w:tcPr>
            <w:tcW w:w="3170" w:type="dxa"/>
          </w:tcPr>
          <w:p w14:paraId="17A59253" w14:textId="77777777" w:rsidR="009120A3" w:rsidRPr="006B3F78" w:rsidRDefault="009120A3" w:rsidP="00D87014">
            <w:pPr>
              <w:rPr>
                <w:rFonts w:eastAsia="Times New Roman" w:cs="Arial"/>
                <w:color w:val="222222"/>
                <w:lang w:eastAsia="en-GB"/>
              </w:rPr>
            </w:pPr>
          </w:p>
        </w:tc>
      </w:tr>
      <w:tr w:rsidR="009120A3" w:rsidRPr="006B3F78" w14:paraId="087C7529" w14:textId="77777777" w:rsidTr="00D87014">
        <w:tc>
          <w:tcPr>
            <w:tcW w:w="10450" w:type="dxa"/>
            <w:gridSpan w:val="4"/>
          </w:tcPr>
          <w:p w14:paraId="69735478" w14:textId="77777777" w:rsidR="009120A3" w:rsidRPr="006B3F78" w:rsidRDefault="009120A3" w:rsidP="00D87014">
            <w:pPr>
              <w:rPr>
                <w:rFonts w:eastAsia="Times New Roman" w:cs="Arial"/>
                <w:color w:val="222222"/>
                <w:lang w:eastAsia="en-GB"/>
              </w:rPr>
            </w:pPr>
          </w:p>
        </w:tc>
      </w:tr>
      <w:tr w:rsidR="009120A3" w:rsidRPr="006B3F78" w14:paraId="477C3809" w14:textId="77777777" w:rsidTr="00D87014">
        <w:trPr>
          <w:trHeight w:val="1871"/>
        </w:trPr>
        <w:tc>
          <w:tcPr>
            <w:tcW w:w="1880" w:type="dxa"/>
          </w:tcPr>
          <w:p w14:paraId="29A75926"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 xml:space="preserve">Additional </w:t>
            </w:r>
          </w:p>
          <w:p w14:paraId="1413C393"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Information</w:t>
            </w:r>
          </w:p>
          <w:p w14:paraId="55429DCA" w14:textId="77777777" w:rsidR="009120A3" w:rsidRPr="006B3F78" w:rsidRDefault="009120A3" w:rsidP="00D87014">
            <w:pPr>
              <w:rPr>
                <w:rFonts w:eastAsia="Times New Roman" w:cs="Arial"/>
                <w:color w:val="222222"/>
                <w:lang w:eastAsia="en-GB"/>
              </w:rPr>
            </w:pPr>
          </w:p>
          <w:p w14:paraId="77AC41D8" w14:textId="77777777" w:rsidR="009120A3" w:rsidRPr="006B3F78" w:rsidRDefault="009120A3" w:rsidP="00D87014">
            <w:pPr>
              <w:rPr>
                <w:rFonts w:eastAsia="Times New Roman" w:cs="Arial"/>
                <w:color w:val="222222"/>
                <w:lang w:eastAsia="en-GB"/>
              </w:rPr>
            </w:pPr>
          </w:p>
          <w:p w14:paraId="2666F827" w14:textId="77777777" w:rsidR="009120A3" w:rsidRPr="006B3F78" w:rsidRDefault="009120A3" w:rsidP="00D87014">
            <w:pPr>
              <w:rPr>
                <w:rFonts w:eastAsia="Times New Roman" w:cs="Arial"/>
                <w:color w:val="222222"/>
                <w:lang w:eastAsia="en-GB"/>
              </w:rPr>
            </w:pPr>
          </w:p>
          <w:p w14:paraId="574AAD3C" w14:textId="77777777" w:rsidR="009120A3" w:rsidRPr="006B3F78" w:rsidRDefault="009120A3" w:rsidP="00D87014">
            <w:pPr>
              <w:rPr>
                <w:rFonts w:eastAsia="Times New Roman" w:cs="Arial"/>
                <w:color w:val="222222"/>
                <w:lang w:eastAsia="en-GB"/>
              </w:rPr>
            </w:pPr>
          </w:p>
          <w:p w14:paraId="66E4B20F" w14:textId="77777777" w:rsidR="009120A3" w:rsidRPr="006B3F78" w:rsidRDefault="009120A3" w:rsidP="00D87014">
            <w:pPr>
              <w:rPr>
                <w:rFonts w:eastAsia="Times New Roman" w:cs="Arial"/>
                <w:color w:val="222222"/>
                <w:lang w:eastAsia="en-GB"/>
              </w:rPr>
            </w:pPr>
          </w:p>
        </w:tc>
        <w:tc>
          <w:tcPr>
            <w:tcW w:w="3345" w:type="dxa"/>
          </w:tcPr>
          <w:p w14:paraId="6E8FCC6D" w14:textId="719F93AB"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 xml:space="preserve">Please list any restaurants, local amenities </w:t>
            </w:r>
            <w:r w:rsidR="00CB441F" w:rsidRPr="006B3F78">
              <w:rPr>
                <w:rFonts w:eastAsia="Times New Roman" w:cs="Arial"/>
                <w:color w:val="222222"/>
                <w:lang w:eastAsia="en-GB"/>
              </w:rPr>
              <w:t>etc.</w:t>
            </w:r>
            <w:r w:rsidRPr="006B3F78">
              <w:rPr>
                <w:rFonts w:eastAsia="Times New Roman" w:cs="Arial"/>
                <w:color w:val="222222"/>
                <w:lang w:eastAsia="en-GB"/>
              </w:rPr>
              <w:t xml:space="preserve"> that may be of use</w:t>
            </w:r>
          </w:p>
        </w:tc>
        <w:tc>
          <w:tcPr>
            <w:tcW w:w="2055" w:type="dxa"/>
          </w:tcPr>
          <w:p w14:paraId="1DA26FC8"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Meetings and events:</w:t>
            </w:r>
          </w:p>
          <w:p w14:paraId="7BA6FAA2" w14:textId="77777777" w:rsidR="009120A3" w:rsidRPr="006B3F78" w:rsidRDefault="009120A3" w:rsidP="00D87014">
            <w:pPr>
              <w:rPr>
                <w:rFonts w:eastAsia="Times New Roman" w:cs="Arial"/>
                <w:color w:val="222222"/>
                <w:lang w:eastAsia="en-GB"/>
              </w:rPr>
            </w:pPr>
          </w:p>
          <w:p w14:paraId="4FEA14C8" w14:textId="77777777" w:rsidR="009120A3" w:rsidRPr="006B3F78" w:rsidRDefault="009120A3" w:rsidP="00D87014">
            <w:pPr>
              <w:rPr>
                <w:rFonts w:eastAsia="Times New Roman" w:cs="Arial"/>
                <w:color w:val="222222"/>
                <w:lang w:eastAsia="en-GB"/>
              </w:rPr>
            </w:pPr>
          </w:p>
          <w:p w14:paraId="622C2747" w14:textId="77777777" w:rsidR="009120A3" w:rsidRPr="006B3F78" w:rsidRDefault="009120A3" w:rsidP="00D87014">
            <w:pPr>
              <w:rPr>
                <w:rFonts w:eastAsia="Times New Roman" w:cs="Arial"/>
                <w:color w:val="222222"/>
                <w:lang w:eastAsia="en-GB"/>
              </w:rPr>
            </w:pPr>
          </w:p>
          <w:p w14:paraId="52EBBAD7" w14:textId="77777777" w:rsidR="009120A3" w:rsidRPr="006B3F78" w:rsidRDefault="009120A3" w:rsidP="00D87014">
            <w:pPr>
              <w:rPr>
                <w:rFonts w:eastAsia="Times New Roman" w:cs="Arial"/>
                <w:color w:val="222222"/>
                <w:lang w:eastAsia="en-GB"/>
              </w:rPr>
            </w:pPr>
          </w:p>
          <w:p w14:paraId="386BA119" w14:textId="77777777" w:rsidR="009120A3" w:rsidRPr="006B3F78" w:rsidRDefault="009120A3" w:rsidP="00D87014">
            <w:pPr>
              <w:rPr>
                <w:rFonts w:eastAsia="Times New Roman" w:cs="Arial"/>
                <w:color w:val="222222"/>
                <w:lang w:eastAsia="en-GB"/>
              </w:rPr>
            </w:pPr>
          </w:p>
        </w:tc>
        <w:tc>
          <w:tcPr>
            <w:tcW w:w="3170" w:type="dxa"/>
          </w:tcPr>
          <w:p w14:paraId="14101181"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Please list any unity events or meetings that will be on at the same time</w:t>
            </w:r>
          </w:p>
        </w:tc>
      </w:tr>
      <w:tr w:rsidR="009120A3" w:rsidRPr="006B3F78" w14:paraId="46B68599" w14:textId="77777777" w:rsidTr="00D87014">
        <w:trPr>
          <w:trHeight w:val="296"/>
        </w:trPr>
        <w:tc>
          <w:tcPr>
            <w:tcW w:w="1880" w:type="dxa"/>
          </w:tcPr>
          <w:p w14:paraId="037E97A0"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Local taxi number</w:t>
            </w:r>
          </w:p>
        </w:tc>
        <w:tc>
          <w:tcPr>
            <w:tcW w:w="8570" w:type="dxa"/>
            <w:gridSpan w:val="3"/>
          </w:tcPr>
          <w:p w14:paraId="2A8B8D3F" w14:textId="77777777" w:rsidR="009120A3" w:rsidRPr="006B3F78" w:rsidRDefault="009120A3" w:rsidP="00D87014">
            <w:pPr>
              <w:rPr>
                <w:rFonts w:eastAsia="Times New Roman" w:cs="Arial"/>
                <w:color w:val="222222"/>
                <w:lang w:eastAsia="en-GB"/>
              </w:rPr>
            </w:pPr>
          </w:p>
        </w:tc>
      </w:tr>
      <w:bookmarkEnd w:id="199"/>
    </w:tbl>
    <w:p w14:paraId="2DE6DFAB" w14:textId="6B7A870B" w:rsidR="00A30226" w:rsidRDefault="00A30226"/>
    <w:p w14:paraId="569B909B" w14:textId="77777777" w:rsidR="00A30226" w:rsidRDefault="00A30226">
      <w:r>
        <w:br w:type="page"/>
      </w:r>
    </w:p>
    <w:p w14:paraId="23E37043" w14:textId="06A89F22" w:rsidR="00CA72C1" w:rsidRDefault="00CA72C1" w:rsidP="00E050FB">
      <w:pPr>
        <w:pStyle w:val="Heading2"/>
        <w:numPr>
          <w:ilvl w:val="1"/>
          <w:numId w:val="8"/>
        </w:numPr>
      </w:pPr>
      <w:bookmarkStart w:id="201" w:name="_Toc491280921"/>
      <w:bookmarkStart w:id="202" w:name="_Ref494020715"/>
      <w:bookmarkStart w:id="203" w:name="_Ref494020716"/>
      <w:bookmarkStart w:id="204" w:name="_Ref494020717"/>
      <w:bookmarkStart w:id="205" w:name="_Ref494020753"/>
      <w:bookmarkStart w:id="206" w:name="_Ref494021080"/>
      <w:bookmarkStart w:id="207" w:name="_Toc14105748"/>
      <w:r w:rsidRPr="006B3F78">
        <w:t>Bids for UKCNA</w:t>
      </w:r>
      <w:bookmarkEnd w:id="201"/>
      <w:bookmarkEnd w:id="202"/>
      <w:bookmarkEnd w:id="203"/>
      <w:bookmarkEnd w:id="204"/>
      <w:bookmarkEnd w:id="205"/>
      <w:bookmarkEnd w:id="206"/>
      <w:bookmarkEnd w:id="207"/>
    </w:p>
    <w:p w14:paraId="0DED8D2F" w14:textId="6D4DEF88" w:rsidR="00832B0A" w:rsidRDefault="00832B0A" w:rsidP="00832B0A"/>
    <w:p w14:paraId="6217C687" w14:textId="77777777" w:rsidR="00D754D8" w:rsidRPr="006B3F78" w:rsidRDefault="00D754D8" w:rsidP="00D754D8">
      <w:r w:rsidRPr="006B3F78">
        <w:t xml:space="preserve">Bids for the UK Convention should be submitted to Region at least 14 months before the convention. Bids come from ASCs or have the approval of the ASC area it is to be held in, confirmed by the local RCM or ASC Chair in writing. </w:t>
      </w:r>
      <w:r>
        <w:t>Each successive UKCNA committee acts as a new subcommittee, under RSC guidelines. The Chair is usually nominated by the outgoing subcommittee, although this is not necessary, and a chair may come from a new host ASC. The prospective chair need present themselves to the RSC for ratification at the November RSC, 16 months before the proposed convention. This is to allow time for them to form a subcommittee, should the UKCNA committee, and not an ASC, be the party bringing the bid.</w:t>
      </w:r>
    </w:p>
    <w:p w14:paraId="7D65F290" w14:textId="77777777" w:rsidR="00AF762C" w:rsidRPr="006B3F78" w:rsidRDefault="00AF762C" w:rsidP="00CA72C1">
      <w:r w:rsidRPr="006B3F78">
        <w:t xml:space="preserve">Bids must include </w:t>
      </w:r>
    </w:p>
    <w:p w14:paraId="4B178170" w14:textId="77777777" w:rsidR="00DB293D" w:rsidRPr="006B3F78" w:rsidRDefault="00DB293D" w:rsidP="00450E76">
      <w:pPr>
        <w:pStyle w:val="ListParagraph"/>
        <w:numPr>
          <w:ilvl w:val="0"/>
          <w:numId w:val="4"/>
        </w:numPr>
      </w:pPr>
      <w:r w:rsidRPr="006B3F78">
        <w:t xml:space="preserve">Convention Aim, proposed date, </w:t>
      </w:r>
      <w:r w:rsidR="00AD5FCF" w:rsidRPr="006B3F78">
        <w:t>and</w:t>
      </w:r>
      <w:r w:rsidRPr="006B3F78">
        <w:t xml:space="preserve"> venue</w:t>
      </w:r>
    </w:p>
    <w:p w14:paraId="5FCD7ABB" w14:textId="77777777" w:rsidR="00DB293D" w:rsidRPr="006B3F78" w:rsidRDefault="00DB293D" w:rsidP="00450E76">
      <w:pPr>
        <w:pStyle w:val="ListParagraph"/>
        <w:numPr>
          <w:ilvl w:val="0"/>
          <w:numId w:val="4"/>
        </w:numPr>
      </w:pPr>
      <w:r w:rsidRPr="006B3F78">
        <w:t>Venue details:</w:t>
      </w:r>
    </w:p>
    <w:p w14:paraId="68EA37FD" w14:textId="2E28BC22" w:rsidR="00DB293D" w:rsidRPr="006B3F78" w:rsidRDefault="00200697" w:rsidP="00450E76">
      <w:pPr>
        <w:pStyle w:val="ListParagraph"/>
        <w:numPr>
          <w:ilvl w:val="1"/>
          <w:numId w:val="4"/>
        </w:numPr>
      </w:pPr>
      <w:r w:rsidRPr="006B3F78">
        <w:rPr>
          <w:noProof/>
        </w:rPr>
        <w:t>The v</w:t>
      </w:r>
      <w:r w:rsidR="00DB293D" w:rsidRPr="006B3F78">
        <w:rPr>
          <w:noProof/>
        </w:rPr>
        <w:t>enue</w:t>
      </w:r>
      <w:r w:rsidR="00DB293D" w:rsidRPr="006B3F78">
        <w:t xml:space="preserve"> should have full disabled access</w:t>
      </w:r>
      <w:r w:rsidR="00FC43F7" w:rsidRPr="006B3F78">
        <w:t>.</w:t>
      </w:r>
    </w:p>
    <w:p w14:paraId="7C72DFDD" w14:textId="7E332CE9" w:rsidR="00DB293D" w:rsidRPr="006B3F78" w:rsidRDefault="00DB293D" w:rsidP="00450E76">
      <w:pPr>
        <w:pStyle w:val="ListParagraph"/>
        <w:numPr>
          <w:ilvl w:val="1"/>
          <w:numId w:val="4"/>
        </w:numPr>
      </w:pPr>
      <w:r w:rsidRPr="006B3F78">
        <w:t>Access to road and rail transport with air transport preferable</w:t>
      </w:r>
      <w:r w:rsidR="00FC43F7" w:rsidRPr="006B3F78">
        <w:t>.</w:t>
      </w:r>
    </w:p>
    <w:p w14:paraId="5E032442" w14:textId="2BEE5A09" w:rsidR="00DB293D" w:rsidRPr="006B3F78" w:rsidRDefault="00200697" w:rsidP="00450E76">
      <w:pPr>
        <w:pStyle w:val="ListParagraph"/>
        <w:numPr>
          <w:ilvl w:val="1"/>
          <w:numId w:val="4"/>
        </w:numPr>
      </w:pPr>
      <w:r w:rsidRPr="006B3F78">
        <w:rPr>
          <w:noProof/>
        </w:rPr>
        <w:t>The c</w:t>
      </w:r>
      <w:r w:rsidR="00DB293D" w:rsidRPr="006B3F78">
        <w:rPr>
          <w:noProof/>
        </w:rPr>
        <w:t>apacity</w:t>
      </w:r>
      <w:r w:rsidR="00DB293D" w:rsidRPr="006B3F78">
        <w:t xml:space="preserve"> of venue - should be 1200</w:t>
      </w:r>
      <w:r w:rsidR="00FC43F7" w:rsidRPr="006B3F78">
        <w:t>.</w:t>
      </w:r>
    </w:p>
    <w:p w14:paraId="3992E54C" w14:textId="1C5CF9EF" w:rsidR="00DB293D" w:rsidRPr="006B3F78" w:rsidRDefault="00DB293D" w:rsidP="00450E76">
      <w:pPr>
        <w:pStyle w:val="ListParagraph"/>
        <w:numPr>
          <w:ilvl w:val="1"/>
          <w:numId w:val="4"/>
        </w:numPr>
      </w:pPr>
      <w:r w:rsidRPr="006B3F78">
        <w:t>Information on the conference rooms and capacity that is available</w:t>
      </w:r>
      <w:r w:rsidR="00FC43F7" w:rsidRPr="006B3F78">
        <w:t>.</w:t>
      </w:r>
      <w:r w:rsidRPr="006B3F78">
        <w:t xml:space="preserve"> </w:t>
      </w:r>
    </w:p>
    <w:p w14:paraId="53736EF9" w14:textId="24A4A7CF" w:rsidR="00DB293D" w:rsidRPr="006B3F78" w:rsidRDefault="00DB293D" w:rsidP="00450E76">
      <w:pPr>
        <w:pStyle w:val="ListParagraph"/>
        <w:numPr>
          <w:ilvl w:val="1"/>
          <w:numId w:val="4"/>
        </w:numPr>
      </w:pPr>
      <w:r w:rsidRPr="006B3F78">
        <w:t xml:space="preserve">Parking and accommodation </w:t>
      </w:r>
      <w:r w:rsidRPr="006B3F78">
        <w:rPr>
          <w:noProof/>
        </w:rPr>
        <w:t>on</w:t>
      </w:r>
      <w:r w:rsidR="001B5360" w:rsidRPr="006B3F78">
        <w:rPr>
          <w:noProof/>
        </w:rPr>
        <w:t xml:space="preserve"> </w:t>
      </w:r>
      <w:r w:rsidRPr="006B3F78">
        <w:rPr>
          <w:noProof/>
        </w:rPr>
        <w:t>site</w:t>
      </w:r>
      <w:r w:rsidRPr="006B3F78">
        <w:t xml:space="preserve"> and cost of these</w:t>
      </w:r>
      <w:r w:rsidR="00FC43F7" w:rsidRPr="006B3F78">
        <w:t>.</w:t>
      </w:r>
    </w:p>
    <w:p w14:paraId="0E75228C" w14:textId="56B0D038" w:rsidR="00DB293D" w:rsidRPr="006B3F78" w:rsidRDefault="00DB293D" w:rsidP="00450E76">
      <w:pPr>
        <w:pStyle w:val="ListParagraph"/>
        <w:numPr>
          <w:ilvl w:val="1"/>
          <w:numId w:val="4"/>
        </w:numPr>
      </w:pPr>
      <w:r w:rsidRPr="006B3F78">
        <w:t>Opening and closing times</w:t>
      </w:r>
      <w:r w:rsidR="00FC43F7" w:rsidRPr="006B3F78">
        <w:t>.</w:t>
      </w:r>
    </w:p>
    <w:p w14:paraId="3EBB1167" w14:textId="5ECD481E" w:rsidR="00DB293D" w:rsidRPr="006B3F78" w:rsidRDefault="00DB293D" w:rsidP="00450E76">
      <w:pPr>
        <w:pStyle w:val="ListParagraph"/>
        <w:numPr>
          <w:ilvl w:val="1"/>
          <w:numId w:val="4"/>
        </w:numPr>
      </w:pPr>
      <w:r w:rsidRPr="006B3F78">
        <w:t>Availability of crèche</w:t>
      </w:r>
      <w:r w:rsidR="00FC43F7" w:rsidRPr="006B3F78">
        <w:t>.</w:t>
      </w:r>
      <w:r w:rsidRPr="006B3F78">
        <w:t xml:space="preserve"> </w:t>
      </w:r>
    </w:p>
    <w:p w14:paraId="29976D44" w14:textId="77777777" w:rsidR="00DB293D" w:rsidRPr="006B3F78" w:rsidRDefault="00DB293D" w:rsidP="00450E76">
      <w:pPr>
        <w:pStyle w:val="ListParagraph"/>
        <w:numPr>
          <w:ilvl w:val="0"/>
          <w:numId w:val="4"/>
        </w:numPr>
      </w:pPr>
      <w:r w:rsidRPr="006B3F78">
        <w:t>Event details:</w:t>
      </w:r>
    </w:p>
    <w:p w14:paraId="3147A32B" w14:textId="0912A6A4" w:rsidR="00DB293D" w:rsidRPr="006B3F78" w:rsidRDefault="00DB293D" w:rsidP="00450E76">
      <w:pPr>
        <w:pStyle w:val="ListParagraph"/>
        <w:numPr>
          <w:ilvl w:val="1"/>
          <w:numId w:val="4"/>
        </w:numPr>
      </w:pPr>
      <w:r w:rsidRPr="006B3F78">
        <w:t>Proposed Program</w:t>
      </w:r>
      <w:r w:rsidR="00FC43F7" w:rsidRPr="006B3F78">
        <w:t>,</w:t>
      </w:r>
      <w:r w:rsidRPr="006B3F78">
        <w:t xml:space="preserve"> including details of</w:t>
      </w:r>
      <w:r w:rsidR="00FC43F7" w:rsidRPr="006B3F78">
        <w:t xml:space="preserve"> </w:t>
      </w:r>
      <w:r w:rsidR="00905721" w:rsidRPr="006B3F78">
        <w:t>proposed room</w:t>
      </w:r>
      <w:r w:rsidR="00FC43F7" w:rsidRPr="006B3F78">
        <w:t>s.</w:t>
      </w:r>
    </w:p>
    <w:p w14:paraId="244B7DD1" w14:textId="0E87FFBB" w:rsidR="00DB293D" w:rsidRPr="006B3F78" w:rsidRDefault="00DB293D" w:rsidP="00450E76">
      <w:pPr>
        <w:pStyle w:val="ListParagraph"/>
        <w:numPr>
          <w:ilvl w:val="1"/>
          <w:numId w:val="4"/>
        </w:numPr>
      </w:pPr>
      <w:r w:rsidRPr="006B3F78">
        <w:t>Cost of registration</w:t>
      </w:r>
      <w:r w:rsidR="00FC43F7" w:rsidRPr="006B3F78">
        <w:t>.</w:t>
      </w:r>
    </w:p>
    <w:p w14:paraId="7F26828E" w14:textId="5E4709BD" w:rsidR="00DB293D" w:rsidRPr="006B3F78" w:rsidRDefault="00DB293D" w:rsidP="00450E76">
      <w:pPr>
        <w:pStyle w:val="ListParagraph"/>
        <w:numPr>
          <w:ilvl w:val="1"/>
          <w:numId w:val="4"/>
        </w:numPr>
      </w:pPr>
      <w:r w:rsidRPr="006B3F78">
        <w:t xml:space="preserve">Proposed refreshments/dining opportunities </w:t>
      </w:r>
      <w:r w:rsidRPr="006B3F78">
        <w:rPr>
          <w:noProof/>
        </w:rPr>
        <w:t>in</w:t>
      </w:r>
      <w:r w:rsidR="00200697" w:rsidRPr="006B3F78">
        <w:rPr>
          <w:noProof/>
        </w:rPr>
        <w:t>-</w:t>
      </w:r>
      <w:r w:rsidRPr="006B3F78">
        <w:rPr>
          <w:noProof/>
        </w:rPr>
        <w:t>house</w:t>
      </w:r>
      <w:r w:rsidR="00FC43F7" w:rsidRPr="006B3F78">
        <w:t>.</w:t>
      </w:r>
    </w:p>
    <w:p w14:paraId="036B744E" w14:textId="77777777" w:rsidR="00DB293D" w:rsidRPr="006B3F78" w:rsidRDefault="00DB293D" w:rsidP="00450E76">
      <w:pPr>
        <w:pStyle w:val="ListParagraph"/>
        <w:numPr>
          <w:ilvl w:val="0"/>
          <w:numId w:val="4"/>
        </w:numPr>
      </w:pPr>
      <w:r w:rsidRPr="006B3F78">
        <w:t>Local Accommodation and surroundings</w:t>
      </w:r>
    </w:p>
    <w:p w14:paraId="4C598B68" w14:textId="38202DB1" w:rsidR="00DB293D" w:rsidRPr="006B3F78" w:rsidRDefault="00DB293D" w:rsidP="00450E76">
      <w:pPr>
        <w:pStyle w:val="ListParagraph"/>
        <w:numPr>
          <w:ilvl w:val="1"/>
          <w:numId w:val="4"/>
        </w:numPr>
      </w:pPr>
      <w:r w:rsidRPr="006B3F78">
        <w:t>Details of local hotels</w:t>
      </w:r>
      <w:r w:rsidR="00FC43F7" w:rsidRPr="006B3F78">
        <w:t>,</w:t>
      </w:r>
      <w:r w:rsidRPr="006B3F78">
        <w:t xml:space="preserve"> including the venue if applicable</w:t>
      </w:r>
      <w:r w:rsidR="00FC43F7" w:rsidRPr="006B3F78">
        <w:t>.</w:t>
      </w:r>
    </w:p>
    <w:p w14:paraId="22460207" w14:textId="5EEB6448" w:rsidR="00DB293D" w:rsidRPr="006B3F78" w:rsidRDefault="00DB293D" w:rsidP="00450E76">
      <w:pPr>
        <w:pStyle w:val="ListParagraph"/>
        <w:numPr>
          <w:ilvl w:val="1"/>
          <w:numId w:val="4"/>
        </w:numPr>
      </w:pPr>
      <w:r w:rsidRPr="006B3F78">
        <w:t>Details of special rates that have been secured for members attending</w:t>
      </w:r>
      <w:r w:rsidR="00200697" w:rsidRPr="006B3F78">
        <w:t xml:space="preserve"> the</w:t>
      </w:r>
      <w:r w:rsidRPr="006B3F78">
        <w:t xml:space="preserve"> </w:t>
      </w:r>
      <w:r w:rsidRPr="006B3F78">
        <w:rPr>
          <w:noProof/>
        </w:rPr>
        <w:t>convention</w:t>
      </w:r>
      <w:r w:rsidR="00905721" w:rsidRPr="006B3F78">
        <w:t>.</w:t>
      </w:r>
    </w:p>
    <w:p w14:paraId="72C899EF" w14:textId="3D657D9B" w:rsidR="00DB293D" w:rsidRPr="006B3F78" w:rsidRDefault="00DB293D" w:rsidP="00450E76">
      <w:pPr>
        <w:pStyle w:val="ListParagraph"/>
        <w:numPr>
          <w:ilvl w:val="1"/>
          <w:numId w:val="4"/>
        </w:numPr>
      </w:pPr>
      <w:r w:rsidRPr="006B3F78">
        <w:t>Map of surrounding area and local attractions, dining options and transport hubs</w:t>
      </w:r>
      <w:r w:rsidR="00905721" w:rsidRPr="006B3F78">
        <w:t>.</w:t>
      </w:r>
    </w:p>
    <w:p w14:paraId="14C66C66" w14:textId="77777777" w:rsidR="00DB293D" w:rsidRPr="006B3F78" w:rsidRDefault="00DB293D" w:rsidP="00450E76">
      <w:pPr>
        <w:pStyle w:val="ListParagraph"/>
        <w:numPr>
          <w:ilvl w:val="0"/>
          <w:numId w:val="4"/>
        </w:numPr>
      </w:pPr>
      <w:r w:rsidRPr="006B3F78">
        <w:t>Links to the Local ASC</w:t>
      </w:r>
    </w:p>
    <w:p w14:paraId="1B39413A" w14:textId="131B8FC2" w:rsidR="00DB293D" w:rsidRPr="006B3F78" w:rsidRDefault="00DB293D" w:rsidP="00450E76">
      <w:pPr>
        <w:pStyle w:val="ListParagraph"/>
        <w:numPr>
          <w:ilvl w:val="1"/>
          <w:numId w:val="4"/>
        </w:numPr>
      </w:pPr>
      <w:r w:rsidRPr="006B3F78">
        <w:t>Statement of local need - how the local NA community will benefit from holding the convention in their Area</w:t>
      </w:r>
      <w:r w:rsidR="00905721" w:rsidRPr="006B3F78">
        <w:t>.</w:t>
      </w:r>
    </w:p>
    <w:p w14:paraId="7E87FC13" w14:textId="383C7561" w:rsidR="00DB293D" w:rsidRPr="006B3F78" w:rsidRDefault="00DB293D" w:rsidP="00450E76">
      <w:pPr>
        <w:pStyle w:val="ListParagraph"/>
        <w:numPr>
          <w:ilvl w:val="1"/>
          <w:numId w:val="4"/>
        </w:numPr>
      </w:pPr>
      <w:r w:rsidRPr="006B3F78">
        <w:t>Details of Local ASC endorsement and local resources available to support convention</w:t>
      </w:r>
      <w:r w:rsidR="00905721" w:rsidRPr="006B3F78">
        <w:t>.</w:t>
      </w:r>
    </w:p>
    <w:p w14:paraId="026FCDC1" w14:textId="56C76D81" w:rsidR="002953B5" w:rsidRPr="006B3F78" w:rsidRDefault="002953B5" w:rsidP="00450E76">
      <w:pPr>
        <w:pStyle w:val="ListParagraph"/>
        <w:numPr>
          <w:ilvl w:val="1"/>
          <w:numId w:val="4"/>
        </w:numPr>
      </w:pPr>
      <w:r w:rsidRPr="006B3F78">
        <w:t>Details of if Local ASC has exercised right to request 20% of profit from UKCNA events, where this prevents them holding own events.</w:t>
      </w:r>
    </w:p>
    <w:p w14:paraId="41DE52F9" w14:textId="77777777" w:rsidR="00DB293D" w:rsidRPr="006B3F78" w:rsidRDefault="00DB293D" w:rsidP="00450E76">
      <w:pPr>
        <w:pStyle w:val="ListParagraph"/>
        <w:numPr>
          <w:ilvl w:val="0"/>
          <w:numId w:val="4"/>
        </w:numPr>
      </w:pPr>
      <w:r w:rsidRPr="006B3F78">
        <w:t xml:space="preserve">Committee details </w:t>
      </w:r>
    </w:p>
    <w:p w14:paraId="0921EDDB" w14:textId="6ECD44E1" w:rsidR="00DB293D" w:rsidRPr="006B3F78" w:rsidRDefault="00DB293D" w:rsidP="00450E76">
      <w:pPr>
        <w:pStyle w:val="ListParagraph"/>
        <w:numPr>
          <w:ilvl w:val="1"/>
          <w:numId w:val="4"/>
        </w:numPr>
      </w:pPr>
      <w:r w:rsidRPr="006B3F78">
        <w:t>UKCNA Committee Chair, Vice-Chair and Treasurer present at</w:t>
      </w:r>
      <w:r w:rsidR="00200697" w:rsidRPr="006B3F78">
        <w:t xml:space="preserve"> the</w:t>
      </w:r>
      <w:r w:rsidRPr="006B3F78">
        <w:t xml:space="preserve"> </w:t>
      </w:r>
      <w:r w:rsidRPr="006B3F78">
        <w:rPr>
          <w:noProof/>
        </w:rPr>
        <w:t>submission</w:t>
      </w:r>
      <w:r w:rsidRPr="006B3F78">
        <w:t xml:space="preserve"> of</w:t>
      </w:r>
      <w:r w:rsidR="00200697" w:rsidRPr="006B3F78">
        <w:t xml:space="preserve"> a</w:t>
      </w:r>
      <w:r w:rsidRPr="006B3F78">
        <w:t xml:space="preserve"> </w:t>
      </w:r>
      <w:r w:rsidRPr="006B3F78">
        <w:rPr>
          <w:noProof/>
        </w:rPr>
        <w:t>bid</w:t>
      </w:r>
      <w:r w:rsidRPr="006B3F78">
        <w:t xml:space="preserve"> for ratification</w:t>
      </w:r>
      <w:r w:rsidR="00905721" w:rsidRPr="006B3F78">
        <w:t>.</w:t>
      </w:r>
    </w:p>
    <w:p w14:paraId="75AEA466" w14:textId="111D5674" w:rsidR="00DB293D" w:rsidRPr="006B3F78" w:rsidRDefault="00DB293D" w:rsidP="00450E76">
      <w:pPr>
        <w:pStyle w:val="ListParagraph"/>
        <w:numPr>
          <w:ilvl w:val="1"/>
          <w:numId w:val="4"/>
        </w:numPr>
      </w:pPr>
      <w:r w:rsidRPr="006B3F78">
        <w:t>List of Committee positions available to be disseminated to wider fellowship</w:t>
      </w:r>
      <w:r w:rsidR="00905721" w:rsidRPr="006B3F78">
        <w:t>.</w:t>
      </w:r>
    </w:p>
    <w:p w14:paraId="47E5E5F3" w14:textId="62643FD5" w:rsidR="00DB293D" w:rsidRPr="006B3F78" w:rsidRDefault="00DB293D" w:rsidP="00450E76">
      <w:pPr>
        <w:pStyle w:val="ListParagraph"/>
        <w:numPr>
          <w:ilvl w:val="1"/>
          <w:numId w:val="4"/>
        </w:numPr>
      </w:pPr>
      <w:r w:rsidRPr="006B3F78">
        <w:t>Calendar and location of proposed monthly committee meetings</w:t>
      </w:r>
      <w:r w:rsidR="00905721" w:rsidRPr="006B3F78">
        <w:t>.</w:t>
      </w:r>
    </w:p>
    <w:p w14:paraId="59B36FB8" w14:textId="77777777" w:rsidR="00DB293D" w:rsidRPr="006B3F78" w:rsidRDefault="00DB293D" w:rsidP="00450E76">
      <w:pPr>
        <w:pStyle w:val="ListParagraph"/>
        <w:numPr>
          <w:ilvl w:val="0"/>
          <w:numId w:val="4"/>
        </w:numPr>
      </w:pPr>
      <w:r w:rsidRPr="006B3F78">
        <w:t xml:space="preserve">Financial Details </w:t>
      </w:r>
    </w:p>
    <w:p w14:paraId="53D1DAE1" w14:textId="3F9F1C1C" w:rsidR="00DB293D" w:rsidRPr="006B3F78" w:rsidRDefault="00200697" w:rsidP="00450E76">
      <w:pPr>
        <w:pStyle w:val="ListParagraph"/>
        <w:numPr>
          <w:ilvl w:val="1"/>
          <w:numId w:val="4"/>
        </w:numPr>
      </w:pPr>
      <w:r w:rsidRPr="006B3F78">
        <w:rPr>
          <w:noProof/>
        </w:rPr>
        <w:t>The p</w:t>
      </w:r>
      <w:r w:rsidR="00DB293D" w:rsidRPr="006B3F78">
        <w:rPr>
          <w:noProof/>
        </w:rPr>
        <w:t>roposed</w:t>
      </w:r>
      <w:r w:rsidR="00DB293D" w:rsidRPr="006B3F78">
        <w:t xml:space="preserve"> financial budget which should include income and expenditure:</w:t>
      </w:r>
    </w:p>
    <w:p w14:paraId="34C6DF4D" w14:textId="24510A59" w:rsidR="00DB293D" w:rsidRPr="006B3F78" w:rsidRDefault="00DB293D" w:rsidP="00450E76">
      <w:pPr>
        <w:pStyle w:val="ListParagraph"/>
        <w:numPr>
          <w:ilvl w:val="1"/>
          <w:numId w:val="4"/>
        </w:numPr>
      </w:pPr>
      <w:r w:rsidRPr="006B3F78">
        <w:t>Estimation of attendance</w:t>
      </w:r>
      <w:r w:rsidR="00905721" w:rsidRPr="006B3F78">
        <w:t>.</w:t>
      </w:r>
    </w:p>
    <w:p w14:paraId="4C716696" w14:textId="7DB467A1" w:rsidR="00DB293D" w:rsidRPr="006B3F78" w:rsidRDefault="00DB293D" w:rsidP="00450E76">
      <w:pPr>
        <w:pStyle w:val="ListParagraph"/>
        <w:numPr>
          <w:ilvl w:val="1"/>
          <w:numId w:val="4"/>
        </w:numPr>
      </w:pPr>
      <w:r w:rsidRPr="006B3F78">
        <w:t>Brief detail of fundraising plans</w:t>
      </w:r>
      <w:r w:rsidR="00905721" w:rsidRPr="006B3F78">
        <w:t>.</w:t>
      </w:r>
    </w:p>
    <w:p w14:paraId="35796BA0" w14:textId="6C2436A5" w:rsidR="00DB293D" w:rsidRPr="006B3F78" w:rsidRDefault="00DB293D" w:rsidP="00450E76">
      <w:pPr>
        <w:pStyle w:val="ListParagraph"/>
        <w:numPr>
          <w:ilvl w:val="1"/>
          <w:numId w:val="4"/>
        </w:numPr>
      </w:pPr>
      <w:r w:rsidRPr="006B3F78">
        <w:t>Outline of Costs of venue, hospitality, admin, promotion, security, etc.</w:t>
      </w:r>
    </w:p>
    <w:p w14:paraId="0E229885" w14:textId="44AC4FE7" w:rsidR="00675167" w:rsidRPr="006B3F78" w:rsidRDefault="00675167" w:rsidP="00DB293D">
      <w:r w:rsidRPr="006B3F78">
        <w:t xml:space="preserve">The UKCNA bank account and PayPal account will be passed </w:t>
      </w:r>
      <w:r w:rsidRPr="006B3F78">
        <w:rPr>
          <w:noProof/>
        </w:rPr>
        <w:t>onto</w:t>
      </w:r>
      <w:r w:rsidRPr="006B3F78">
        <w:t xml:space="preserve"> a successful bid. The subdomain conve</w:t>
      </w:r>
      <w:r w:rsidR="00B33DC6" w:rsidRPr="006B3F78">
        <w:t>n</w:t>
      </w:r>
      <w:r w:rsidRPr="006B3F78">
        <w:t>tion.ukna.org will be used in conjunction with the helpline/website committee. The successful convention committee will b</w:t>
      </w:r>
      <w:r w:rsidR="00B46CCE" w:rsidRPr="006B3F78">
        <w:t>e</w:t>
      </w:r>
      <w:r w:rsidRPr="006B3F78">
        <w:t xml:space="preserve"> fully accountable to</w:t>
      </w:r>
      <w:r w:rsidR="00200697" w:rsidRPr="006B3F78">
        <w:t xml:space="preserve"> the</w:t>
      </w:r>
      <w:r w:rsidRPr="006B3F78">
        <w:t xml:space="preserve"> </w:t>
      </w:r>
      <w:r w:rsidR="00200697" w:rsidRPr="006B3F78">
        <w:rPr>
          <w:noProof/>
        </w:rPr>
        <w:t>R</w:t>
      </w:r>
      <w:r w:rsidRPr="006B3F78">
        <w:rPr>
          <w:noProof/>
        </w:rPr>
        <w:t>egion</w:t>
      </w:r>
      <w:r w:rsidRPr="006B3F78">
        <w:t>.</w:t>
      </w:r>
    </w:p>
    <w:p w14:paraId="381DA438" w14:textId="72DE0C07" w:rsidR="000653FC" w:rsidRPr="006B3F78" w:rsidRDefault="00F27515" w:rsidP="00CA72C1">
      <w:r w:rsidRPr="006B3F78">
        <w:t xml:space="preserve">The committee will use the ratified UK Region Convention Guidelines. Any amendments must be brought to Region to </w:t>
      </w:r>
      <w:r w:rsidR="00093722" w:rsidRPr="006B3F78">
        <w:t xml:space="preserve">be </w:t>
      </w:r>
      <w:r w:rsidRPr="006B3F78">
        <w:t>ratified</w:t>
      </w:r>
    </w:p>
    <w:p w14:paraId="57646867" w14:textId="5EB8981E" w:rsidR="00A0667C" w:rsidRPr="006B3F78" w:rsidRDefault="00A0667C" w:rsidP="00E050FB">
      <w:pPr>
        <w:pStyle w:val="Heading2"/>
        <w:numPr>
          <w:ilvl w:val="1"/>
          <w:numId w:val="8"/>
        </w:numPr>
      </w:pPr>
      <w:bookmarkStart w:id="208" w:name="_Toc491280922"/>
      <w:bookmarkStart w:id="209" w:name="_Toc14105749"/>
      <w:r w:rsidRPr="006B3F78">
        <w:t>Recognition of Areas (ASCs):</w:t>
      </w:r>
      <w:bookmarkEnd w:id="208"/>
      <w:bookmarkEnd w:id="209"/>
    </w:p>
    <w:p w14:paraId="6AB08E30" w14:textId="77777777" w:rsidR="000653FC" w:rsidRPr="006B3F78" w:rsidRDefault="000653FC" w:rsidP="000653FC"/>
    <w:p w14:paraId="42061AD9" w14:textId="60CA4120" w:rsidR="00982501" w:rsidRPr="006B3F78" w:rsidRDefault="00480677" w:rsidP="00982501">
      <w:r w:rsidRPr="006B3F78">
        <w:t>If</w:t>
      </w:r>
      <w:r w:rsidR="001B5360" w:rsidRPr="006B3F78">
        <w:t xml:space="preserve"> an</w:t>
      </w:r>
      <w:r w:rsidR="00A0667C" w:rsidRPr="006B3F78">
        <w:t xml:space="preserve"> </w:t>
      </w:r>
      <w:r w:rsidR="00A0667C" w:rsidRPr="006B3F78">
        <w:rPr>
          <w:noProof/>
        </w:rPr>
        <w:t>area</w:t>
      </w:r>
      <w:r w:rsidR="00A0667C" w:rsidRPr="006B3F78">
        <w:t xml:space="preserve"> is </w:t>
      </w:r>
      <w:r w:rsidR="00A0667C" w:rsidRPr="006B3F78">
        <w:rPr>
          <w:noProof/>
        </w:rPr>
        <w:t>a</w:t>
      </w:r>
      <w:r w:rsidR="001B5360" w:rsidRPr="006B3F78">
        <w:rPr>
          <w:noProof/>
        </w:rPr>
        <w:t>n</w:t>
      </w:r>
      <w:r w:rsidR="00A0667C" w:rsidRPr="006B3F78">
        <w:rPr>
          <w:noProof/>
        </w:rPr>
        <w:t xml:space="preserve"> NA</w:t>
      </w:r>
      <w:r w:rsidR="00A0667C" w:rsidRPr="006B3F78">
        <w:t xml:space="preserve"> </w:t>
      </w:r>
      <w:r w:rsidR="00716C85" w:rsidRPr="006B3F78">
        <w:t>community,</w:t>
      </w:r>
      <w:r w:rsidR="00A0667C" w:rsidRPr="006B3F78">
        <w:t xml:space="preserve"> they can be part of the UK Region by informing the Chair of Region via Resource email </w:t>
      </w:r>
      <w:r w:rsidR="00A0667C" w:rsidRPr="006B3F78">
        <w:rPr>
          <w:b/>
        </w:rPr>
        <w:t>resource@ukna.org</w:t>
      </w:r>
      <w:r w:rsidR="00A0667C" w:rsidRPr="006B3F78">
        <w:t xml:space="preserve">. This can include </w:t>
      </w:r>
      <w:r w:rsidR="00716C85" w:rsidRPr="006B3F78">
        <w:t>non-geographical</w:t>
      </w:r>
      <w:r w:rsidR="00A0667C" w:rsidRPr="006B3F78">
        <w:t xml:space="preserve"> ASCs.</w:t>
      </w:r>
    </w:p>
    <w:p w14:paraId="7F40D217" w14:textId="14CF823B" w:rsidR="00A0667C" w:rsidRPr="006B3F78" w:rsidRDefault="00A0667C" w:rsidP="00982501">
      <w:pPr>
        <w:pStyle w:val="IntenseQuote"/>
        <w:rPr>
          <w:rStyle w:val="IntenseQuoteChar"/>
          <w:b/>
          <w:bCs/>
          <w:i/>
          <w:iCs/>
        </w:rPr>
      </w:pPr>
      <w:r w:rsidRPr="006B3F78">
        <w:rPr>
          <w:rStyle w:val="IntenseQuoteChar"/>
          <w:b/>
          <w:bCs/>
          <w:i/>
          <w:iCs/>
        </w:rPr>
        <w:t>“</w:t>
      </w:r>
      <w:r w:rsidR="00F01FB0" w:rsidRPr="006B3F78">
        <w:rPr>
          <w:rStyle w:val="IntenseQuoteChar"/>
          <w:b/>
          <w:bCs/>
          <w:i/>
          <w:iCs/>
        </w:rPr>
        <w:t>…</w:t>
      </w:r>
      <w:r w:rsidRPr="006B3F78">
        <w:rPr>
          <w:rStyle w:val="IntenseQuoteChar"/>
          <w:b/>
          <w:bCs/>
          <w:i/>
          <w:iCs/>
        </w:rPr>
        <w:t xml:space="preserve">if NA groups whose members speak the same language or have other cultural ties wish to unite in a single area or region covering a number of </w:t>
      </w:r>
      <w:r w:rsidRPr="006B3F78">
        <w:rPr>
          <w:rStyle w:val="IntenseQuoteChar"/>
          <w:b/>
          <w:bCs/>
          <w:i/>
          <w:iCs/>
          <w:noProof/>
        </w:rPr>
        <w:t>neighboring</w:t>
      </w:r>
      <w:r w:rsidRPr="006B3F78">
        <w:rPr>
          <w:rStyle w:val="IntenseQuoteChar"/>
          <w:b/>
          <w:bCs/>
          <w:i/>
          <w:iCs/>
        </w:rPr>
        <w:t xml:space="preserve"> countries, we encourage them to do so.”</w:t>
      </w:r>
    </w:p>
    <w:p w14:paraId="55553BEB" w14:textId="2667344F" w:rsidR="00B55127" w:rsidRPr="006B3F78" w:rsidRDefault="00A0667C" w:rsidP="000653FC">
      <w:pPr>
        <w:pStyle w:val="IntenseQuote"/>
        <w:jc w:val="right"/>
        <w:rPr>
          <w:rStyle w:val="IntenseQuoteChar"/>
          <w:b/>
          <w:bCs/>
          <w:i/>
          <w:iCs/>
        </w:rPr>
      </w:pPr>
      <w:r w:rsidRPr="006B3F78">
        <w:rPr>
          <w:rStyle w:val="IntenseQuoteChar"/>
          <w:b/>
          <w:bCs/>
          <w:i/>
          <w:iCs/>
        </w:rPr>
        <w:t>Guide to Local Services page 21</w:t>
      </w:r>
    </w:p>
    <w:p w14:paraId="7DFAA9FB" w14:textId="1BF76489" w:rsidR="000653FC" w:rsidRPr="006B3F78" w:rsidRDefault="00463942" w:rsidP="000653FC">
      <w:pPr>
        <w:pStyle w:val="Heading2"/>
        <w:numPr>
          <w:ilvl w:val="1"/>
          <w:numId w:val="8"/>
        </w:numPr>
      </w:pPr>
      <w:bookmarkStart w:id="210" w:name="_Toc491280923"/>
      <w:bookmarkStart w:id="211" w:name="_Ref491596559"/>
      <w:bookmarkStart w:id="212" w:name="_Ref491598178"/>
      <w:bookmarkStart w:id="213" w:name="_Ref494020902"/>
      <w:bookmarkStart w:id="214" w:name="_Toc14105750"/>
      <w:r w:rsidRPr="006B3F78">
        <w:t>Template</w:t>
      </w:r>
      <w:r w:rsidR="00F94141" w:rsidRPr="006B3F78">
        <w:t xml:space="preserve"> for RCM Reports to RSC</w:t>
      </w:r>
      <w:bookmarkEnd w:id="210"/>
      <w:bookmarkEnd w:id="211"/>
      <w:bookmarkEnd w:id="212"/>
      <w:bookmarkEnd w:id="213"/>
      <w:bookmarkEnd w:id="214"/>
      <w:r w:rsidR="00F94141" w:rsidRPr="006B3F78">
        <w:t xml:space="preserve"> </w:t>
      </w:r>
    </w:p>
    <w:p w14:paraId="7CD8A50C" w14:textId="77777777" w:rsidR="009B4E67" w:rsidRPr="006B3F78" w:rsidRDefault="009B4E67" w:rsidP="009B4E67"/>
    <w:tbl>
      <w:tblPr>
        <w:tblStyle w:val="TableGrid"/>
        <w:tblW w:w="10456" w:type="dxa"/>
        <w:tblInd w:w="-3" w:type="dxa"/>
        <w:tblLook w:val="04A0" w:firstRow="1" w:lastRow="0" w:firstColumn="1" w:lastColumn="0" w:noHBand="0" w:noVBand="1"/>
      </w:tblPr>
      <w:tblGrid>
        <w:gridCol w:w="3485"/>
        <w:gridCol w:w="3485"/>
        <w:gridCol w:w="3486"/>
      </w:tblGrid>
      <w:tr w:rsidR="009B4E67" w:rsidRPr="006B3F78" w14:paraId="016AC2A9" w14:textId="77777777" w:rsidTr="00DF545B">
        <w:tc>
          <w:tcPr>
            <w:tcW w:w="10456" w:type="dxa"/>
            <w:gridSpan w:val="3"/>
            <w:tcBorders>
              <w:top w:val="single" w:sz="6" w:space="0" w:color="000000"/>
              <w:left w:val="single" w:sz="6" w:space="0" w:color="000000"/>
              <w:bottom w:val="single" w:sz="6" w:space="0" w:color="000000"/>
              <w:right w:val="single" w:sz="6" w:space="0" w:color="000000"/>
            </w:tcBorders>
          </w:tcPr>
          <w:p w14:paraId="0A7118B6" w14:textId="77777777" w:rsidR="009B4E67" w:rsidRPr="006B3F78" w:rsidRDefault="009B4E67" w:rsidP="00DF545B">
            <w:pPr>
              <w:rPr>
                <w:rFonts w:eastAsia="Times New Roman" w:cstheme="minorHAnsi"/>
                <w:b/>
                <w:bCs/>
                <w:color w:val="FF0000"/>
                <w:sz w:val="28"/>
                <w:lang w:eastAsia="en-GB"/>
              </w:rPr>
            </w:pPr>
            <w:r w:rsidRPr="006B3F78">
              <w:rPr>
                <w:rFonts w:eastAsia="Times New Roman" w:cstheme="minorHAnsi"/>
                <w:b/>
                <w:bCs/>
                <w:color w:val="FF0000"/>
                <w:sz w:val="28"/>
                <w:lang w:eastAsia="en-GB"/>
              </w:rPr>
              <w:t xml:space="preserve">Please save your report in a recognisable format, as a word document </w:t>
            </w:r>
          </w:p>
          <w:p w14:paraId="2FCDB378" w14:textId="77777777" w:rsidR="009B4E67" w:rsidRPr="006B3F78" w:rsidRDefault="009B4E67" w:rsidP="00DF545B">
            <w:pPr>
              <w:rPr>
                <w:rFonts w:eastAsia="Times New Roman" w:cstheme="minorHAnsi"/>
                <w:b/>
                <w:bCs/>
                <w:color w:val="FF0000"/>
                <w:lang w:eastAsia="en-GB"/>
              </w:rPr>
            </w:pPr>
            <w:r w:rsidRPr="006B3F78">
              <w:rPr>
                <w:rFonts w:eastAsia="Times New Roman" w:cstheme="minorHAnsi"/>
                <w:b/>
                <w:bCs/>
                <w:color w:val="FF0000"/>
                <w:sz w:val="28"/>
                <w:lang w:eastAsia="en-GB"/>
              </w:rPr>
              <w:t>Eg NELASC – report to RSC – March 2018</w:t>
            </w:r>
          </w:p>
        </w:tc>
      </w:tr>
      <w:tr w:rsidR="009B4E67" w:rsidRPr="006B3F78" w14:paraId="168C8C29" w14:textId="77777777" w:rsidTr="00DF545B">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75A1962" w14:textId="77777777" w:rsidR="009B4E67" w:rsidRPr="006B3F78" w:rsidRDefault="009B4E67" w:rsidP="00DF545B">
            <w:pPr>
              <w:jc w:val="center"/>
              <w:rPr>
                <w:rFonts w:eastAsia="Times New Roman" w:cstheme="minorHAnsi"/>
                <w:b/>
                <w:bCs/>
                <w:color w:val="000000"/>
                <w:lang w:eastAsia="en-GB"/>
              </w:rPr>
            </w:pPr>
            <w:r w:rsidRPr="006B3F78">
              <w:rPr>
                <w:b/>
              </w:rPr>
              <w:t>ASC meeting details:</w:t>
            </w:r>
          </w:p>
        </w:tc>
      </w:tr>
      <w:tr w:rsidR="009B4E67" w:rsidRPr="006B3F78" w14:paraId="2D382B98" w14:textId="77777777" w:rsidTr="00DF545B">
        <w:trPr>
          <w:trHeight w:val="132"/>
        </w:trPr>
        <w:tc>
          <w:tcPr>
            <w:tcW w:w="3485" w:type="dxa"/>
            <w:tcBorders>
              <w:top w:val="single" w:sz="6" w:space="0" w:color="000000"/>
              <w:left w:val="single" w:sz="6" w:space="0" w:color="000000"/>
              <w:bottom w:val="single" w:sz="6" w:space="0" w:color="000000"/>
              <w:right w:val="single" w:sz="6" w:space="0" w:color="000000"/>
            </w:tcBorders>
          </w:tcPr>
          <w:p w14:paraId="28E9C648" w14:textId="77777777" w:rsidR="009B4E67" w:rsidRPr="006B3F78" w:rsidRDefault="009B4E67" w:rsidP="00DF545B">
            <w:pPr>
              <w:rPr>
                <w:rFonts w:eastAsia="Times New Roman" w:cstheme="minorHAnsi"/>
                <w:b/>
                <w:bCs/>
                <w:color w:val="000000"/>
                <w:lang w:eastAsia="en-GB"/>
              </w:rPr>
            </w:pPr>
            <w:r w:rsidRPr="006B3F78">
              <w:rPr>
                <w:b/>
              </w:rPr>
              <w:t>Day and time:</w:t>
            </w:r>
          </w:p>
          <w:p w14:paraId="2B687347" w14:textId="77777777" w:rsidR="009B4E67" w:rsidRPr="006B3F78" w:rsidRDefault="009B4E67" w:rsidP="00DF545B">
            <w:pPr>
              <w:rPr>
                <w:rFonts w:eastAsia="Times New Roman" w:cstheme="minorHAnsi"/>
                <w:b/>
                <w:bCs/>
                <w:color w:val="000000"/>
                <w:lang w:eastAsia="en-GB"/>
              </w:rPr>
            </w:pPr>
          </w:p>
          <w:p w14:paraId="611B2A55" w14:textId="77777777" w:rsidR="009B4E67" w:rsidRPr="006B3F78" w:rsidRDefault="009B4E67" w:rsidP="00DF545B">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6A33D9EA" w14:textId="77777777" w:rsidR="009B4E67" w:rsidRPr="006B3F78" w:rsidRDefault="009B4E67" w:rsidP="00DF545B">
            <w:pPr>
              <w:rPr>
                <w:rFonts w:eastAsia="Times New Roman" w:cstheme="minorHAnsi"/>
                <w:b/>
                <w:bCs/>
                <w:color w:val="000000"/>
                <w:lang w:eastAsia="en-GB"/>
              </w:rPr>
            </w:pPr>
            <w:r w:rsidRPr="006B3F78">
              <w:rPr>
                <w:rFonts w:eastAsia="Times New Roman" w:cstheme="minorHAnsi"/>
                <w:b/>
                <w:bCs/>
                <w:color w:val="000000"/>
                <w:lang w:eastAsia="en-GB"/>
              </w:rPr>
              <w:t>Venue:</w:t>
            </w:r>
          </w:p>
        </w:tc>
        <w:tc>
          <w:tcPr>
            <w:tcW w:w="3486" w:type="dxa"/>
            <w:tcBorders>
              <w:top w:val="single" w:sz="6" w:space="0" w:color="000000"/>
              <w:left w:val="single" w:sz="6" w:space="0" w:color="000000"/>
              <w:bottom w:val="single" w:sz="6" w:space="0" w:color="000000"/>
              <w:right w:val="single" w:sz="6" w:space="0" w:color="000000"/>
            </w:tcBorders>
          </w:tcPr>
          <w:p w14:paraId="623BDA72" w14:textId="77777777" w:rsidR="009B4E67" w:rsidRPr="006B3F78" w:rsidRDefault="009B4E67" w:rsidP="00DF545B">
            <w:pPr>
              <w:rPr>
                <w:rFonts w:eastAsia="Times New Roman" w:cstheme="minorHAnsi"/>
                <w:b/>
                <w:bCs/>
                <w:color w:val="000000"/>
                <w:lang w:eastAsia="en-GB"/>
              </w:rPr>
            </w:pPr>
            <w:r w:rsidRPr="006B3F78">
              <w:rPr>
                <w:rFonts w:eastAsia="Times New Roman" w:cstheme="minorHAnsi"/>
                <w:b/>
                <w:bCs/>
                <w:color w:val="000000"/>
                <w:lang w:eastAsia="en-GB"/>
              </w:rPr>
              <w:t>ASC mailing address:</w:t>
            </w:r>
          </w:p>
        </w:tc>
      </w:tr>
      <w:tr w:rsidR="009B4E67" w:rsidRPr="006B3F78" w14:paraId="4DF6E5DA" w14:textId="77777777" w:rsidTr="00DF545B">
        <w:trPr>
          <w:trHeight w:val="132"/>
        </w:trPr>
        <w:tc>
          <w:tcPr>
            <w:tcW w:w="3485" w:type="dxa"/>
            <w:tcBorders>
              <w:top w:val="single" w:sz="6" w:space="0" w:color="000000"/>
              <w:left w:val="single" w:sz="6" w:space="0" w:color="000000"/>
              <w:bottom w:val="single" w:sz="6" w:space="0" w:color="000000"/>
              <w:right w:val="single" w:sz="6" w:space="0" w:color="000000"/>
            </w:tcBorders>
          </w:tcPr>
          <w:p w14:paraId="5EED3A70" w14:textId="77777777" w:rsidR="009B4E67" w:rsidRPr="006B3F78" w:rsidRDefault="009B4E67" w:rsidP="00DF545B">
            <w:pPr>
              <w:rPr>
                <w:rFonts w:eastAsia="Times New Roman" w:cstheme="minorHAnsi"/>
                <w:b/>
                <w:bCs/>
                <w:color w:val="000000"/>
                <w:lang w:eastAsia="en-GB"/>
              </w:rPr>
            </w:pPr>
          </w:p>
        </w:tc>
        <w:tc>
          <w:tcPr>
            <w:tcW w:w="6971" w:type="dxa"/>
            <w:gridSpan w:val="2"/>
            <w:tcBorders>
              <w:top w:val="single" w:sz="6" w:space="0" w:color="000000"/>
              <w:left w:val="single" w:sz="6" w:space="0" w:color="000000"/>
              <w:bottom w:val="single" w:sz="6" w:space="0" w:color="000000"/>
              <w:right w:val="single" w:sz="6" w:space="0" w:color="000000"/>
            </w:tcBorders>
          </w:tcPr>
          <w:p w14:paraId="4DE7BAD2" w14:textId="77777777" w:rsidR="009B4E67" w:rsidRPr="006B3F78" w:rsidRDefault="009B4E67" w:rsidP="00DF545B">
            <w:pPr>
              <w:rPr>
                <w:rFonts w:eastAsia="Times New Roman" w:cstheme="minorHAnsi"/>
                <w:b/>
                <w:bCs/>
                <w:color w:val="000000"/>
                <w:lang w:eastAsia="en-GB"/>
              </w:rPr>
            </w:pPr>
          </w:p>
        </w:tc>
      </w:tr>
      <w:tr w:rsidR="009B4E67" w:rsidRPr="006B3F78" w14:paraId="1D47ACE9" w14:textId="77777777" w:rsidTr="00DF545B">
        <w:tc>
          <w:tcPr>
            <w:tcW w:w="10456" w:type="dxa"/>
            <w:gridSpan w:val="3"/>
            <w:tcBorders>
              <w:top w:val="single" w:sz="6" w:space="0" w:color="000000"/>
              <w:left w:val="single" w:sz="6" w:space="0" w:color="000000"/>
              <w:bottom w:val="single" w:sz="6" w:space="0" w:color="000000"/>
              <w:right w:val="single" w:sz="6" w:space="0" w:color="000000"/>
            </w:tcBorders>
          </w:tcPr>
          <w:p w14:paraId="13DCB4B0" w14:textId="77777777" w:rsidR="009B4E67" w:rsidRPr="006B3F78" w:rsidRDefault="009B4E67" w:rsidP="00DF545B">
            <w:pPr>
              <w:spacing w:after="120" w:line="0" w:lineRule="atLeast"/>
              <w:rPr>
                <w:rFonts w:eastAsia="Times New Roman" w:cstheme="minorHAnsi"/>
                <w:b/>
                <w:bCs/>
                <w:color w:val="000000"/>
                <w:lang w:eastAsia="en-GB"/>
              </w:rPr>
            </w:pPr>
            <w:r w:rsidRPr="006B3F78">
              <w:rPr>
                <w:rFonts w:eastAsia="Times New Roman" w:cstheme="minorHAnsi"/>
                <w:b/>
                <w:bCs/>
                <w:color w:val="000000"/>
                <w:lang w:eastAsia="en-GB"/>
              </w:rPr>
              <w:t>Number of groups and meetings:</w:t>
            </w:r>
          </w:p>
          <w:p w14:paraId="150C8B46" w14:textId="77777777" w:rsidR="009B4E67" w:rsidRPr="006B3F78" w:rsidRDefault="009B4E67" w:rsidP="00DF545B">
            <w:pPr>
              <w:rPr>
                <w:rFonts w:cstheme="minorHAnsi"/>
              </w:rPr>
            </w:pPr>
          </w:p>
        </w:tc>
      </w:tr>
      <w:tr w:rsidR="009B4E67" w:rsidRPr="006B3F78" w14:paraId="41A72E83" w14:textId="77777777" w:rsidTr="00DF545B">
        <w:tc>
          <w:tcPr>
            <w:tcW w:w="10456" w:type="dxa"/>
            <w:gridSpan w:val="3"/>
            <w:tcBorders>
              <w:top w:val="single" w:sz="6" w:space="0" w:color="000000"/>
              <w:left w:val="single" w:sz="6" w:space="0" w:color="000000"/>
              <w:bottom w:val="single" w:sz="6" w:space="0" w:color="000000"/>
              <w:right w:val="single" w:sz="6" w:space="0" w:color="000000"/>
            </w:tcBorders>
          </w:tcPr>
          <w:p w14:paraId="077F9C59" w14:textId="00044166" w:rsidR="009B4E67" w:rsidRPr="006B3F78" w:rsidRDefault="009B4E67" w:rsidP="00DF545B">
            <w:pPr>
              <w:spacing w:after="120"/>
              <w:rPr>
                <w:rFonts w:eastAsia="Times New Roman" w:cstheme="minorHAnsi"/>
                <w:b/>
                <w:bCs/>
                <w:color w:val="000000"/>
                <w:lang w:eastAsia="en-GB"/>
              </w:rPr>
            </w:pPr>
            <w:r w:rsidRPr="006B3F78">
              <w:rPr>
                <w:rFonts w:eastAsia="Times New Roman" w:cstheme="minorHAnsi"/>
                <w:b/>
                <w:bCs/>
                <w:color w:val="000000"/>
                <w:lang w:eastAsia="en-GB"/>
              </w:rPr>
              <w:t>Sub-committee activities:</w:t>
            </w:r>
          </w:p>
          <w:p w14:paraId="459DBA87" w14:textId="77777777" w:rsidR="009B4E67" w:rsidRPr="006B3F78" w:rsidRDefault="009B4E67" w:rsidP="00DF545B">
            <w:pPr>
              <w:spacing w:after="120"/>
              <w:rPr>
                <w:rFonts w:eastAsia="Times New Roman" w:cstheme="minorHAnsi"/>
                <w:b/>
                <w:bCs/>
                <w:color w:val="000000"/>
                <w:lang w:eastAsia="en-GB"/>
              </w:rPr>
            </w:pPr>
          </w:p>
          <w:p w14:paraId="4F09AFB9" w14:textId="77777777" w:rsidR="009B4E67" w:rsidRPr="006B3F78" w:rsidRDefault="009B4E67" w:rsidP="00DF545B">
            <w:pPr>
              <w:rPr>
                <w:rFonts w:cstheme="minorHAnsi"/>
              </w:rPr>
            </w:pPr>
            <w:r w:rsidRPr="006B3F78">
              <w:rPr>
                <w:rFonts w:eastAsia="Times New Roman" w:cstheme="minorHAnsi"/>
                <w:lang w:eastAsia="en-GB"/>
              </w:rPr>
              <w:t>Please list H&amp;I meetings:</w:t>
            </w:r>
          </w:p>
        </w:tc>
      </w:tr>
      <w:tr w:rsidR="009B4E67" w:rsidRPr="006B3F78" w14:paraId="0C7450E0" w14:textId="77777777" w:rsidTr="00DF545B">
        <w:tc>
          <w:tcPr>
            <w:tcW w:w="10456" w:type="dxa"/>
            <w:gridSpan w:val="3"/>
            <w:tcBorders>
              <w:top w:val="single" w:sz="6" w:space="0" w:color="000000"/>
              <w:left w:val="single" w:sz="6" w:space="0" w:color="000000"/>
              <w:bottom w:val="single" w:sz="6" w:space="0" w:color="000000"/>
              <w:right w:val="single" w:sz="6" w:space="0" w:color="000000"/>
            </w:tcBorders>
          </w:tcPr>
          <w:p w14:paraId="4E984331" w14:textId="3F86C4EB" w:rsidR="009B4E67" w:rsidRPr="006B3F78" w:rsidRDefault="009B4E67" w:rsidP="00A30226">
            <w:pPr>
              <w:spacing w:after="120"/>
              <w:rPr>
                <w:rFonts w:eastAsia="Times New Roman" w:cstheme="minorHAnsi"/>
                <w:sz w:val="24"/>
                <w:szCs w:val="24"/>
                <w:lang w:eastAsia="en-GB"/>
              </w:rPr>
            </w:pPr>
            <w:r w:rsidRPr="006B3F78">
              <w:rPr>
                <w:rFonts w:eastAsia="Times New Roman" w:cstheme="minorHAnsi"/>
                <w:b/>
                <w:bCs/>
                <w:color w:val="000000"/>
                <w:lang w:eastAsia="en-GB"/>
              </w:rPr>
              <w:t>Events:</w:t>
            </w:r>
          </w:p>
          <w:p w14:paraId="4256868B" w14:textId="77777777" w:rsidR="009B4E67" w:rsidRPr="006B3F78" w:rsidRDefault="009B4E67" w:rsidP="00DF545B">
            <w:pPr>
              <w:rPr>
                <w:rFonts w:cstheme="minorHAnsi"/>
              </w:rPr>
            </w:pPr>
          </w:p>
        </w:tc>
      </w:tr>
      <w:tr w:rsidR="009B4E67" w:rsidRPr="006B3F78" w14:paraId="2C3A9BF0" w14:textId="77777777" w:rsidTr="00DF545B">
        <w:tc>
          <w:tcPr>
            <w:tcW w:w="10456" w:type="dxa"/>
            <w:gridSpan w:val="3"/>
            <w:tcBorders>
              <w:top w:val="single" w:sz="6" w:space="0" w:color="000000"/>
              <w:left w:val="single" w:sz="6" w:space="0" w:color="000000"/>
              <w:bottom w:val="single" w:sz="6" w:space="0" w:color="000000"/>
              <w:right w:val="single" w:sz="6" w:space="0" w:color="000000"/>
            </w:tcBorders>
          </w:tcPr>
          <w:p w14:paraId="654F54B3" w14:textId="77777777" w:rsidR="009B4E67" w:rsidRPr="006B3F78" w:rsidRDefault="009B4E67" w:rsidP="00DF545B">
            <w:pPr>
              <w:spacing w:after="120"/>
              <w:rPr>
                <w:rFonts w:eastAsia="Times New Roman" w:cstheme="minorHAnsi"/>
                <w:sz w:val="24"/>
                <w:szCs w:val="24"/>
                <w:lang w:eastAsia="en-GB"/>
              </w:rPr>
            </w:pPr>
            <w:r w:rsidRPr="006B3F78">
              <w:rPr>
                <w:rFonts w:eastAsia="Times New Roman" w:cstheme="minorHAnsi"/>
                <w:b/>
                <w:bCs/>
                <w:color w:val="000000"/>
                <w:lang w:eastAsia="en-GB"/>
              </w:rPr>
              <w:t>Additional information:</w:t>
            </w:r>
          </w:p>
          <w:p w14:paraId="6C199373" w14:textId="77777777" w:rsidR="009B4E67" w:rsidRPr="006B3F78" w:rsidRDefault="009B4E67" w:rsidP="00DF545B">
            <w:pPr>
              <w:rPr>
                <w:rFonts w:cstheme="minorHAnsi"/>
              </w:rPr>
            </w:pPr>
          </w:p>
        </w:tc>
      </w:tr>
      <w:tr w:rsidR="009B4E67" w:rsidRPr="006B3F78" w14:paraId="53C87955" w14:textId="77777777" w:rsidTr="00DF545B">
        <w:tc>
          <w:tcPr>
            <w:tcW w:w="10456" w:type="dxa"/>
            <w:gridSpan w:val="3"/>
            <w:tcBorders>
              <w:top w:val="single" w:sz="6" w:space="0" w:color="000000"/>
              <w:left w:val="single" w:sz="6" w:space="0" w:color="000000"/>
              <w:bottom w:val="single" w:sz="6" w:space="0" w:color="000000"/>
              <w:right w:val="single" w:sz="6" w:space="0" w:color="000000"/>
            </w:tcBorders>
          </w:tcPr>
          <w:p w14:paraId="5F7D1516" w14:textId="77777777" w:rsidR="009B4E67" w:rsidRPr="006B3F78" w:rsidRDefault="009B4E67" w:rsidP="00DF545B">
            <w:pPr>
              <w:spacing w:after="120"/>
              <w:rPr>
                <w:rFonts w:eastAsia="Times New Roman" w:cstheme="minorHAnsi"/>
                <w:sz w:val="24"/>
                <w:szCs w:val="24"/>
                <w:lang w:eastAsia="en-GB"/>
              </w:rPr>
            </w:pPr>
            <w:r w:rsidRPr="006B3F78">
              <w:rPr>
                <w:rFonts w:eastAsia="Times New Roman" w:cstheme="minorHAnsi"/>
                <w:b/>
                <w:bCs/>
                <w:color w:val="000000"/>
                <w:lang w:eastAsia="en-GB"/>
              </w:rPr>
              <w:t>Current financial status and contributions:</w:t>
            </w:r>
          </w:p>
          <w:p w14:paraId="5C9ED118" w14:textId="77777777" w:rsidR="009B4E67" w:rsidRPr="006B3F78" w:rsidRDefault="009B4E67" w:rsidP="00DF545B">
            <w:pPr>
              <w:rPr>
                <w:rFonts w:cstheme="minorHAnsi"/>
              </w:rPr>
            </w:pPr>
          </w:p>
        </w:tc>
      </w:tr>
    </w:tbl>
    <w:p w14:paraId="4CE39622" w14:textId="77777777" w:rsidR="009B4E67" w:rsidRPr="006B3F78" w:rsidRDefault="009B4E67" w:rsidP="009B4E67"/>
    <w:tbl>
      <w:tblPr>
        <w:tblStyle w:val="TableGrid"/>
        <w:tblW w:w="10456" w:type="dxa"/>
        <w:tblInd w:w="-3" w:type="dxa"/>
        <w:tblLook w:val="04A0" w:firstRow="1" w:lastRow="0" w:firstColumn="1" w:lastColumn="0" w:noHBand="0" w:noVBand="1"/>
      </w:tblPr>
      <w:tblGrid>
        <w:gridCol w:w="10456"/>
      </w:tblGrid>
      <w:tr w:rsidR="009B4E67" w:rsidRPr="006B3F78" w14:paraId="05CBE7D4" w14:textId="77777777" w:rsidTr="00DF545B">
        <w:tc>
          <w:tcPr>
            <w:tcW w:w="10456" w:type="dxa"/>
            <w:tcBorders>
              <w:top w:val="single" w:sz="6" w:space="0" w:color="000000"/>
              <w:left w:val="single" w:sz="6" w:space="0" w:color="000000"/>
              <w:bottom w:val="single" w:sz="6" w:space="0" w:color="000000"/>
              <w:right w:val="single" w:sz="6" w:space="0" w:color="000000"/>
            </w:tcBorders>
          </w:tcPr>
          <w:p w14:paraId="5203718A" w14:textId="77777777" w:rsidR="009B4E67" w:rsidRPr="006B3F78" w:rsidRDefault="009B4E67" w:rsidP="00DF545B">
            <w:pPr>
              <w:spacing w:after="120"/>
              <w:rPr>
                <w:rFonts w:eastAsia="Times New Roman" w:cstheme="minorHAnsi"/>
                <w:b/>
                <w:bCs/>
                <w:color w:val="000000"/>
                <w:lang w:eastAsia="en-GB"/>
              </w:rPr>
            </w:pPr>
            <w:r w:rsidRPr="006B3F78">
              <w:rPr>
                <w:rFonts w:eastAsia="Times New Roman" w:cstheme="minorHAnsi"/>
                <w:b/>
                <w:bCs/>
                <w:color w:val="000000"/>
                <w:lang w:eastAsia="en-GB"/>
              </w:rPr>
              <w:t>Summary for presentation at Region:</w:t>
            </w:r>
          </w:p>
          <w:p w14:paraId="69279724" w14:textId="77777777" w:rsidR="009B4E67" w:rsidRPr="006B3F78" w:rsidRDefault="009B4E67" w:rsidP="00DF545B">
            <w:pPr>
              <w:spacing w:after="120"/>
              <w:rPr>
                <w:rFonts w:eastAsia="Times New Roman" w:cstheme="minorHAnsi"/>
                <w:b/>
                <w:bCs/>
                <w:color w:val="000000"/>
                <w:lang w:eastAsia="en-GB"/>
              </w:rPr>
            </w:pPr>
            <w:r w:rsidRPr="006B3F78">
              <w:rPr>
                <w:rFonts w:eastAsia="Times New Roman" w:cstheme="minorHAnsi"/>
                <w:b/>
                <w:bCs/>
                <w:color w:val="000000"/>
                <w:lang w:eastAsia="en-GB"/>
              </w:rPr>
              <w:t>Responses to action points from RSC:</w:t>
            </w:r>
          </w:p>
          <w:p w14:paraId="1A6D82B0" w14:textId="77777777" w:rsidR="009B4E67" w:rsidRPr="006B3F78" w:rsidRDefault="009B4E67" w:rsidP="00DF545B">
            <w:pPr>
              <w:spacing w:after="120"/>
              <w:rPr>
                <w:rFonts w:eastAsia="Times New Roman" w:cstheme="minorHAnsi"/>
                <w:b/>
                <w:bCs/>
                <w:color w:val="000000"/>
                <w:lang w:eastAsia="en-GB"/>
              </w:rPr>
            </w:pPr>
            <w:r w:rsidRPr="006B3F78">
              <w:rPr>
                <w:rFonts w:eastAsia="Times New Roman" w:cstheme="minorHAnsi"/>
                <w:b/>
                <w:bCs/>
                <w:color w:val="000000"/>
                <w:lang w:eastAsia="en-GB"/>
              </w:rPr>
              <w:t>Questions for Region:</w:t>
            </w:r>
          </w:p>
          <w:p w14:paraId="29BE54E7" w14:textId="77777777" w:rsidR="009B4E67" w:rsidRPr="006B3F78" w:rsidRDefault="009B4E67" w:rsidP="00DF545B">
            <w:pPr>
              <w:rPr>
                <w:rFonts w:cstheme="minorHAnsi"/>
              </w:rPr>
            </w:pPr>
          </w:p>
        </w:tc>
      </w:tr>
    </w:tbl>
    <w:p w14:paraId="7A89758C" w14:textId="77777777" w:rsidR="009B4E67" w:rsidRPr="006B3F78" w:rsidRDefault="009B4E67" w:rsidP="009B4E67">
      <w:pPr>
        <w:rPr>
          <w:rFonts w:cstheme="minorHAnsi"/>
        </w:rPr>
      </w:pPr>
    </w:p>
    <w:p w14:paraId="47DC80CA" w14:textId="77777777" w:rsidR="00471D0C" w:rsidRPr="006B3F78" w:rsidRDefault="00471D0C" w:rsidP="00E050FB">
      <w:pPr>
        <w:pStyle w:val="Heading2"/>
        <w:numPr>
          <w:ilvl w:val="1"/>
          <w:numId w:val="8"/>
        </w:numPr>
      </w:pPr>
      <w:bookmarkStart w:id="215" w:name="_Toc14105751"/>
      <w:r w:rsidRPr="006B3F78">
        <w:t>Motion Form</w:t>
      </w:r>
      <w:bookmarkEnd w:id="215"/>
    </w:p>
    <w:p w14:paraId="11E1FA28" w14:textId="77777777" w:rsidR="002953B5" w:rsidRPr="006B3F78" w:rsidRDefault="002953B5" w:rsidP="002953B5"/>
    <w:tbl>
      <w:tblPr>
        <w:tblStyle w:val="TableGrid"/>
        <w:tblW w:w="0" w:type="auto"/>
        <w:tblLook w:val="04A0" w:firstRow="1" w:lastRow="0" w:firstColumn="1" w:lastColumn="0" w:noHBand="0" w:noVBand="1"/>
      </w:tblPr>
      <w:tblGrid>
        <w:gridCol w:w="2503"/>
        <w:gridCol w:w="7953"/>
      </w:tblGrid>
      <w:tr w:rsidR="002953B5" w:rsidRPr="006B3F78" w14:paraId="5C3468EB" w14:textId="77777777" w:rsidTr="002953B5">
        <w:trPr>
          <w:trHeight w:val="3274"/>
        </w:trPr>
        <w:tc>
          <w:tcPr>
            <w:tcW w:w="2518" w:type="dxa"/>
          </w:tcPr>
          <w:p w14:paraId="25468EA6" w14:textId="77777777" w:rsidR="002953B5" w:rsidRPr="006B3F78" w:rsidRDefault="002953B5" w:rsidP="002953B5">
            <w:pPr>
              <w:tabs>
                <w:tab w:val="left" w:pos="8505"/>
              </w:tabs>
              <w:jc w:val="center"/>
              <w:rPr>
                <w:sz w:val="20"/>
              </w:rPr>
            </w:pPr>
            <w:r w:rsidRPr="006B3F78">
              <w:rPr>
                <w:noProof/>
              </w:rPr>
              <w:drawing>
                <wp:anchor distT="0" distB="0" distL="114300" distR="114300" simplePos="0" relativeHeight="251659264" behindDoc="0" locked="0" layoutInCell="1" allowOverlap="0" wp14:anchorId="1F7ABE22" wp14:editId="42DCF2DF">
                  <wp:simplePos x="0" y="0"/>
                  <wp:positionH relativeFrom="column">
                    <wp:posOffset>164465</wp:posOffset>
                  </wp:positionH>
                  <wp:positionV relativeFrom="page">
                    <wp:posOffset>111125</wp:posOffset>
                  </wp:positionV>
                  <wp:extent cx="1145540" cy="1807210"/>
                  <wp:effectExtent l="0" t="0" r="0" b="2540"/>
                  <wp:wrapSquare wrapText="bothSides"/>
                  <wp:docPr id="2218" name="Picture 2218"/>
                  <wp:cNvGraphicFramePr/>
                  <a:graphic xmlns:a="http://schemas.openxmlformats.org/drawingml/2006/main">
                    <a:graphicData uri="http://schemas.openxmlformats.org/drawingml/2006/picture">
                      <pic:pic xmlns:pic="http://schemas.openxmlformats.org/drawingml/2006/picture">
                        <pic:nvPicPr>
                          <pic:cNvPr id="2218" name="Picture 2218"/>
                          <pic:cNvPicPr/>
                        </pic:nvPicPr>
                        <pic:blipFill>
                          <a:blip r:embed="rId15"/>
                          <a:stretch>
                            <a:fillRect/>
                          </a:stretch>
                        </pic:blipFill>
                        <pic:spPr>
                          <a:xfrm>
                            <a:off x="0" y="0"/>
                            <a:ext cx="1145540" cy="1807210"/>
                          </a:xfrm>
                          <a:prstGeom prst="rect">
                            <a:avLst/>
                          </a:prstGeom>
                        </pic:spPr>
                      </pic:pic>
                    </a:graphicData>
                  </a:graphic>
                </wp:anchor>
              </w:drawing>
            </w:r>
          </w:p>
        </w:tc>
        <w:tc>
          <w:tcPr>
            <w:tcW w:w="8164" w:type="dxa"/>
          </w:tcPr>
          <w:p w14:paraId="1EDB4009" w14:textId="77777777" w:rsidR="002953B5" w:rsidRPr="006B3F78" w:rsidRDefault="002953B5" w:rsidP="002953B5">
            <w:pPr>
              <w:tabs>
                <w:tab w:val="left" w:pos="8505"/>
              </w:tabs>
              <w:rPr>
                <w:sz w:val="20"/>
              </w:rPr>
            </w:pPr>
            <w:r w:rsidRPr="006B3F78">
              <w:rPr>
                <w:b/>
                <w:sz w:val="24"/>
                <w:szCs w:val="28"/>
              </w:rPr>
              <w:t>Motion:</w:t>
            </w:r>
          </w:p>
        </w:tc>
      </w:tr>
      <w:tr w:rsidR="002953B5" w:rsidRPr="006B3F78" w14:paraId="4C7A58BA" w14:textId="77777777" w:rsidTr="002953B5">
        <w:trPr>
          <w:trHeight w:val="1622"/>
        </w:trPr>
        <w:tc>
          <w:tcPr>
            <w:tcW w:w="10682" w:type="dxa"/>
            <w:gridSpan w:val="2"/>
          </w:tcPr>
          <w:p w14:paraId="61A9DC6E" w14:textId="77777777" w:rsidR="002953B5" w:rsidRPr="006B3F78" w:rsidRDefault="002953B5" w:rsidP="002953B5">
            <w:pPr>
              <w:tabs>
                <w:tab w:val="left" w:pos="8505"/>
              </w:tabs>
              <w:rPr>
                <w:b/>
                <w:sz w:val="24"/>
                <w:szCs w:val="28"/>
              </w:rPr>
            </w:pPr>
            <w:r w:rsidRPr="006B3F78">
              <w:rPr>
                <w:b/>
                <w:sz w:val="24"/>
                <w:szCs w:val="28"/>
              </w:rPr>
              <w:t>Why is the motion necessary?</w:t>
            </w:r>
          </w:p>
        </w:tc>
      </w:tr>
      <w:tr w:rsidR="002953B5" w:rsidRPr="006B3F78" w14:paraId="0D842261" w14:textId="77777777" w:rsidTr="002953B5">
        <w:trPr>
          <w:trHeight w:val="1622"/>
        </w:trPr>
        <w:tc>
          <w:tcPr>
            <w:tcW w:w="10682" w:type="dxa"/>
            <w:gridSpan w:val="2"/>
          </w:tcPr>
          <w:p w14:paraId="0CAABF93" w14:textId="77777777" w:rsidR="002953B5" w:rsidRPr="006B3F78" w:rsidRDefault="002953B5" w:rsidP="002953B5">
            <w:pPr>
              <w:tabs>
                <w:tab w:val="left" w:pos="8505"/>
              </w:tabs>
              <w:rPr>
                <w:sz w:val="20"/>
              </w:rPr>
            </w:pPr>
            <w:r w:rsidRPr="006B3F78">
              <w:rPr>
                <w:b/>
                <w:sz w:val="24"/>
                <w:szCs w:val="28"/>
              </w:rPr>
              <w:t>What are the specific objectives of the proposal?</w:t>
            </w:r>
          </w:p>
        </w:tc>
      </w:tr>
      <w:tr w:rsidR="002953B5" w:rsidRPr="006B3F78" w14:paraId="436F6529" w14:textId="77777777" w:rsidTr="002953B5">
        <w:trPr>
          <w:trHeight w:val="1670"/>
        </w:trPr>
        <w:tc>
          <w:tcPr>
            <w:tcW w:w="10682" w:type="dxa"/>
            <w:gridSpan w:val="2"/>
          </w:tcPr>
          <w:p w14:paraId="21278AA7" w14:textId="77777777" w:rsidR="002953B5" w:rsidRPr="006B3F78" w:rsidRDefault="002953B5" w:rsidP="002953B5">
            <w:pPr>
              <w:rPr>
                <w:sz w:val="20"/>
              </w:rPr>
            </w:pPr>
            <w:r w:rsidRPr="006B3F78">
              <w:rPr>
                <w:b/>
                <w:sz w:val="24"/>
                <w:szCs w:val="28"/>
              </w:rPr>
              <w:t>What human and financial resources are required?</w:t>
            </w:r>
            <w:r w:rsidRPr="006B3F78">
              <w:rPr>
                <w:b/>
                <w:sz w:val="24"/>
                <w:szCs w:val="28"/>
              </w:rPr>
              <w:br/>
            </w:r>
          </w:p>
          <w:p w14:paraId="04FEF0FA" w14:textId="77777777" w:rsidR="002953B5" w:rsidRPr="006B3F78" w:rsidRDefault="002953B5" w:rsidP="002953B5">
            <w:pPr>
              <w:tabs>
                <w:tab w:val="left" w:pos="8505"/>
              </w:tabs>
              <w:rPr>
                <w:sz w:val="20"/>
              </w:rPr>
            </w:pPr>
          </w:p>
        </w:tc>
      </w:tr>
      <w:tr w:rsidR="002953B5" w:rsidRPr="006B3F78" w14:paraId="00C2CC7D" w14:textId="77777777" w:rsidTr="002953B5">
        <w:trPr>
          <w:trHeight w:val="839"/>
        </w:trPr>
        <w:tc>
          <w:tcPr>
            <w:tcW w:w="2518" w:type="dxa"/>
          </w:tcPr>
          <w:p w14:paraId="2388B488" w14:textId="77777777" w:rsidR="002953B5" w:rsidRPr="006B3F78" w:rsidRDefault="002953B5" w:rsidP="002953B5">
            <w:pPr>
              <w:tabs>
                <w:tab w:val="left" w:pos="8505"/>
              </w:tabs>
              <w:rPr>
                <w:sz w:val="20"/>
              </w:rPr>
            </w:pPr>
            <w:r w:rsidRPr="006B3F78">
              <w:rPr>
                <w:b/>
                <w:szCs w:val="24"/>
              </w:rPr>
              <w:t>Proposer (Name, service position/ASC)</w:t>
            </w:r>
          </w:p>
        </w:tc>
        <w:tc>
          <w:tcPr>
            <w:tcW w:w="8164" w:type="dxa"/>
          </w:tcPr>
          <w:p w14:paraId="4E8288B1" w14:textId="77777777" w:rsidR="002953B5" w:rsidRPr="006B3F78" w:rsidRDefault="002953B5" w:rsidP="002953B5">
            <w:pPr>
              <w:tabs>
                <w:tab w:val="left" w:pos="8505"/>
              </w:tabs>
              <w:rPr>
                <w:sz w:val="20"/>
              </w:rPr>
            </w:pPr>
          </w:p>
        </w:tc>
      </w:tr>
      <w:tr w:rsidR="002953B5" w:rsidRPr="006B3F78" w14:paraId="6B4D7B87" w14:textId="77777777" w:rsidTr="002953B5">
        <w:trPr>
          <w:trHeight w:val="852"/>
        </w:trPr>
        <w:tc>
          <w:tcPr>
            <w:tcW w:w="2518" w:type="dxa"/>
          </w:tcPr>
          <w:p w14:paraId="4C2B9740" w14:textId="77777777" w:rsidR="002953B5" w:rsidRPr="006B3F78" w:rsidRDefault="002953B5" w:rsidP="002953B5">
            <w:pPr>
              <w:tabs>
                <w:tab w:val="left" w:pos="8505"/>
              </w:tabs>
              <w:rPr>
                <w:sz w:val="20"/>
              </w:rPr>
            </w:pPr>
            <w:r w:rsidRPr="006B3F78">
              <w:rPr>
                <w:b/>
                <w:szCs w:val="24"/>
              </w:rPr>
              <w:t>Seconded by (RCM) Name + ASC:</w:t>
            </w:r>
          </w:p>
        </w:tc>
        <w:tc>
          <w:tcPr>
            <w:tcW w:w="8164" w:type="dxa"/>
          </w:tcPr>
          <w:p w14:paraId="3F5642CD" w14:textId="77777777" w:rsidR="002953B5" w:rsidRPr="006B3F78" w:rsidRDefault="002953B5" w:rsidP="002953B5">
            <w:pPr>
              <w:tabs>
                <w:tab w:val="left" w:pos="8505"/>
              </w:tabs>
              <w:rPr>
                <w:sz w:val="20"/>
              </w:rPr>
            </w:pPr>
          </w:p>
        </w:tc>
      </w:tr>
      <w:tr w:rsidR="002953B5" w:rsidRPr="006B3F78" w14:paraId="077F0B7D" w14:textId="77777777" w:rsidTr="002953B5">
        <w:trPr>
          <w:trHeight w:val="835"/>
        </w:trPr>
        <w:tc>
          <w:tcPr>
            <w:tcW w:w="2518" w:type="dxa"/>
          </w:tcPr>
          <w:p w14:paraId="1688C7B5" w14:textId="77777777" w:rsidR="002953B5" w:rsidRPr="006B3F78" w:rsidRDefault="002953B5" w:rsidP="002953B5">
            <w:pPr>
              <w:tabs>
                <w:tab w:val="left" w:pos="8505"/>
              </w:tabs>
              <w:rPr>
                <w:sz w:val="20"/>
              </w:rPr>
            </w:pPr>
            <w:r w:rsidRPr="006B3F78">
              <w:rPr>
                <w:b/>
                <w:szCs w:val="24"/>
              </w:rPr>
              <w:t>Date and location of Region meeting</w:t>
            </w:r>
          </w:p>
        </w:tc>
        <w:tc>
          <w:tcPr>
            <w:tcW w:w="8164" w:type="dxa"/>
          </w:tcPr>
          <w:p w14:paraId="18622055" w14:textId="77777777" w:rsidR="002953B5" w:rsidRPr="006B3F78" w:rsidRDefault="002953B5" w:rsidP="002953B5">
            <w:pPr>
              <w:tabs>
                <w:tab w:val="left" w:pos="8505"/>
              </w:tabs>
              <w:rPr>
                <w:sz w:val="20"/>
              </w:rPr>
            </w:pPr>
          </w:p>
        </w:tc>
      </w:tr>
    </w:tbl>
    <w:p w14:paraId="2FE86D23" w14:textId="77777777" w:rsidR="002953B5" w:rsidRPr="006B3F78" w:rsidRDefault="002953B5" w:rsidP="002953B5"/>
    <w:tbl>
      <w:tblPr>
        <w:tblStyle w:val="TableGrid"/>
        <w:tblW w:w="0" w:type="auto"/>
        <w:tblLook w:val="04A0" w:firstRow="1" w:lastRow="0" w:firstColumn="1" w:lastColumn="0" w:noHBand="0" w:noVBand="1"/>
      </w:tblPr>
      <w:tblGrid>
        <w:gridCol w:w="5226"/>
        <w:gridCol w:w="5230"/>
      </w:tblGrid>
      <w:tr w:rsidR="002953B5" w:rsidRPr="006B3F78" w14:paraId="74E40755" w14:textId="77777777" w:rsidTr="002953B5">
        <w:trPr>
          <w:trHeight w:val="523"/>
        </w:trPr>
        <w:tc>
          <w:tcPr>
            <w:tcW w:w="5341" w:type="dxa"/>
          </w:tcPr>
          <w:p w14:paraId="02AFB06F" w14:textId="77777777" w:rsidR="002953B5" w:rsidRPr="006B3F78" w:rsidRDefault="002953B5" w:rsidP="002953B5">
            <w:pPr>
              <w:tabs>
                <w:tab w:val="left" w:pos="8505"/>
              </w:tabs>
              <w:rPr>
                <w:b/>
                <w:szCs w:val="24"/>
              </w:rPr>
            </w:pPr>
            <w:r w:rsidRPr="006B3F78">
              <w:rPr>
                <w:b/>
                <w:szCs w:val="24"/>
              </w:rPr>
              <w:t>Number of RCMs present:</w:t>
            </w:r>
          </w:p>
          <w:p w14:paraId="29104833" w14:textId="77777777" w:rsidR="002953B5" w:rsidRPr="006B3F78" w:rsidRDefault="002953B5" w:rsidP="002953B5">
            <w:pPr>
              <w:tabs>
                <w:tab w:val="left" w:pos="8505"/>
              </w:tabs>
              <w:rPr>
                <w:b/>
                <w:szCs w:val="24"/>
              </w:rPr>
            </w:pPr>
            <w:r w:rsidRPr="006B3F78">
              <w:rPr>
                <w:b/>
                <w:szCs w:val="24"/>
              </w:rPr>
              <w:t>Quorum 11</w:t>
            </w:r>
          </w:p>
        </w:tc>
        <w:tc>
          <w:tcPr>
            <w:tcW w:w="5341" w:type="dxa"/>
          </w:tcPr>
          <w:p w14:paraId="70AE9701" w14:textId="77777777" w:rsidR="002953B5" w:rsidRPr="006B3F78" w:rsidRDefault="002953B5" w:rsidP="002953B5">
            <w:pPr>
              <w:tabs>
                <w:tab w:val="left" w:pos="8505"/>
              </w:tabs>
              <w:rPr>
                <w:b/>
                <w:sz w:val="20"/>
              </w:rPr>
            </w:pPr>
            <w:r w:rsidRPr="006B3F78">
              <w:rPr>
                <w:b/>
                <w:sz w:val="20"/>
              </w:rPr>
              <w:t xml:space="preserve">Consensus reached? </w:t>
            </w:r>
          </w:p>
        </w:tc>
      </w:tr>
      <w:tr w:rsidR="002953B5" w:rsidRPr="006B3F78" w14:paraId="54548AFD" w14:textId="77777777" w:rsidTr="002953B5">
        <w:trPr>
          <w:trHeight w:val="523"/>
        </w:trPr>
        <w:tc>
          <w:tcPr>
            <w:tcW w:w="5341" w:type="dxa"/>
          </w:tcPr>
          <w:p w14:paraId="6AFA3F63" w14:textId="77777777" w:rsidR="002953B5" w:rsidRPr="006B3F78" w:rsidRDefault="002953B5" w:rsidP="002953B5">
            <w:pPr>
              <w:tabs>
                <w:tab w:val="left" w:pos="8505"/>
              </w:tabs>
              <w:rPr>
                <w:b/>
                <w:szCs w:val="24"/>
              </w:rPr>
            </w:pPr>
            <w:r w:rsidRPr="006B3F78">
              <w:rPr>
                <w:b/>
                <w:szCs w:val="24"/>
              </w:rPr>
              <w:t>Region date from which policy will be active:</w:t>
            </w:r>
          </w:p>
        </w:tc>
        <w:tc>
          <w:tcPr>
            <w:tcW w:w="5341" w:type="dxa"/>
          </w:tcPr>
          <w:p w14:paraId="1D5EAE61" w14:textId="77777777" w:rsidR="002953B5" w:rsidRPr="006B3F78" w:rsidRDefault="002953B5" w:rsidP="002953B5">
            <w:pPr>
              <w:tabs>
                <w:tab w:val="left" w:pos="8505"/>
              </w:tabs>
              <w:rPr>
                <w:b/>
                <w:sz w:val="20"/>
              </w:rPr>
            </w:pPr>
            <w:r w:rsidRPr="006B3F78">
              <w:rPr>
                <w:sz w:val="20"/>
              </w:rPr>
              <w:t xml:space="preserve"> </w:t>
            </w:r>
            <w:r w:rsidRPr="006B3F78">
              <w:rPr>
                <w:b/>
                <w:sz w:val="20"/>
              </w:rPr>
              <w:t xml:space="preserve">If temporary, date of re-evaluation: </w:t>
            </w:r>
          </w:p>
        </w:tc>
      </w:tr>
    </w:tbl>
    <w:p w14:paraId="4A64FE40" w14:textId="389D1E29" w:rsidR="002953B5" w:rsidRPr="006B3F78" w:rsidRDefault="002953B5" w:rsidP="002953B5">
      <w:pPr>
        <w:tabs>
          <w:tab w:val="left" w:pos="8505"/>
        </w:tabs>
        <w:rPr>
          <w:sz w:val="20"/>
        </w:rPr>
      </w:pPr>
    </w:p>
    <w:p w14:paraId="7E9AEA80" w14:textId="77777777" w:rsidR="002953B5" w:rsidRPr="006B3F78" w:rsidRDefault="002953B5" w:rsidP="002953B5">
      <w:pPr>
        <w:tabs>
          <w:tab w:val="left" w:pos="8505"/>
        </w:tabs>
        <w:rPr>
          <w:sz w:val="20"/>
        </w:rPr>
      </w:pPr>
    </w:p>
    <w:p w14:paraId="15E34BED" w14:textId="77777777" w:rsidR="00F94141" w:rsidRPr="006B3F78" w:rsidRDefault="00F94141" w:rsidP="00E050FB">
      <w:pPr>
        <w:pStyle w:val="Heading2"/>
        <w:numPr>
          <w:ilvl w:val="1"/>
          <w:numId w:val="8"/>
        </w:numPr>
      </w:pPr>
      <w:bookmarkStart w:id="216" w:name="_Toc491280924"/>
      <w:bookmarkStart w:id="217" w:name="_Ref494021111"/>
      <w:bookmarkStart w:id="218" w:name="_Toc14105752"/>
      <w:r w:rsidRPr="006B3F78">
        <w:t>Sample Agenda</w:t>
      </w:r>
      <w:bookmarkEnd w:id="216"/>
      <w:bookmarkEnd w:id="217"/>
      <w:bookmarkEnd w:id="218"/>
    </w:p>
    <w:p w14:paraId="5A8143F9" w14:textId="77777777" w:rsidR="000653FC" w:rsidRPr="006B3F78" w:rsidRDefault="000653FC" w:rsidP="00AE13B9">
      <w:pPr>
        <w:jc w:val="center"/>
        <w:rPr>
          <w:rStyle w:val="IntenseEmphasis"/>
          <w:i w:val="0"/>
          <w:iCs w:val="0"/>
          <w:sz w:val="32"/>
          <w:szCs w:val="32"/>
        </w:rPr>
      </w:pPr>
    </w:p>
    <w:p w14:paraId="4BE4864F" w14:textId="5F0EEC04" w:rsidR="00810405" w:rsidRPr="006B3F78" w:rsidRDefault="009D54E3" w:rsidP="00AE13B9">
      <w:pPr>
        <w:jc w:val="center"/>
        <w:rPr>
          <w:sz w:val="32"/>
          <w:szCs w:val="32"/>
        </w:rPr>
      </w:pPr>
      <w:r w:rsidRPr="006B3F78">
        <w:rPr>
          <w:rStyle w:val="IntenseEmphasis"/>
          <w:i w:val="0"/>
          <w:iCs w:val="0"/>
          <w:sz w:val="32"/>
          <w:szCs w:val="32"/>
        </w:rPr>
        <w:t>UK Regional Committee Agenda</w:t>
      </w:r>
    </w:p>
    <w:p w14:paraId="19015BEB" w14:textId="77777777" w:rsidR="00F94141" w:rsidRPr="006B3F78" w:rsidRDefault="00F94141" w:rsidP="00E6102D">
      <w:pPr>
        <w:pStyle w:val="NoSpacing"/>
        <w:keepNext/>
        <w:rPr>
          <w:rStyle w:val="Strong"/>
        </w:rPr>
      </w:pPr>
      <w:r w:rsidRPr="006B3F78">
        <w:rPr>
          <w:rStyle w:val="Strong"/>
        </w:rPr>
        <w:t>Saturday</w:t>
      </w:r>
    </w:p>
    <w:p w14:paraId="64300A54" w14:textId="77777777" w:rsidR="00F94141" w:rsidRPr="006B3F78" w:rsidRDefault="009D54E3" w:rsidP="00E6102D">
      <w:pPr>
        <w:pStyle w:val="NoSpacing"/>
        <w:keepNext/>
      </w:pPr>
      <w:r w:rsidRPr="006B3F78">
        <w:t>09.00</w:t>
      </w:r>
      <w:r w:rsidR="007946CC" w:rsidRPr="006B3F78">
        <w:tab/>
      </w:r>
      <w:r w:rsidR="002212E9" w:rsidRPr="006B3F78">
        <w:t>Admin</w:t>
      </w:r>
      <w:r w:rsidR="00F94141" w:rsidRPr="006B3F78">
        <w:t xml:space="preserve"> </w:t>
      </w:r>
      <w:r w:rsidR="001B5360" w:rsidRPr="006B3F78">
        <w:rPr>
          <w:noProof/>
        </w:rPr>
        <w:t>C</w:t>
      </w:r>
      <w:r w:rsidR="00F94141" w:rsidRPr="006B3F78">
        <w:rPr>
          <w:noProof/>
        </w:rPr>
        <w:t>ommittee</w:t>
      </w:r>
      <w:r w:rsidR="00F94141" w:rsidRPr="006B3F78">
        <w:t xml:space="preserve"> (Be prompt)</w:t>
      </w:r>
    </w:p>
    <w:p w14:paraId="22092F0E" w14:textId="77777777" w:rsidR="00F94141" w:rsidRPr="006B3F78" w:rsidRDefault="007946CC" w:rsidP="00E6102D">
      <w:pPr>
        <w:pStyle w:val="NoSpacing"/>
        <w:keepNext/>
      </w:pPr>
      <w:r w:rsidRPr="006B3F78">
        <w:t>09.30</w:t>
      </w:r>
      <w:r w:rsidRPr="006B3F78">
        <w:tab/>
      </w:r>
      <w:r w:rsidR="00F94141" w:rsidRPr="006B3F78">
        <w:t>General arrival-reports given out</w:t>
      </w:r>
    </w:p>
    <w:p w14:paraId="555EED33" w14:textId="77777777" w:rsidR="00F94141" w:rsidRPr="006B3F78" w:rsidRDefault="007946CC" w:rsidP="00E6102D">
      <w:pPr>
        <w:pStyle w:val="NoSpacing"/>
        <w:keepNext/>
      </w:pPr>
      <w:r w:rsidRPr="006B3F78">
        <w:t>10.00</w:t>
      </w:r>
      <w:r w:rsidRPr="006B3F78">
        <w:tab/>
      </w:r>
      <w:r w:rsidR="00F94141" w:rsidRPr="006B3F78">
        <w:t>Opening meeting</w:t>
      </w:r>
    </w:p>
    <w:p w14:paraId="35BE9173" w14:textId="77777777" w:rsidR="00F94141" w:rsidRPr="006B3F78" w:rsidRDefault="00F94141" w:rsidP="00450E76">
      <w:pPr>
        <w:pStyle w:val="NoSpacing"/>
        <w:keepNext/>
        <w:numPr>
          <w:ilvl w:val="0"/>
          <w:numId w:val="1"/>
        </w:numPr>
      </w:pPr>
      <w:r w:rsidRPr="006B3F78">
        <w:t xml:space="preserve">Minute’s silence </w:t>
      </w:r>
    </w:p>
    <w:p w14:paraId="6ADEAD09" w14:textId="77777777" w:rsidR="00F94141" w:rsidRPr="006B3F78" w:rsidRDefault="00F94141" w:rsidP="00450E76">
      <w:pPr>
        <w:pStyle w:val="NoSpacing"/>
        <w:keepNext/>
        <w:numPr>
          <w:ilvl w:val="0"/>
          <w:numId w:val="1"/>
        </w:numPr>
      </w:pPr>
      <w:r w:rsidRPr="006B3F78">
        <w:t>Roll call</w:t>
      </w:r>
    </w:p>
    <w:p w14:paraId="7BA11E50" w14:textId="77777777" w:rsidR="00F94141" w:rsidRPr="006B3F78" w:rsidRDefault="00F94141" w:rsidP="00450E76">
      <w:pPr>
        <w:pStyle w:val="NoSpacing"/>
        <w:keepNext/>
        <w:numPr>
          <w:ilvl w:val="0"/>
          <w:numId w:val="1"/>
        </w:numPr>
      </w:pPr>
      <w:r w:rsidRPr="006B3F78">
        <w:t>Chairperson’s opening remarks</w:t>
      </w:r>
    </w:p>
    <w:p w14:paraId="6F14E091" w14:textId="21C4986E" w:rsidR="00F94141" w:rsidRPr="006B3F78" w:rsidRDefault="002953B5" w:rsidP="00450E76">
      <w:pPr>
        <w:pStyle w:val="NoSpacing"/>
        <w:keepNext/>
        <w:numPr>
          <w:ilvl w:val="0"/>
          <w:numId w:val="1"/>
        </w:numPr>
      </w:pPr>
      <w:r w:rsidRPr="006B3F78">
        <w:t>Traditions/</w:t>
      </w:r>
      <w:r w:rsidR="00F94141" w:rsidRPr="006B3F78">
        <w:t xml:space="preserve">Concepts </w:t>
      </w:r>
    </w:p>
    <w:p w14:paraId="0EF7FE1C" w14:textId="77777777" w:rsidR="00F94141" w:rsidRPr="006B3F78" w:rsidRDefault="00F94141" w:rsidP="00450E76">
      <w:pPr>
        <w:pStyle w:val="NoSpacing"/>
        <w:keepNext/>
        <w:numPr>
          <w:ilvl w:val="0"/>
          <w:numId w:val="1"/>
        </w:numPr>
      </w:pPr>
      <w:r w:rsidRPr="006B3F78">
        <w:t>Approval of minutes</w:t>
      </w:r>
    </w:p>
    <w:p w14:paraId="5ADC2D25" w14:textId="77777777" w:rsidR="00F94141" w:rsidRPr="006B3F78" w:rsidRDefault="00F94141" w:rsidP="00450E76">
      <w:pPr>
        <w:pStyle w:val="NoSpacing"/>
        <w:keepNext/>
        <w:numPr>
          <w:ilvl w:val="0"/>
          <w:numId w:val="1"/>
        </w:numPr>
      </w:pPr>
      <w:r w:rsidRPr="006B3F78">
        <w:t>Treasurers open</w:t>
      </w:r>
      <w:r w:rsidR="00AD5FCF" w:rsidRPr="006B3F78">
        <w:t>ing</w:t>
      </w:r>
      <w:r w:rsidRPr="006B3F78">
        <w:t xml:space="preserve"> balance </w:t>
      </w:r>
    </w:p>
    <w:p w14:paraId="4BBCCE64" w14:textId="2134DB03" w:rsidR="00F94141" w:rsidRPr="006B3F78" w:rsidRDefault="00F94141" w:rsidP="00450E76">
      <w:pPr>
        <w:pStyle w:val="NoSpacing"/>
        <w:keepNext/>
        <w:numPr>
          <w:ilvl w:val="0"/>
          <w:numId w:val="1"/>
        </w:numPr>
      </w:pPr>
      <w:r w:rsidRPr="006B3F78">
        <w:t>Vacancies</w:t>
      </w:r>
      <w:r w:rsidR="00905721" w:rsidRPr="006B3F78">
        <w:t xml:space="preserve"> </w:t>
      </w:r>
    </w:p>
    <w:p w14:paraId="32307F60" w14:textId="24176074" w:rsidR="00905721" w:rsidRPr="006B3F78" w:rsidRDefault="00905721" w:rsidP="00450E76">
      <w:pPr>
        <w:pStyle w:val="NoSpacing"/>
        <w:keepNext/>
        <w:numPr>
          <w:ilvl w:val="0"/>
          <w:numId w:val="1"/>
        </w:numPr>
      </w:pPr>
      <w:r w:rsidRPr="006B3F78">
        <w:t>Bids to hold RSC meeting</w:t>
      </w:r>
    </w:p>
    <w:p w14:paraId="2546A606" w14:textId="77777777" w:rsidR="00F94141" w:rsidRPr="006B3F78" w:rsidRDefault="007946CC" w:rsidP="00E6102D">
      <w:pPr>
        <w:pStyle w:val="NoSpacing"/>
        <w:keepNext/>
      </w:pPr>
      <w:r w:rsidRPr="006B3F78">
        <w:t>10.50</w:t>
      </w:r>
      <w:r w:rsidRPr="006B3F78">
        <w:tab/>
      </w:r>
      <w:r w:rsidR="00F94141" w:rsidRPr="006B3F78">
        <w:t xml:space="preserve">Old Business (insert any old business) </w:t>
      </w:r>
    </w:p>
    <w:p w14:paraId="225C09E6" w14:textId="77777777" w:rsidR="00F94141" w:rsidRPr="006B3F78" w:rsidRDefault="007946CC" w:rsidP="00E6102D">
      <w:pPr>
        <w:pStyle w:val="NoSpacing"/>
        <w:keepNext/>
      </w:pPr>
      <w:r w:rsidRPr="006B3F78">
        <w:t>11.30</w:t>
      </w:r>
      <w:r w:rsidRPr="006B3F78">
        <w:tab/>
      </w:r>
      <w:r w:rsidR="00F94141" w:rsidRPr="006B3F78">
        <w:t>RCMs Reports</w:t>
      </w:r>
    </w:p>
    <w:p w14:paraId="3FF48E9A" w14:textId="77777777" w:rsidR="00F94141" w:rsidRPr="006B3F78" w:rsidRDefault="007946CC" w:rsidP="00E6102D">
      <w:pPr>
        <w:pStyle w:val="NoSpacing"/>
        <w:keepNext/>
      </w:pPr>
      <w:r w:rsidRPr="006B3F78">
        <w:t>12.30</w:t>
      </w:r>
      <w:r w:rsidRPr="006B3F78">
        <w:tab/>
      </w:r>
      <w:r w:rsidR="00F94141" w:rsidRPr="006B3F78">
        <w:t>Lunch</w:t>
      </w:r>
    </w:p>
    <w:p w14:paraId="240F7FD1" w14:textId="77777777" w:rsidR="00F94141" w:rsidRPr="006B3F78" w:rsidRDefault="007946CC" w:rsidP="00E6102D">
      <w:pPr>
        <w:pStyle w:val="NoSpacing"/>
        <w:keepNext/>
      </w:pPr>
      <w:r w:rsidRPr="006B3F78">
        <w:t>13.30</w:t>
      </w:r>
      <w:r w:rsidRPr="006B3F78">
        <w:tab/>
      </w:r>
      <w:r w:rsidR="00F94141" w:rsidRPr="006B3F78">
        <w:t>RCMs reports</w:t>
      </w:r>
    </w:p>
    <w:p w14:paraId="01A72E8D" w14:textId="2B19E208" w:rsidR="00F94141" w:rsidRPr="006B3F78" w:rsidRDefault="007946CC" w:rsidP="007946CC">
      <w:pPr>
        <w:pStyle w:val="NoSpacing"/>
        <w:keepNext/>
        <w:ind w:left="720" w:hanging="720"/>
      </w:pPr>
      <w:r w:rsidRPr="006B3F78">
        <w:t>14.30</w:t>
      </w:r>
      <w:r w:rsidRPr="006B3F78">
        <w:tab/>
      </w:r>
      <w:r w:rsidR="000B59CD" w:rsidRPr="006B3F78">
        <w:t>S</w:t>
      </w:r>
      <w:r w:rsidR="003F4560" w:rsidRPr="006B3F78">
        <w:t>ubc</w:t>
      </w:r>
      <w:r w:rsidR="000B59CD" w:rsidRPr="006B3F78">
        <w:t>ommittee</w:t>
      </w:r>
      <w:r w:rsidR="00F94141" w:rsidRPr="006B3F78">
        <w:t xml:space="preserve"> repor</w:t>
      </w:r>
      <w:r w:rsidR="00CE0DFB" w:rsidRPr="006B3F78">
        <w:t>ts: UK Archiving, UK Convention, UK</w:t>
      </w:r>
      <w:r w:rsidR="002953B5" w:rsidRPr="006B3F78">
        <w:t>COmm</w:t>
      </w:r>
      <w:r w:rsidR="002953B5" w:rsidRPr="006B3F78">
        <w:rPr>
          <w:rFonts w:cstheme="minorHAnsi"/>
        </w:rPr>
        <w:t>²</w:t>
      </w:r>
      <w:r w:rsidR="00CE0DFB" w:rsidRPr="006B3F78">
        <w:t>, UKH&amp;I, UK Parents and Carers, UKPI, UKSO</w:t>
      </w:r>
      <w:r w:rsidR="002953B5" w:rsidRPr="006B3F78">
        <w:t>, any ad hoc committee reports</w:t>
      </w:r>
    </w:p>
    <w:p w14:paraId="05B17E7D" w14:textId="77777777" w:rsidR="00F94141" w:rsidRPr="006B3F78" w:rsidRDefault="00F94141" w:rsidP="00E6102D">
      <w:pPr>
        <w:pStyle w:val="NoSpacing"/>
        <w:keepNext/>
      </w:pPr>
      <w:r w:rsidRPr="006B3F78">
        <w:t xml:space="preserve">15.30 </w:t>
      </w:r>
      <w:r w:rsidR="007946CC" w:rsidRPr="006B3F78">
        <w:tab/>
      </w:r>
      <w:r w:rsidRPr="006B3F78">
        <w:t xml:space="preserve">Break 15 </w:t>
      </w:r>
      <w:r w:rsidR="001B5360" w:rsidRPr="006B3F78">
        <w:rPr>
          <w:noProof/>
        </w:rPr>
        <w:t>min</w:t>
      </w:r>
    </w:p>
    <w:p w14:paraId="054E3BC9" w14:textId="77777777" w:rsidR="00F94141" w:rsidRPr="006B3F78" w:rsidRDefault="00F94141" w:rsidP="00E6102D">
      <w:pPr>
        <w:pStyle w:val="NoSpacing"/>
        <w:keepNext/>
      </w:pPr>
      <w:r w:rsidRPr="006B3F78">
        <w:t xml:space="preserve">18.00 </w:t>
      </w:r>
      <w:r w:rsidR="007946CC" w:rsidRPr="006B3F78">
        <w:tab/>
      </w:r>
      <w:r w:rsidRPr="006B3F78">
        <w:t>Close</w:t>
      </w:r>
    </w:p>
    <w:p w14:paraId="255839BD" w14:textId="77777777" w:rsidR="00F94141" w:rsidRPr="006B3F78" w:rsidRDefault="00F94141" w:rsidP="00E6102D">
      <w:pPr>
        <w:pStyle w:val="NoSpacing"/>
        <w:keepNext/>
      </w:pPr>
    </w:p>
    <w:p w14:paraId="44ABC634" w14:textId="77777777" w:rsidR="00F94141" w:rsidRPr="006B3F78" w:rsidRDefault="00F94141" w:rsidP="00E6102D">
      <w:pPr>
        <w:pStyle w:val="NoSpacing"/>
        <w:keepNext/>
        <w:rPr>
          <w:rStyle w:val="Strong"/>
        </w:rPr>
      </w:pPr>
      <w:r w:rsidRPr="006B3F78">
        <w:rPr>
          <w:rStyle w:val="Strong"/>
        </w:rPr>
        <w:t xml:space="preserve">Sunday </w:t>
      </w:r>
    </w:p>
    <w:p w14:paraId="0CDF864C" w14:textId="77777777" w:rsidR="00F94141" w:rsidRPr="006B3F78" w:rsidRDefault="007946CC" w:rsidP="00E6102D">
      <w:pPr>
        <w:pStyle w:val="NoSpacing"/>
        <w:keepNext/>
      </w:pPr>
      <w:r w:rsidRPr="006B3F78">
        <w:t>10.00</w:t>
      </w:r>
      <w:r w:rsidRPr="006B3F78">
        <w:tab/>
      </w:r>
      <w:r w:rsidR="00F94141" w:rsidRPr="006B3F78">
        <w:t xml:space="preserve">Opening meetings </w:t>
      </w:r>
    </w:p>
    <w:p w14:paraId="762FB712" w14:textId="77777777" w:rsidR="00F94141" w:rsidRPr="006B3F78" w:rsidRDefault="00F94141" w:rsidP="00450E76">
      <w:pPr>
        <w:pStyle w:val="NoSpacing"/>
        <w:keepNext/>
        <w:numPr>
          <w:ilvl w:val="0"/>
          <w:numId w:val="2"/>
        </w:numPr>
      </w:pPr>
      <w:r w:rsidRPr="006B3F78">
        <w:t>A minute of silence</w:t>
      </w:r>
    </w:p>
    <w:p w14:paraId="1F8F26DA" w14:textId="77777777" w:rsidR="00F94141" w:rsidRPr="006B3F78" w:rsidRDefault="00F94141" w:rsidP="00450E76">
      <w:pPr>
        <w:pStyle w:val="NoSpacing"/>
        <w:keepNext/>
        <w:numPr>
          <w:ilvl w:val="0"/>
          <w:numId w:val="2"/>
        </w:numPr>
      </w:pPr>
      <w:r w:rsidRPr="006B3F78">
        <w:t>Roll call</w:t>
      </w:r>
    </w:p>
    <w:p w14:paraId="51D22FAB" w14:textId="03205921" w:rsidR="00F94141" w:rsidRPr="006B3F78" w:rsidRDefault="007946CC" w:rsidP="00E6102D">
      <w:pPr>
        <w:pStyle w:val="NoSpacing"/>
        <w:keepNext/>
      </w:pPr>
      <w:r w:rsidRPr="006B3F78">
        <w:t xml:space="preserve">10.05 </w:t>
      </w:r>
      <w:r w:rsidRPr="006B3F78">
        <w:tab/>
        <w:t>RD</w:t>
      </w:r>
      <w:r w:rsidR="00F94141" w:rsidRPr="006B3F78">
        <w:t xml:space="preserve"> report</w:t>
      </w:r>
      <w:r w:rsidR="00E74019" w:rsidRPr="006B3F78">
        <w:t xml:space="preserve"> </w:t>
      </w:r>
    </w:p>
    <w:p w14:paraId="077B8EFD" w14:textId="77777777" w:rsidR="00F94141" w:rsidRPr="006B3F78" w:rsidRDefault="007946CC" w:rsidP="00E6102D">
      <w:pPr>
        <w:pStyle w:val="NoSpacing"/>
        <w:keepNext/>
      </w:pPr>
      <w:r w:rsidRPr="006B3F78">
        <w:t>12.00</w:t>
      </w:r>
      <w:r w:rsidRPr="006B3F78">
        <w:tab/>
      </w:r>
      <w:r w:rsidR="00F94141" w:rsidRPr="006B3F78">
        <w:t>Lunch</w:t>
      </w:r>
    </w:p>
    <w:p w14:paraId="2A29278D" w14:textId="77777777" w:rsidR="00F94141" w:rsidRPr="006B3F78" w:rsidRDefault="007946CC" w:rsidP="00E6102D">
      <w:pPr>
        <w:pStyle w:val="NoSpacing"/>
        <w:keepNext/>
      </w:pPr>
      <w:r w:rsidRPr="006B3F78">
        <w:t>13.00</w:t>
      </w:r>
      <w:r w:rsidRPr="006B3F78">
        <w:tab/>
      </w:r>
      <w:r w:rsidR="009D54E3" w:rsidRPr="006B3F78">
        <w:t>Sub</w:t>
      </w:r>
      <w:r w:rsidR="000B59CD" w:rsidRPr="006B3F78">
        <w:t xml:space="preserve"> </w:t>
      </w:r>
      <w:r w:rsidR="009D54E3" w:rsidRPr="006B3F78">
        <w:t>committee’s reports c</w:t>
      </w:r>
      <w:r w:rsidR="00F94141" w:rsidRPr="006B3F78">
        <w:t>arried forward from Saturday</w:t>
      </w:r>
    </w:p>
    <w:p w14:paraId="07DF0313" w14:textId="77777777" w:rsidR="00F94141" w:rsidRPr="006B3F78" w:rsidRDefault="007946CC" w:rsidP="00E6102D">
      <w:pPr>
        <w:pStyle w:val="NoSpacing"/>
        <w:keepNext/>
      </w:pPr>
      <w:r w:rsidRPr="006B3F78">
        <w:t>14.00</w:t>
      </w:r>
      <w:r w:rsidRPr="006B3F78">
        <w:tab/>
      </w:r>
      <w:r w:rsidR="00F94141" w:rsidRPr="006B3F78">
        <w:t>Treasurers report</w:t>
      </w:r>
      <w:r w:rsidR="00AD5FCF" w:rsidRPr="006B3F78">
        <w:t>,</w:t>
      </w:r>
      <w:r w:rsidR="00F94141" w:rsidRPr="006B3F78">
        <w:t xml:space="preserve"> requests for money</w:t>
      </w:r>
    </w:p>
    <w:p w14:paraId="1185A1E2" w14:textId="77777777" w:rsidR="00F94141" w:rsidRPr="006B3F78" w:rsidRDefault="007946CC" w:rsidP="00E6102D">
      <w:pPr>
        <w:pStyle w:val="NoSpacing"/>
        <w:keepNext/>
      </w:pPr>
      <w:r w:rsidRPr="006B3F78">
        <w:t>14.30</w:t>
      </w:r>
      <w:r w:rsidRPr="006B3F78">
        <w:tab/>
      </w:r>
      <w:r w:rsidR="00F94141" w:rsidRPr="006B3F78">
        <w:t>Break</w:t>
      </w:r>
    </w:p>
    <w:p w14:paraId="4EA0147F" w14:textId="77777777" w:rsidR="00F94141" w:rsidRPr="006B3F78" w:rsidRDefault="007946CC" w:rsidP="00E6102D">
      <w:pPr>
        <w:pStyle w:val="NoSpacing"/>
        <w:keepNext/>
      </w:pPr>
      <w:r w:rsidRPr="006B3F78">
        <w:t>14.45</w:t>
      </w:r>
      <w:r w:rsidRPr="006B3F78">
        <w:tab/>
      </w:r>
      <w:r w:rsidR="00F94141" w:rsidRPr="006B3F78">
        <w:t>Discussion/workshop</w:t>
      </w:r>
    </w:p>
    <w:p w14:paraId="6E3F2B38" w14:textId="2570238A" w:rsidR="00F94141" w:rsidRPr="006B3F78" w:rsidRDefault="007946CC" w:rsidP="00E6102D">
      <w:pPr>
        <w:pStyle w:val="NoSpacing"/>
        <w:keepNext/>
      </w:pPr>
      <w:r w:rsidRPr="006B3F78">
        <w:t>15.45</w:t>
      </w:r>
      <w:r w:rsidRPr="006B3F78">
        <w:tab/>
      </w:r>
      <w:r w:rsidR="009D54E3" w:rsidRPr="006B3F78">
        <w:t>New business</w:t>
      </w:r>
    </w:p>
    <w:p w14:paraId="0869F071" w14:textId="77777777" w:rsidR="00F94141" w:rsidRPr="006B3F78" w:rsidRDefault="007946CC" w:rsidP="00E6102D">
      <w:pPr>
        <w:pStyle w:val="NoSpacing"/>
        <w:keepNext/>
      </w:pPr>
      <w:r w:rsidRPr="006B3F78">
        <w:t>16.30</w:t>
      </w:r>
      <w:r w:rsidRPr="006B3F78">
        <w:tab/>
      </w:r>
      <w:r w:rsidR="00F94141" w:rsidRPr="006B3F78">
        <w:t xml:space="preserve">Close </w:t>
      </w:r>
    </w:p>
    <w:p w14:paraId="6339E482" w14:textId="77777777" w:rsidR="00810405" w:rsidRPr="006B3F78" w:rsidRDefault="00810405" w:rsidP="00E6102D">
      <w:pPr>
        <w:pStyle w:val="NoSpacing"/>
        <w:keepNext/>
      </w:pPr>
    </w:p>
    <w:p w14:paraId="3F0037AD" w14:textId="77777777" w:rsidR="00F94141" w:rsidRPr="006B3F78" w:rsidRDefault="00F94141" w:rsidP="00E6102D">
      <w:pPr>
        <w:pStyle w:val="NoSpacing"/>
        <w:keepNext/>
      </w:pPr>
      <w:r w:rsidRPr="006B3F78">
        <w:t xml:space="preserve">Collective </w:t>
      </w:r>
      <w:r w:rsidR="00C77157" w:rsidRPr="006B3F78">
        <w:t>cooperation</w:t>
      </w:r>
      <w:r w:rsidRPr="006B3F78">
        <w:t xml:space="preserve"> to maintain a time allocation of 20 mins per </w:t>
      </w:r>
      <w:r w:rsidR="000B59CD" w:rsidRPr="006B3F78">
        <w:t>s</w:t>
      </w:r>
      <w:r w:rsidR="003F4560" w:rsidRPr="006B3F78">
        <w:t>ubc</w:t>
      </w:r>
      <w:r w:rsidR="000B59CD" w:rsidRPr="006B3F78">
        <w:t>ommittee</w:t>
      </w:r>
      <w:r w:rsidRPr="006B3F78">
        <w:t xml:space="preserve"> is requested by the </w:t>
      </w:r>
      <w:r w:rsidR="002212E9" w:rsidRPr="006B3F78">
        <w:t>Admin</w:t>
      </w:r>
      <w:r w:rsidRPr="006B3F78">
        <w:t xml:space="preserve"> committee</w:t>
      </w:r>
      <w:r w:rsidR="00AD5FCF" w:rsidRPr="006B3F78">
        <w:t>.</w:t>
      </w:r>
      <w:r w:rsidRPr="006B3F78">
        <w:t xml:space="preserve"> </w:t>
      </w:r>
      <w:r w:rsidR="00AD5FCF" w:rsidRPr="006B3F78">
        <w:t>I</w:t>
      </w:r>
      <w:r w:rsidRPr="006B3F78">
        <w:t xml:space="preserve">n the likelihood of extra time being </w:t>
      </w:r>
      <w:r w:rsidR="00C77157" w:rsidRPr="006B3F78">
        <w:t>required</w:t>
      </w:r>
      <w:r w:rsidR="00AD5FCF" w:rsidRPr="006B3F78">
        <w:t>,</w:t>
      </w:r>
      <w:r w:rsidRPr="006B3F78">
        <w:t xml:space="preserve"> please inform the </w:t>
      </w:r>
      <w:r w:rsidR="002212E9" w:rsidRPr="006B3F78">
        <w:t>Admin</w:t>
      </w:r>
      <w:r w:rsidRPr="006B3F78">
        <w:t xml:space="preserve"> committee before region.</w:t>
      </w:r>
    </w:p>
    <w:p w14:paraId="0664C9A2" w14:textId="087DCE12" w:rsidR="00F94141" w:rsidRPr="006B3F78" w:rsidRDefault="000B59CD" w:rsidP="00E6102D">
      <w:pPr>
        <w:pStyle w:val="NoSpacing"/>
        <w:keepNext/>
      </w:pPr>
      <w:r w:rsidRPr="006B3F78">
        <w:t>Agenda is subject to revision, depending on</w:t>
      </w:r>
      <w:r w:rsidR="001B5360" w:rsidRPr="006B3F78">
        <w:t xml:space="preserve"> the</w:t>
      </w:r>
      <w:r w:rsidRPr="006B3F78">
        <w:t xml:space="preserve"> </w:t>
      </w:r>
      <w:r w:rsidRPr="006B3F78">
        <w:rPr>
          <w:noProof/>
        </w:rPr>
        <w:t>business</w:t>
      </w:r>
      <w:r w:rsidR="00241D41" w:rsidRPr="006B3F78">
        <w:t xml:space="preserve"> of the day, please bring</w:t>
      </w:r>
      <w:r w:rsidRPr="006B3F78">
        <w:t xml:space="preserve"> copies of your report</w:t>
      </w:r>
      <w:r w:rsidR="00905721" w:rsidRPr="006B3F78">
        <w:t xml:space="preserve"> as indicated in the pre-region mail out</w:t>
      </w:r>
      <w:r w:rsidRPr="006B3F78">
        <w:t xml:space="preserve"> </w:t>
      </w:r>
      <w:r w:rsidR="00AD5FCF" w:rsidRPr="006B3F78">
        <w:t>P</w:t>
      </w:r>
      <w:r w:rsidRPr="006B3F78">
        <w:t xml:space="preserve">lease note it is vital </w:t>
      </w:r>
      <w:r w:rsidR="00AD5FCF" w:rsidRPr="006B3F78">
        <w:t>that</w:t>
      </w:r>
      <w:r w:rsidRPr="006B3F78">
        <w:t xml:space="preserve"> all RSC members including </w:t>
      </w:r>
      <w:r w:rsidR="002212E9" w:rsidRPr="006B3F78">
        <w:t>Admin</w:t>
      </w:r>
      <w:r w:rsidRPr="006B3F78">
        <w:t xml:space="preserve"> committee, s</w:t>
      </w:r>
      <w:r w:rsidR="003F4560" w:rsidRPr="006B3F78">
        <w:t>ubc</w:t>
      </w:r>
      <w:r w:rsidRPr="006B3F78">
        <w:t>ommittee and RCMs attend both days and</w:t>
      </w:r>
      <w:r w:rsidR="00CB27D1" w:rsidRPr="006B3F78">
        <w:t xml:space="preserve"> participate</w:t>
      </w:r>
      <w:r w:rsidRPr="006B3F78">
        <w:t xml:space="preserve"> throughout the weekend’s business. </w:t>
      </w:r>
    </w:p>
    <w:p w14:paraId="639800E6" w14:textId="68F07778" w:rsidR="00F94141" w:rsidRPr="006B3F78" w:rsidRDefault="00F94141" w:rsidP="009D54E3">
      <w:pPr>
        <w:pStyle w:val="NoSpacing"/>
      </w:pPr>
      <w:r w:rsidRPr="006B3F78">
        <w:t xml:space="preserve">Any queries contact: </w:t>
      </w:r>
      <w:hyperlink r:id="rId16" w:history="1">
        <w:r w:rsidR="002953B5" w:rsidRPr="006B3F78">
          <w:rPr>
            <w:rStyle w:val="Hyperlink"/>
          </w:rPr>
          <w:t>chair.rsc@ukna.org</w:t>
        </w:r>
      </w:hyperlink>
      <w:r w:rsidR="002953B5" w:rsidRPr="006B3F78">
        <w:t xml:space="preserve"> </w:t>
      </w:r>
    </w:p>
    <w:p w14:paraId="59676878" w14:textId="77777777" w:rsidR="00F94141" w:rsidRPr="006B3F78" w:rsidRDefault="00F94141" w:rsidP="00F94141"/>
    <w:p w14:paraId="6F1FB987" w14:textId="77777777" w:rsidR="007A3F58" w:rsidRPr="006B3F78" w:rsidRDefault="007A3F58" w:rsidP="00F94141"/>
    <w:p w14:paraId="2F1D6C80" w14:textId="77777777" w:rsidR="00960C88" w:rsidRPr="006B3F78" w:rsidRDefault="00960C88" w:rsidP="00F94141"/>
    <w:p w14:paraId="001362AE" w14:textId="77777777" w:rsidR="001475F3" w:rsidRPr="006B3F78" w:rsidRDefault="001475F3" w:rsidP="00E050FB">
      <w:pPr>
        <w:pStyle w:val="Heading2"/>
        <w:numPr>
          <w:ilvl w:val="1"/>
          <w:numId w:val="8"/>
        </w:numPr>
      </w:pPr>
      <w:bookmarkStart w:id="219" w:name="_Ref494021002"/>
      <w:bookmarkStart w:id="220" w:name="_Toc14105753"/>
      <w:bookmarkStart w:id="221" w:name="_Toc491280925"/>
      <w:r w:rsidRPr="006B3F78">
        <w:t>Subcommittee Report Template</w:t>
      </w:r>
      <w:bookmarkEnd w:id="219"/>
      <w:bookmarkEnd w:id="220"/>
    </w:p>
    <w:tbl>
      <w:tblPr>
        <w:tblStyle w:val="TableGrid"/>
        <w:tblW w:w="0" w:type="auto"/>
        <w:tblLook w:val="04A0" w:firstRow="1" w:lastRow="0" w:firstColumn="1" w:lastColumn="0" w:noHBand="0" w:noVBand="1"/>
      </w:tblPr>
      <w:tblGrid>
        <w:gridCol w:w="3208"/>
        <w:gridCol w:w="7135"/>
      </w:tblGrid>
      <w:tr w:rsidR="00087A2B" w:rsidRPr="006B3F78" w14:paraId="36C88AE3" w14:textId="77777777" w:rsidTr="000653FC">
        <w:tc>
          <w:tcPr>
            <w:tcW w:w="10343" w:type="dxa"/>
            <w:gridSpan w:val="2"/>
            <w:vAlign w:val="center"/>
          </w:tcPr>
          <w:p w14:paraId="02BD6496" w14:textId="77777777" w:rsidR="00087A2B" w:rsidRPr="006B3F78" w:rsidRDefault="00087A2B" w:rsidP="00A303A9">
            <w:pPr>
              <w:jc w:val="center"/>
              <w:rPr>
                <w:b/>
              </w:rPr>
            </w:pPr>
            <w:r w:rsidRPr="006B3F78">
              <w:rPr>
                <w:b/>
                <w:sz w:val="36"/>
              </w:rPr>
              <w:t>Subcommittee Name</w:t>
            </w:r>
          </w:p>
        </w:tc>
      </w:tr>
      <w:tr w:rsidR="00087A2B" w:rsidRPr="006B3F78" w14:paraId="54A377DA" w14:textId="77777777" w:rsidTr="000653FC">
        <w:tc>
          <w:tcPr>
            <w:tcW w:w="3208" w:type="dxa"/>
          </w:tcPr>
          <w:p w14:paraId="4684F708" w14:textId="33FD822E" w:rsidR="00BF63DE" w:rsidRPr="006B3F78" w:rsidRDefault="00087A2B" w:rsidP="00A303A9">
            <w:r w:rsidRPr="006B3F78">
              <w:t>Mission Synopsis</w:t>
            </w:r>
            <w:r w:rsidR="00905721" w:rsidRPr="006B3F78">
              <w:t>:</w:t>
            </w:r>
          </w:p>
          <w:p w14:paraId="1F77F8C7" w14:textId="588FAA81" w:rsidR="00BF63DE" w:rsidRPr="006B3F78" w:rsidRDefault="00BF63DE" w:rsidP="00BF63DE"/>
          <w:p w14:paraId="1A8D0A41" w14:textId="2FCF2EF7" w:rsidR="00BF63DE" w:rsidRPr="006B3F78" w:rsidRDefault="00BF63DE" w:rsidP="00BF63DE"/>
          <w:p w14:paraId="3A497AEB" w14:textId="77777777" w:rsidR="00087A2B" w:rsidRPr="006B3F78" w:rsidRDefault="00087A2B" w:rsidP="00BF63DE">
            <w:pPr>
              <w:jc w:val="center"/>
            </w:pPr>
          </w:p>
        </w:tc>
        <w:tc>
          <w:tcPr>
            <w:tcW w:w="7135" w:type="dxa"/>
          </w:tcPr>
          <w:p w14:paraId="7605C9FD" w14:textId="4BE8528E" w:rsidR="00087A2B" w:rsidRPr="006B3F78" w:rsidRDefault="00087A2B" w:rsidP="00A303A9">
            <w:pPr>
              <w:rPr>
                <w:i/>
              </w:rPr>
            </w:pPr>
            <w:r w:rsidRPr="006B3F78">
              <w:rPr>
                <w:i/>
              </w:rPr>
              <w:t xml:space="preserve">This is to help new RCMs understand the purpose and role of the subcommittee –this is in the </w:t>
            </w:r>
            <w:r w:rsidR="00480677" w:rsidRPr="006B3F78">
              <w:rPr>
                <w:i/>
              </w:rPr>
              <w:t>guidelines,</w:t>
            </w:r>
            <w:r w:rsidRPr="006B3F78">
              <w:rPr>
                <w:i/>
              </w:rPr>
              <w:t xml:space="preserve"> but it pays to keep it front and centre</w:t>
            </w:r>
            <w:r w:rsidR="00905721" w:rsidRPr="006B3F78">
              <w:rPr>
                <w:i/>
              </w:rPr>
              <w:t>.</w:t>
            </w:r>
          </w:p>
          <w:p w14:paraId="5722F82D" w14:textId="77777777" w:rsidR="00087A2B" w:rsidRPr="006B3F78" w:rsidRDefault="00087A2B" w:rsidP="00A303A9">
            <w:pPr>
              <w:rPr>
                <w:i/>
              </w:rPr>
            </w:pPr>
          </w:p>
          <w:p w14:paraId="7397CD8E" w14:textId="77777777" w:rsidR="00087A2B" w:rsidRPr="006B3F78" w:rsidRDefault="00087A2B" w:rsidP="00A303A9"/>
          <w:p w14:paraId="21B5C06A" w14:textId="77777777" w:rsidR="00087A2B" w:rsidRPr="006B3F78" w:rsidRDefault="00087A2B" w:rsidP="00A303A9"/>
        </w:tc>
      </w:tr>
      <w:tr w:rsidR="00087A2B" w:rsidRPr="006B3F78" w14:paraId="19FC652D" w14:textId="77777777" w:rsidTr="000653FC">
        <w:tc>
          <w:tcPr>
            <w:tcW w:w="3208" w:type="dxa"/>
          </w:tcPr>
          <w:p w14:paraId="1E39BBC4" w14:textId="77777777" w:rsidR="00087A2B" w:rsidRPr="006B3F78" w:rsidRDefault="00087A2B" w:rsidP="00A303A9">
            <w:r w:rsidRPr="006B3F78">
              <w:t>Report to RSC date:</w:t>
            </w:r>
          </w:p>
        </w:tc>
        <w:tc>
          <w:tcPr>
            <w:tcW w:w="7135" w:type="dxa"/>
          </w:tcPr>
          <w:p w14:paraId="27E51251" w14:textId="77777777" w:rsidR="00087A2B" w:rsidRPr="006B3F78" w:rsidRDefault="00087A2B" w:rsidP="00A303A9"/>
        </w:tc>
      </w:tr>
      <w:tr w:rsidR="00087A2B" w:rsidRPr="006B3F78" w14:paraId="6964ACE6" w14:textId="77777777" w:rsidTr="000653FC">
        <w:tc>
          <w:tcPr>
            <w:tcW w:w="3208" w:type="dxa"/>
          </w:tcPr>
          <w:p w14:paraId="02C22839" w14:textId="4A34E3FD" w:rsidR="00087A2B" w:rsidRPr="006B3F78" w:rsidRDefault="00087A2B" w:rsidP="00A303A9">
            <w:r w:rsidRPr="006B3F78">
              <w:t>Meetings since</w:t>
            </w:r>
            <w:r w:rsidR="00200697" w:rsidRPr="006B3F78">
              <w:t xml:space="preserve"> the</w:t>
            </w:r>
            <w:r w:rsidRPr="006B3F78">
              <w:t xml:space="preserve"> </w:t>
            </w:r>
            <w:r w:rsidRPr="006B3F78">
              <w:rPr>
                <w:noProof/>
              </w:rPr>
              <w:t>last</w:t>
            </w:r>
            <w:r w:rsidRPr="006B3F78">
              <w:t xml:space="preserve"> report -</w:t>
            </w:r>
          </w:p>
          <w:p w14:paraId="6D8DC103" w14:textId="77777777" w:rsidR="00087A2B" w:rsidRPr="006B3F78" w:rsidRDefault="00087A2B" w:rsidP="00A303A9">
            <w:r w:rsidRPr="006B3F78">
              <w:t>Dates and attendance:</w:t>
            </w:r>
          </w:p>
          <w:p w14:paraId="723273AB" w14:textId="77777777" w:rsidR="00087A2B" w:rsidRPr="006B3F78" w:rsidRDefault="00087A2B" w:rsidP="00A303A9"/>
        </w:tc>
        <w:tc>
          <w:tcPr>
            <w:tcW w:w="7135" w:type="dxa"/>
          </w:tcPr>
          <w:p w14:paraId="148C6754" w14:textId="77777777" w:rsidR="00087A2B" w:rsidRPr="006B3F78" w:rsidRDefault="00087A2B" w:rsidP="008F3EBA">
            <w:pPr>
              <w:rPr>
                <w:i/>
              </w:rPr>
            </w:pPr>
            <w:r w:rsidRPr="006B3F78">
              <w:rPr>
                <w:i/>
              </w:rPr>
              <w:t>Even if there have not been committee meetings, there has likely been action; if it is made clear that it has not been possible to hold meetings</w:t>
            </w:r>
            <w:r w:rsidR="008F3EBA" w:rsidRPr="006B3F78">
              <w:rPr>
                <w:i/>
              </w:rPr>
              <w:t>,</w:t>
            </w:r>
            <w:r w:rsidRPr="006B3F78">
              <w:rPr>
                <w:i/>
              </w:rPr>
              <w:t xml:space="preserve"> Region can</w:t>
            </w:r>
            <w:r w:rsidR="008F3EBA" w:rsidRPr="006B3F78">
              <w:rPr>
                <w:i/>
              </w:rPr>
              <w:t xml:space="preserve"> consider how they may</w:t>
            </w:r>
            <w:r w:rsidRPr="006B3F78">
              <w:rPr>
                <w:i/>
              </w:rPr>
              <w:t xml:space="preserve"> help. There are other ways of doing business but how is this recorded for accountability?</w:t>
            </w:r>
          </w:p>
        </w:tc>
      </w:tr>
      <w:tr w:rsidR="00087A2B" w:rsidRPr="006B3F78" w14:paraId="5C01D242" w14:textId="77777777" w:rsidTr="000653FC">
        <w:tc>
          <w:tcPr>
            <w:tcW w:w="3208" w:type="dxa"/>
          </w:tcPr>
          <w:p w14:paraId="5649D3E9" w14:textId="77777777" w:rsidR="00087A2B" w:rsidRPr="006B3F78" w:rsidRDefault="00087A2B" w:rsidP="00A303A9">
            <w:r w:rsidRPr="006B3F78">
              <w:t xml:space="preserve">Committee: </w:t>
            </w:r>
          </w:p>
          <w:p w14:paraId="6953821C" w14:textId="77777777" w:rsidR="00087A2B" w:rsidRPr="006B3F78" w:rsidRDefault="00087A2B" w:rsidP="00A303A9"/>
        </w:tc>
        <w:tc>
          <w:tcPr>
            <w:tcW w:w="7135" w:type="dxa"/>
          </w:tcPr>
          <w:p w14:paraId="43B35EAA" w14:textId="55F88EE3" w:rsidR="00087A2B" w:rsidRPr="006B3F78" w:rsidRDefault="00087A2B" w:rsidP="00A303A9">
            <w:pPr>
              <w:rPr>
                <w:i/>
              </w:rPr>
            </w:pPr>
            <w:r w:rsidRPr="006B3F78">
              <w:rPr>
                <w:i/>
              </w:rPr>
              <w:t>Please list members and the position held</w:t>
            </w:r>
            <w:r w:rsidR="00905721" w:rsidRPr="006B3F78">
              <w:rPr>
                <w:i/>
              </w:rPr>
              <w:t>.</w:t>
            </w:r>
          </w:p>
          <w:p w14:paraId="53436836" w14:textId="77777777" w:rsidR="00087A2B" w:rsidRPr="006B3F78" w:rsidRDefault="00087A2B" w:rsidP="00A303A9">
            <w:pPr>
              <w:rPr>
                <w:i/>
              </w:rPr>
            </w:pPr>
          </w:p>
        </w:tc>
      </w:tr>
      <w:tr w:rsidR="00087A2B" w:rsidRPr="006B3F78" w14:paraId="2DE5145B" w14:textId="77777777" w:rsidTr="000653FC">
        <w:tc>
          <w:tcPr>
            <w:tcW w:w="3208" w:type="dxa"/>
          </w:tcPr>
          <w:p w14:paraId="4CEC045E" w14:textId="77777777" w:rsidR="00087A2B" w:rsidRPr="006B3F78" w:rsidRDefault="00087A2B" w:rsidP="00A303A9">
            <w:r w:rsidRPr="006B3F78">
              <w:t>Positions vacant:</w:t>
            </w:r>
          </w:p>
          <w:p w14:paraId="1570748D" w14:textId="77777777" w:rsidR="00087A2B" w:rsidRPr="006B3F78" w:rsidRDefault="00087A2B" w:rsidP="00A303A9">
            <w:pPr>
              <w:rPr>
                <w:b/>
              </w:rPr>
            </w:pPr>
            <w:r w:rsidRPr="006B3F78">
              <w:rPr>
                <w:b/>
              </w:rPr>
              <w:t>(RCMs please report these at your ASC)</w:t>
            </w:r>
          </w:p>
          <w:p w14:paraId="1633F601" w14:textId="77777777" w:rsidR="00087A2B" w:rsidRPr="006B3F78" w:rsidRDefault="00087A2B" w:rsidP="00A303A9"/>
        </w:tc>
        <w:tc>
          <w:tcPr>
            <w:tcW w:w="7135" w:type="dxa"/>
          </w:tcPr>
          <w:p w14:paraId="6271415A" w14:textId="3F1640CD" w:rsidR="00087A2B" w:rsidRPr="006B3F78" w:rsidRDefault="00087A2B" w:rsidP="00A303A9">
            <w:pPr>
              <w:rPr>
                <w:i/>
              </w:rPr>
            </w:pPr>
            <w:r w:rsidRPr="006B3F78">
              <w:rPr>
                <w:i/>
              </w:rPr>
              <w:t>RCMs please report to Areas</w:t>
            </w:r>
            <w:r w:rsidR="00905721" w:rsidRPr="006B3F78">
              <w:rPr>
                <w:i/>
              </w:rPr>
              <w:t>.</w:t>
            </w:r>
          </w:p>
        </w:tc>
      </w:tr>
      <w:tr w:rsidR="00087A2B" w:rsidRPr="006B3F78" w14:paraId="76575FC5" w14:textId="77777777" w:rsidTr="000653FC">
        <w:tc>
          <w:tcPr>
            <w:tcW w:w="3208" w:type="dxa"/>
          </w:tcPr>
          <w:p w14:paraId="484AA7CC" w14:textId="77777777" w:rsidR="00087A2B" w:rsidRPr="006B3F78" w:rsidRDefault="00087A2B" w:rsidP="00A303A9">
            <w:r w:rsidRPr="006B3F78">
              <w:t>General report:</w:t>
            </w:r>
          </w:p>
          <w:p w14:paraId="7314148C" w14:textId="77777777" w:rsidR="00087A2B" w:rsidRPr="006B3F78" w:rsidRDefault="00087A2B" w:rsidP="00A303A9"/>
          <w:p w14:paraId="64653E16" w14:textId="77777777" w:rsidR="00087A2B" w:rsidRPr="006B3F78" w:rsidRDefault="00087A2B" w:rsidP="00A303A9"/>
        </w:tc>
        <w:tc>
          <w:tcPr>
            <w:tcW w:w="7135" w:type="dxa"/>
          </w:tcPr>
          <w:p w14:paraId="1B0BBC51" w14:textId="77777777" w:rsidR="00087A2B" w:rsidRPr="006B3F78" w:rsidRDefault="00087A2B" w:rsidP="00A303A9">
            <w:pPr>
              <w:rPr>
                <w:i/>
              </w:rPr>
            </w:pPr>
            <w:r w:rsidRPr="006B3F78">
              <w:rPr>
                <w:i/>
              </w:rPr>
              <w:t>What has been happening? Include info from smaller subcommittees. Please do not just copy minutes.</w:t>
            </w:r>
          </w:p>
          <w:p w14:paraId="5148B80F" w14:textId="14BE36CC" w:rsidR="00087A2B" w:rsidRPr="006B3F78" w:rsidRDefault="00087A2B" w:rsidP="00A303A9">
            <w:pPr>
              <w:rPr>
                <w:i/>
              </w:rPr>
            </w:pPr>
          </w:p>
          <w:p w14:paraId="6DC9EB5E" w14:textId="77777777" w:rsidR="00087A2B" w:rsidRPr="006B3F78" w:rsidRDefault="00087A2B" w:rsidP="00A303A9">
            <w:pPr>
              <w:rPr>
                <w:i/>
              </w:rPr>
            </w:pPr>
          </w:p>
        </w:tc>
      </w:tr>
      <w:tr w:rsidR="00087A2B" w:rsidRPr="006B3F78" w14:paraId="32D2C300" w14:textId="77777777" w:rsidTr="000653FC">
        <w:trPr>
          <w:trHeight w:val="959"/>
        </w:trPr>
        <w:tc>
          <w:tcPr>
            <w:tcW w:w="3208" w:type="dxa"/>
          </w:tcPr>
          <w:p w14:paraId="1101F4B1" w14:textId="77777777" w:rsidR="00087A2B" w:rsidRPr="006B3F78" w:rsidRDefault="00087A2B" w:rsidP="00A303A9">
            <w:r w:rsidRPr="006B3F78">
              <w:t>Problems/progress against specific objectives, requests or questions from Region:</w:t>
            </w:r>
          </w:p>
          <w:p w14:paraId="1314E1FA" w14:textId="77777777" w:rsidR="00087A2B" w:rsidRPr="006B3F78" w:rsidRDefault="00087A2B" w:rsidP="00A303A9"/>
        </w:tc>
        <w:tc>
          <w:tcPr>
            <w:tcW w:w="7135" w:type="dxa"/>
          </w:tcPr>
          <w:p w14:paraId="232DE5BA" w14:textId="10C23858" w:rsidR="00087A2B" w:rsidRPr="006B3F78" w:rsidRDefault="00087A2B" w:rsidP="00A303A9">
            <w:pPr>
              <w:rPr>
                <w:i/>
              </w:rPr>
            </w:pPr>
            <w:r w:rsidRPr="006B3F78">
              <w:rPr>
                <w:i/>
              </w:rPr>
              <w:t>Transparency and accountability</w:t>
            </w:r>
            <w:r w:rsidR="00905721" w:rsidRPr="006B3F78">
              <w:rPr>
                <w:i/>
              </w:rPr>
              <w:t>.</w:t>
            </w:r>
          </w:p>
        </w:tc>
      </w:tr>
      <w:tr w:rsidR="00087A2B" w:rsidRPr="006B3F78" w14:paraId="35FB6954" w14:textId="77777777" w:rsidTr="000653FC">
        <w:tc>
          <w:tcPr>
            <w:tcW w:w="3208" w:type="dxa"/>
          </w:tcPr>
          <w:p w14:paraId="5A8F93D7" w14:textId="77777777" w:rsidR="00087A2B" w:rsidRPr="006B3F78" w:rsidRDefault="00087A2B" w:rsidP="00A303A9">
            <w:r w:rsidRPr="006B3F78">
              <w:t>Workshop preparations:</w:t>
            </w:r>
          </w:p>
          <w:p w14:paraId="51278BD3" w14:textId="77777777" w:rsidR="00087A2B" w:rsidRPr="006B3F78" w:rsidRDefault="00087A2B" w:rsidP="00A303A9"/>
        </w:tc>
        <w:tc>
          <w:tcPr>
            <w:tcW w:w="7135" w:type="dxa"/>
          </w:tcPr>
          <w:p w14:paraId="752C0CFE" w14:textId="039B0EDE" w:rsidR="00087A2B" w:rsidRPr="006B3F78" w:rsidRDefault="00087A2B" w:rsidP="00A303A9">
            <w:pPr>
              <w:rPr>
                <w:i/>
              </w:rPr>
            </w:pPr>
            <w:r w:rsidRPr="006B3F78">
              <w:rPr>
                <w:i/>
              </w:rPr>
              <w:t>If any, include expenses or requests for local service</w:t>
            </w:r>
            <w:r w:rsidR="00905721" w:rsidRPr="006B3F78">
              <w:rPr>
                <w:i/>
              </w:rPr>
              <w:t>.</w:t>
            </w:r>
          </w:p>
        </w:tc>
      </w:tr>
      <w:tr w:rsidR="00087A2B" w:rsidRPr="006B3F78" w14:paraId="0465EF02" w14:textId="77777777" w:rsidTr="000653FC">
        <w:tc>
          <w:tcPr>
            <w:tcW w:w="3208" w:type="dxa"/>
          </w:tcPr>
          <w:p w14:paraId="09049B81" w14:textId="77777777" w:rsidR="00087A2B" w:rsidRPr="006B3F78" w:rsidRDefault="00087A2B" w:rsidP="00A303A9">
            <w:r w:rsidRPr="006B3F78">
              <w:t>Highlights of communications with ASC and WSC committees:</w:t>
            </w:r>
          </w:p>
          <w:p w14:paraId="10CE4B21" w14:textId="77777777" w:rsidR="00087A2B" w:rsidRPr="006B3F78" w:rsidRDefault="00087A2B" w:rsidP="00A303A9"/>
        </w:tc>
        <w:tc>
          <w:tcPr>
            <w:tcW w:w="7135" w:type="dxa"/>
          </w:tcPr>
          <w:p w14:paraId="5524EB5B" w14:textId="77777777" w:rsidR="00087A2B" w:rsidRPr="006B3F78" w:rsidRDefault="00087A2B" w:rsidP="00A303A9">
            <w:pPr>
              <w:rPr>
                <w:i/>
              </w:rPr>
            </w:pPr>
          </w:p>
        </w:tc>
      </w:tr>
      <w:tr w:rsidR="00087A2B" w:rsidRPr="006B3F78" w14:paraId="4CECE691" w14:textId="77777777" w:rsidTr="000653FC">
        <w:tc>
          <w:tcPr>
            <w:tcW w:w="3208" w:type="dxa"/>
          </w:tcPr>
          <w:p w14:paraId="558ED73F" w14:textId="77777777" w:rsidR="00087A2B" w:rsidRPr="006B3F78" w:rsidRDefault="00087A2B" w:rsidP="00A303A9">
            <w:r w:rsidRPr="006B3F78">
              <w:t>Suggestions or recommendations to RSC:</w:t>
            </w:r>
          </w:p>
        </w:tc>
        <w:tc>
          <w:tcPr>
            <w:tcW w:w="7135" w:type="dxa"/>
          </w:tcPr>
          <w:p w14:paraId="63E47C94" w14:textId="36FD2DB6" w:rsidR="00087A2B" w:rsidRPr="006B3F78" w:rsidRDefault="00087A2B" w:rsidP="00A303A9">
            <w:pPr>
              <w:rPr>
                <w:i/>
              </w:rPr>
            </w:pPr>
            <w:r w:rsidRPr="006B3F78">
              <w:rPr>
                <w:i/>
              </w:rPr>
              <w:t>Based on greater experience</w:t>
            </w:r>
            <w:r w:rsidR="00905721" w:rsidRPr="006B3F78">
              <w:rPr>
                <w:i/>
              </w:rPr>
              <w:t>,</w:t>
            </w:r>
            <w:r w:rsidRPr="006B3F78">
              <w:rPr>
                <w:i/>
              </w:rPr>
              <w:t xml:space="preserve"> or issues that arise from doing this type of service.</w:t>
            </w:r>
          </w:p>
          <w:p w14:paraId="4F8C1ACC" w14:textId="77777777" w:rsidR="00087A2B" w:rsidRPr="006B3F78" w:rsidRDefault="00087A2B" w:rsidP="00A303A9">
            <w:pPr>
              <w:rPr>
                <w:i/>
              </w:rPr>
            </w:pPr>
          </w:p>
        </w:tc>
      </w:tr>
      <w:tr w:rsidR="00087A2B" w:rsidRPr="006B3F78" w14:paraId="35230698" w14:textId="77777777" w:rsidTr="000653FC">
        <w:tc>
          <w:tcPr>
            <w:tcW w:w="3208" w:type="dxa"/>
          </w:tcPr>
          <w:p w14:paraId="37561614" w14:textId="77777777" w:rsidR="00087A2B" w:rsidRPr="006B3F78" w:rsidRDefault="00087A2B" w:rsidP="00A303A9">
            <w:r w:rsidRPr="006B3F78">
              <w:t>Requests for guidance from RSC:</w:t>
            </w:r>
          </w:p>
        </w:tc>
        <w:tc>
          <w:tcPr>
            <w:tcW w:w="7135" w:type="dxa"/>
          </w:tcPr>
          <w:p w14:paraId="7C99C917" w14:textId="77777777" w:rsidR="00087A2B" w:rsidRPr="006B3F78" w:rsidRDefault="00087A2B" w:rsidP="00A303A9">
            <w:pPr>
              <w:rPr>
                <w:i/>
              </w:rPr>
            </w:pPr>
            <w:r w:rsidRPr="006B3F78">
              <w:rPr>
                <w:i/>
              </w:rPr>
              <w:t>Any decisions that need to be made so that the committee can move forward.</w:t>
            </w:r>
          </w:p>
          <w:p w14:paraId="32C470AA" w14:textId="77777777" w:rsidR="00087A2B" w:rsidRPr="006B3F78" w:rsidRDefault="00087A2B" w:rsidP="00A303A9">
            <w:pPr>
              <w:rPr>
                <w:i/>
              </w:rPr>
            </w:pPr>
          </w:p>
        </w:tc>
      </w:tr>
      <w:tr w:rsidR="00087A2B" w:rsidRPr="006B3F78" w14:paraId="606319E8" w14:textId="77777777" w:rsidTr="000653FC">
        <w:tc>
          <w:tcPr>
            <w:tcW w:w="3208" w:type="dxa"/>
          </w:tcPr>
          <w:p w14:paraId="1BC0D115" w14:textId="77777777" w:rsidR="00087A2B" w:rsidRPr="006B3F78" w:rsidRDefault="00087A2B" w:rsidP="00A303A9">
            <w:r w:rsidRPr="006B3F78">
              <w:t>Financial report:</w:t>
            </w:r>
          </w:p>
          <w:p w14:paraId="4F21E0A1" w14:textId="77777777" w:rsidR="00087A2B" w:rsidRPr="006B3F78" w:rsidRDefault="00087A2B" w:rsidP="00A303A9">
            <w:r w:rsidRPr="006B3F78">
              <w:t>Status and expenditures</w:t>
            </w:r>
          </w:p>
          <w:p w14:paraId="61B35DB3" w14:textId="77777777" w:rsidR="00087A2B" w:rsidRPr="006B3F78" w:rsidRDefault="00087A2B" w:rsidP="00A303A9">
            <w:r w:rsidRPr="006B3F78">
              <w:t>Request for funds</w:t>
            </w:r>
          </w:p>
        </w:tc>
        <w:tc>
          <w:tcPr>
            <w:tcW w:w="7135" w:type="dxa"/>
          </w:tcPr>
          <w:p w14:paraId="391E745E" w14:textId="7CFB858E" w:rsidR="00087A2B" w:rsidRPr="006B3F78" w:rsidRDefault="00087A2B" w:rsidP="00A303A9">
            <w:pPr>
              <w:rPr>
                <w:i/>
              </w:rPr>
            </w:pPr>
            <w:r w:rsidRPr="006B3F78">
              <w:rPr>
                <w:i/>
              </w:rPr>
              <w:t>Send treasurers report to RSC treasurer</w:t>
            </w:r>
            <w:r w:rsidR="00905721" w:rsidRPr="006B3F78">
              <w:rPr>
                <w:i/>
              </w:rPr>
              <w:t>.</w:t>
            </w:r>
          </w:p>
        </w:tc>
      </w:tr>
      <w:tr w:rsidR="00087A2B" w:rsidRPr="006B3F78" w14:paraId="7004E166" w14:textId="77777777" w:rsidTr="000653FC">
        <w:tc>
          <w:tcPr>
            <w:tcW w:w="3208" w:type="dxa"/>
          </w:tcPr>
          <w:p w14:paraId="54E5B85D" w14:textId="77777777" w:rsidR="00087A2B" w:rsidRPr="006B3F78" w:rsidRDefault="00087A2B" w:rsidP="00A303A9">
            <w:r w:rsidRPr="006B3F78">
              <w:t>Next meeting:</w:t>
            </w:r>
          </w:p>
        </w:tc>
        <w:tc>
          <w:tcPr>
            <w:tcW w:w="7135" w:type="dxa"/>
          </w:tcPr>
          <w:p w14:paraId="0BDEB4E2" w14:textId="2765ED78" w:rsidR="00087A2B" w:rsidRPr="006B3F78" w:rsidRDefault="00087A2B" w:rsidP="00A303A9">
            <w:pPr>
              <w:rPr>
                <w:i/>
              </w:rPr>
            </w:pPr>
            <w:r w:rsidRPr="006B3F78">
              <w:rPr>
                <w:i/>
              </w:rPr>
              <w:t>Address and date/time</w:t>
            </w:r>
            <w:r w:rsidR="00905721" w:rsidRPr="006B3F78">
              <w:rPr>
                <w:i/>
              </w:rPr>
              <w:t>.</w:t>
            </w:r>
          </w:p>
          <w:p w14:paraId="79CE078F" w14:textId="4907F6CA" w:rsidR="00087A2B" w:rsidRPr="006B3F78" w:rsidRDefault="00087A2B" w:rsidP="00A303A9">
            <w:pPr>
              <w:rPr>
                <w:i/>
              </w:rPr>
            </w:pPr>
            <w:r w:rsidRPr="006B3F78">
              <w:rPr>
                <w:i/>
              </w:rPr>
              <w:t xml:space="preserve">Is </w:t>
            </w:r>
            <w:r w:rsidR="00200697" w:rsidRPr="006B3F78">
              <w:rPr>
                <w:i/>
                <w:noProof/>
              </w:rPr>
              <w:t>S</w:t>
            </w:r>
            <w:r w:rsidRPr="006B3F78">
              <w:rPr>
                <w:i/>
                <w:noProof/>
              </w:rPr>
              <w:t>kype</w:t>
            </w:r>
            <w:r w:rsidRPr="006B3F78">
              <w:rPr>
                <w:i/>
              </w:rPr>
              <w:t xml:space="preserve"> available?</w:t>
            </w:r>
          </w:p>
        </w:tc>
      </w:tr>
      <w:tr w:rsidR="00087A2B" w:rsidRPr="006B3F78" w14:paraId="34B6C2DD" w14:textId="77777777" w:rsidTr="000653FC">
        <w:tc>
          <w:tcPr>
            <w:tcW w:w="3208" w:type="dxa"/>
          </w:tcPr>
          <w:p w14:paraId="0647E7FD" w14:textId="77777777" w:rsidR="00087A2B" w:rsidRPr="006B3F78" w:rsidRDefault="00087A2B" w:rsidP="00A303A9">
            <w:r w:rsidRPr="006B3F78">
              <w:t>Contact details:</w:t>
            </w:r>
          </w:p>
        </w:tc>
        <w:tc>
          <w:tcPr>
            <w:tcW w:w="7135" w:type="dxa"/>
          </w:tcPr>
          <w:p w14:paraId="0F9B97F9" w14:textId="77777777" w:rsidR="00087A2B" w:rsidRPr="006B3F78" w:rsidRDefault="00087A2B" w:rsidP="00A303A9"/>
          <w:p w14:paraId="5F21F4BC" w14:textId="77777777" w:rsidR="00087A2B" w:rsidRPr="006B3F78" w:rsidRDefault="00087A2B" w:rsidP="00A303A9"/>
        </w:tc>
      </w:tr>
      <w:tr w:rsidR="00087A2B" w:rsidRPr="006B3F78" w14:paraId="31E24933" w14:textId="77777777" w:rsidTr="000653FC">
        <w:tc>
          <w:tcPr>
            <w:tcW w:w="3208" w:type="dxa"/>
          </w:tcPr>
          <w:p w14:paraId="625E67B5" w14:textId="725912D0" w:rsidR="00087A2B" w:rsidRPr="006B3F78" w:rsidRDefault="00087A2B" w:rsidP="00A303A9">
            <w:r w:rsidRPr="006B3F78">
              <w:t>Meeting minutes</w:t>
            </w:r>
            <w:r w:rsidR="002E7F1F" w:rsidRPr="006B3F78">
              <w:t xml:space="preserve"> </w:t>
            </w:r>
            <w:r w:rsidRPr="006B3F78">
              <w:t xml:space="preserve">provided to </w:t>
            </w:r>
            <w:r w:rsidR="00200697" w:rsidRPr="006B3F78">
              <w:rPr>
                <w:noProof/>
              </w:rPr>
              <w:t>R</w:t>
            </w:r>
            <w:r w:rsidRPr="006B3F78">
              <w:rPr>
                <w:noProof/>
              </w:rPr>
              <w:t>esource</w:t>
            </w:r>
            <w:r w:rsidRPr="006B3F78">
              <w:t>?</w:t>
            </w:r>
          </w:p>
        </w:tc>
        <w:tc>
          <w:tcPr>
            <w:tcW w:w="7135" w:type="dxa"/>
          </w:tcPr>
          <w:p w14:paraId="5ABD7946" w14:textId="77777777" w:rsidR="00087A2B" w:rsidRPr="006B3F78" w:rsidRDefault="00087A2B" w:rsidP="00A303A9"/>
        </w:tc>
      </w:tr>
      <w:tr w:rsidR="002E7F1F" w:rsidRPr="006B3F78" w14:paraId="070B33A2" w14:textId="77777777" w:rsidTr="000653FC">
        <w:tc>
          <w:tcPr>
            <w:tcW w:w="3208" w:type="dxa"/>
          </w:tcPr>
          <w:p w14:paraId="5E1A8E37" w14:textId="73CF407E" w:rsidR="002E7F1F" w:rsidRPr="006B3F78" w:rsidRDefault="002E7F1F" w:rsidP="00A303A9">
            <w:r w:rsidRPr="006B3F78">
              <w:t>Treasurer report provided to resource and region treasurer?</w:t>
            </w:r>
          </w:p>
        </w:tc>
        <w:tc>
          <w:tcPr>
            <w:tcW w:w="7135" w:type="dxa"/>
          </w:tcPr>
          <w:p w14:paraId="3BCEC93E" w14:textId="77777777" w:rsidR="002E7F1F" w:rsidRPr="006B3F78" w:rsidRDefault="002E7F1F" w:rsidP="00A303A9"/>
        </w:tc>
      </w:tr>
    </w:tbl>
    <w:p w14:paraId="511EEA0A" w14:textId="6EE90C4E" w:rsidR="0071482B" w:rsidRPr="006B3F78" w:rsidRDefault="0071482B" w:rsidP="001475F3"/>
    <w:p w14:paraId="7D89ED11" w14:textId="77777777" w:rsidR="000653FC" w:rsidRPr="006B3F78" w:rsidRDefault="000653FC" w:rsidP="001475F3"/>
    <w:p w14:paraId="2A056A89" w14:textId="601F1718" w:rsidR="00F94141" w:rsidRPr="006B3F78" w:rsidRDefault="00B65662" w:rsidP="00E050FB">
      <w:pPr>
        <w:pStyle w:val="Heading2"/>
        <w:numPr>
          <w:ilvl w:val="1"/>
          <w:numId w:val="8"/>
        </w:numPr>
      </w:pPr>
      <w:bookmarkStart w:id="222" w:name="_Ref502920579"/>
      <w:bookmarkStart w:id="223" w:name="_Ref502920607"/>
      <w:bookmarkStart w:id="224" w:name="_Ref502920629"/>
      <w:bookmarkStart w:id="225" w:name="_Ref502920637"/>
      <w:bookmarkStart w:id="226" w:name="_Ref502920660"/>
      <w:bookmarkStart w:id="227" w:name="_Toc14105754"/>
      <w:r w:rsidRPr="006B3F78">
        <w:t>S</w:t>
      </w:r>
      <w:r w:rsidR="003F4560" w:rsidRPr="006B3F78">
        <w:t>ubc</w:t>
      </w:r>
      <w:r w:rsidR="001475F3" w:rsidRPr="006B3F78">
        <w:t>ommittee Treasurer T</w:t>
      </w:r>
      <w:r w:rsidRPr="006B3F78">
        <w:t>emplate</w:t>
      </w:r>
      <w:bookmarkEnd w:id="221"/>
      <w:bookmarkEnd w:id="222"/>
      <w:bookmarkEnd w:id="223"/>
      <w:bookmarkEnd w:id="224"/>
      <w:bookmarkEnd w:id="225"/>
      <w:bookmarkEnd w:id="226"/>
      <w:bookmarkEnd w:id="227"/>
    </w:p>
    <w:p w14:paraId="23C5DDF8" w14:textId="77777777" w:rsidR="00905721" w:rsidRPr="006B3F78" w:rsidRDefault="00905721" w:rsidP="00905721"/>
    <w:p w14:paraId="7A21D7E6" w14:textId="77777777" w:rsidR="00A8170F" w:rsidRPr="006B3F78" w:rsidRDefault="004C394E" w:rsidP="00E25BDF">
      <w:pPr>
        <w:jc w:val="center"/>
      </w:pPr>
      <w:r w:rsidRPr="006B3F78">
        <w:rPr>
          <w:noProof/>
        </w:rPr>
        <w:object w:dxaOrig="8050" w:dyaOrig="9615" w14:anchorId="2BCE3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71.9pt;height:336.25pt;mso-width-percent:0;mso-height-percent:0;mso-width-percent:0;mso-height-percent:0" o:ole="">
            <v:imagedata r:id="rId17" o:title="" cropbottom="18501f" cropleft="-481f"/>
          </v:shape>
          <o:OLEObject Type="Embed" ProgID="Excel.Sheet.12" ShapeID="_x0000_i1030" DrawAspect="Content" ObjectID="_1640324697" r:id="rId18"/>
        </w:object>
      </w:r>
    </w:p>
    <w:p w14:paraId="7F6485B7" w14:textId="4A41D50B" w:rsidR="0087726B" w:rsidRPr="006B3F78" w:rsidRDefault="002E7F1F" w:rsidP="00E050FB">
      <w:pPr>
        <w:pStyle w:val="Heading2"/>
        <w:numPr>
          <w:ilvl w:val="1"/>
          <w:numId w:val="8"/>
        </w:numPr>
      </w:pPr>
      <w:bookmarkStart w:id="228" w:name="_Ref494020924"/>
      <w:bookmarkStart w:id="229" w:name="_Ref494021030"/>
      <w:bookmarkStart w:id="230" w:name="_Toc14105755"/>
      <w:bookmarkStart w:id="231" w:name="_Ref491596355"/>
      <w:bookmarkStart w:id="232" w:name="_Ref491596390"/>
      <w:bookmarkStart w:id="233" w:name="_Ref491598065"/>
      <w:bookmarkStart w:id="234" w:name="_Ref491598108"/>
      <w:bookmarkStart w:id="235" w:name="_Ref491598114"/>
      <w:bookmarkStart w:id="236" w:name="_Toc491280926"/>
      <w:r w:rsidRPr="006B3F78">
        <w:t>Misappropriation</w:t>
      </w:r>
      <w:r w:rsidR="0087726B" w:rsidRPr="006B3F78">
        <w:t xml:space="preserve"> Policy for UK region</w:t>
      </w:r>
      <w:bookmarkEnd w:id="228"/>
      <w:bookmarkEnd w:id="229"/>
      <w:bookmarkEnd w:id="230"/>
    </w:p>
    <w:p w14:paraId="4E6AC4BA" w14:textId="77777777" w:rsidR="0087726B" w:rsidRPr="006B3F78" w:rsidRDefault="0087726B" w:rsidP="0087726B">
      <w:pPr>
        <w:rPr>
          <w:rFonts w:ascii="Arial" w:hAnsi="Arial" w:cs="Arial"/>
          <w:b/>
          <w:sz w:val="20"/>
          <w:szCs w:val="20"/>
        </w:rPr>
      </w:pPr>
      <w:r w:rsidRPr="006B3F78">
        <w:rPr>
          <w:rFonts w:ascii="Arial" w:hAnsi="Arial" w:cs="Arial"/>
          <w:b/>
          <w:sz w:val="20"/>
          <w:szCs w:val="20"/>
        </w:rPr>
        <w:t>Purpose</w:t>
      </w:r>
    </w:p>
    <w:p w14:paraId="7109E829" w14:textId="5F552907" w:rsidR="0087726B" w:rsidRPr="006B3F78" w:rsidRDefault="0087726B" w:rsidP="0087726B">
      <w:pPr>
        <w:rPr>
          <w:rFonts w:cstheme="minorHAnsi"/>
          <w:szCs w:val="20"/>
        </w:rPr>
      </w:pPr>
      <w:r w:rsidRPr="006B3F78">
        <w:rPr>
          <w:rFonts w:cstheme="minorHAnsi"/>
          <w:szCs w:val="20"/>
        </w:rPr>
        <w:t>Misappropriation is defined in the dictionary (Oxford) as ‘to take dishonestly’ and as (Webster) ‘to put to a wrong use’. Misappropriation affects groups, service commit</w:t>
      </w:r>
      <w:r w:rsidR="00905721" w:rsidRPr="006B3F78">
        <w:rPr>
          <w:rFonts w:cstheme="minorHAnsi"/>
          <w:szCs w:val="20"/>
        </w:rPr>
        <w:t>tee</w:t>
      </w:r>
      <w:r w:rsidRPr="006B3F78">
        <w:rPr>
          <w:rFonts w:cstheme="minorHAnsi"/>
          <w:szCs w:val="20"/>
        </w:rPr>
        <w:t xml:space="preserve">s, </w:t>
      </w:r>
      <w:r w:rsidR="00905721" w:rsidRPr="006B3F78">
        <w:rPr>
          <w:rFonts w:cstheme="minorHAnsi"/>
          <w:szCs w:val="20"/>
        </w:rPr>
        <w:t>W</w:t>
      </w:r>
      <w:r w:rsidRPr="006B3F78">
        <w:rPr>
          <w:rFonts w:cstheme="minorHAnsi"/>
          <w:szCs w:val="20"/>
        </w:rPr>
        <w:t xml:space="preserve">orld </w:t>
      </w:r>
      <w:r w:rsidR="00905721" w:rsidRPr="006B3F78">
        <w:rPr>
          <w:rFonts w:cstheme="minorHAnsi"/>
          <w:szCs w:val="20"/>
        </w:rPr>
        <w:t>S</w:t>
      </w:r>
      <w:r w:rsidRPr="006B3F78">
        <w:rPr>
          <w:rFonts w:cstheme="minorHAnsi"/>
          <w:szCs w:val="20"/>
        </w:rPr>
        <w:t>ervices</w:t>
      </w:r>
      <w:r w:rsidR="00905721" w:rsidRPr="006B3F78">
        <w:rPr>
          <w:rFonts w:cstheme="minorHAnsi"/>
          <w:szCs w:val="20"/>
        </w:rPr>
        <w:t>,</w:t>
      </w:r>
      <w:r w:rsidRPr="006B3F78">
        <w:rPr>
          <w:rFonts w:cstheme="minorHAnsi"/>
          <w:szCs w:val="20"/>
        </w:rPr>
        <w:t xml:space="preserve"> and the NA public image in our effort to carry the message to the still suffering addict. The process necessary to deal with such incidents typically has </w:t>
      </w:r>
      <w:r w:rsidRPr="006B3F78">
        <w:rPr>
          <w:rFonts w:cstheme="minorHAnsi"/>
          <w:noProof/>
          <w:szCs w:val="20"/>
        </w:rPr>
        <w:t>long</w:t>
      </w:r>
      <w:r w:rsidR="00200697" w:rsidRPr="006B3F78">
        <w:rPr>
          <w:rFonts w:cstheme="minorHAnsi"/>
          <w:noProof/>
          <w:szCs w:val="20"/>
        </w:rPr>
        <w:t>-</w:t>
      </w:r>
      <w:r w:rsidRPr="006B3F78">
        <w:rPr>
          <w:rFonts w:cstheme="minorHAnsi"/>
          <w:noProof/>
          <w:szCs w:val="20"/>
        </w:rPr>
        <w:t>term</w:t>
      </w:r>
      <w:r w:rsidRPr="006B3F78">
        <w:rPr>
          <w:rFonts w:cstheme="minorHAnsi"/>
          <w:szCs w:val="20"/>
        </w:rPr>
        <w:t xml:space="preserve"> effects such as </w:t>
      </w:r>
      <w:r w:rsidRPr="006B3F78">
        <w:rPr>
          <w:rFonts w:cstheme="minorHAnsi"/>
          <w:noProof/>
          <w:szCs w:val="20"/>
        </w:rPr>
        <w:t>conflict</w:t>
      </w:r>
      <w:r w:rsidR="00200697" w:rsidRPr="006B3F78">
        <w:rPr>
          <w:rFonts w:cstheme="minorHAnsi"/>
          <w:noProof/>
          <w:szCs w:val="20"/>
        </w:rPr>
        <w:t>s</w:t>
      </w:r>
      <w:r w:rsidRPr="006B3F78">
        <w:rPr>
          <w:rFonts w:cstheme="minorHAnsi"/>
          <w:szCs w:val="20"/>
        </w:rPr>
        <w:t xml:space="preserve"> between members, disunity</w:t>
      </w:r>
      <w:r w:rsidR="00905721" w:rsidRPr="006B3F78">
        <w:rPr>
          <w:rFonts w:cstheme="minorHAnsi"/>
          <w:szCs w:val="20"/>
        </w:rPr>
        <w:t>,</w:t>
      </w:r>
      <w:r w:rsidRPr="006B3F78">
        <w:rPr>
          <w:rFonts w:cstheme="minorHAnsi"/>
          <w:szCs w:val="20"/>
        </w:rPr>
        <w:t xml:space="preserve"> and disillusionment. These directly affect the message carried to the newcomer. The safeguards in this policy protect our funds, property and merchandise</w:t>
      </w:r>
      <w:r w:rsidR="00905721" w:rsidRPr="006B3F78">
        <w:rPr>
          <w:rFonts w:cstheme="minorHAnsi"/>
          <w:szCs w:val="20"/>
        </w:rPr>
        <w:t>,</w:t>
      </w:r>
      <w:r w:rsidRPr="006B3F78">
        <w:rPr>
          <w:rFonts w:cstheme="minorHAnsi"/>
          <w:szCs w:val="20"/>
        </w:rPr>
        <w:t xml:space="preserve"> a</w:t>
      </w:r>
      <w:r w:rsidR="002E7F1F" w:rsidRPr="006B3F78">
        <w:rPr>
          <w:rFonts w:cstheme="minorHAnsi"/>
          <w:szCs w:val="20"/>
        </w:rPr>
        <w:t xml:space="preserve">nd protect us as a fellowship. </w:t>
      </w:r>
    </w:p>
    <w:p w14:paraId="241C6FDF" w14:textId="77777777" w:rsidR="0087726B" w:rsidRPr="006B3F78" w:rsidRDefault="0087726B" w:rsidP="0087726B">
      <w:pPr>
        <w:rPr>
          <w:rFonts w:cstheme="minorHAnsi"/>
          <w:color w:val="FF0000"/>
          <w:szCs w:val="20"/>
        </w:rPr>
      </w:pPr>
      <w:r w:rsidRPr="006B3F78">
        <w:rPr>
          <w:rFonts w:cstheme="minorHAnsi"/>
          <w:b/>
          <w:szCs w:val="20"/>
        </w:rPr>
        <w:t>Safeguard</w:t>
      </w:r>
    </w:p>
    <w:p w14:paraId="71FC84F7" w14:textId="5D52F119" w:rsidR="0087726B" w:rsidRPr="006B3F78" w:rsidRDefault="0087726B" w:rsidP="002C5606">
      <w:pPr>
        <w:pStyle w:val="ListParagraph"/>
        <w:numPr>
          <w:ilvl w:val="0"/>
          <w:numId w:val="22"/>
        </w:numPr>
        <w:rPr>
          <w:rFonts w:cstheme="minorHAnsi"/>
          <w:szCs w:val="20"/>
        </w:rPr>
      </w:pPr>
      <w:r w:rsidRPr="006B3F78">
        <w:rPr>
          <w:rFonts w:cstheme="minorHAnsi"/>
          <w:szCs w:val="20"/>
        </w:rPr>
        <w:t xml:space="preserve">Regional and </w:t>
      </w:r>
      <w:r w:rsidR="007F5DED" w:rsidRPr="006B3F78">
        <w:rPr>
          <w:rFonts w:cstheme="minorHAnsi"/>
          <w:szCs w:val="20"/>
        </w:rPr>
        <w:t>S</w:t>
      </w:r>
      <w:r w:rsidRPr="006B3F78">
        <w:rPr>
          <w:rFonts w:cstheme="minorHAnsi"/>
          <w:szCs w:val="20"/>
        </w:rPr>
        <w:t xml:space="preserve">ubcommittee treasurers are responsible for submitting </w:t>
      </w:r>
      <w:r w:rsidRPr="006B3F78">
        <w:rPr>
          <w:rFonts w:cstheme="minorHAnsi"/>
          <w:noProof/>
          <w:szCs w:val="20"/>
        </w:rPr>
        <w:t>monthly</w:t>
      </w:r>
      <w:r w:rsidR="00200697" w:rsidRPr="006B3F78">
        <w:rPr>
          <w:rFonts w:cstheme="minorHAnsi"/>
          <w:noProof/>
          <w:szCs w:val="20"/>
        </w:rPr>
        <w:t>/</w:t>
      </w:r>
      <w:r w:rsidRPr="006B3F78">
        <w:rPr>
          <w:rFonts w:cstheme="minorHAnsi"/>
          <w:noProof/>
          <w:szCs w:val="20"/>
        </w:rPr>
        <w:t>regular</w:t>
      </w:r>
      <w:r w:rsidRPr="006B3F78">
        <w:rPr>
          <w:rFonts w:cstheme="minorHAnsi"/>
          <w:szCs w:val="20"/>
        </w:rPr>
        <w:t xml:space="preserve"> financial reports</w:t>
      </w:r>
      <w:r w:rsidR="007F5DED" w:rsidRPr="006B3F78">
        <w:rPr>
          <w:rFonts w:cstheme="minorHAnsi"/>
          <w:szCs w:val="20"/>
        </w:rPr>
        <w:t>.</w:t>
      </w:r>
      <w:r w:rsidRPr="006B3F78">
        <w:rPr>
          <w:rFonts w:cstheme="minorHAnsi"/>
          <w:szCs w:val="20"/>
        </w:rPr>
        <w:t xml:space="preserve"> </w:t>
      </w:r>
    </w:p>
    <w:p w14:paraId="7F85F874" w14:textId="646F7D1F" w:rsidR="0087726B" w:rsidRPr="006B3F78" w:rsidRDefault="00F87734" w:rsidP="002C5606">
      <w:pPr>
        <w:pStyle w:val="ListParagraph"/>
        <w:numPr>
          <w:ilvl w:val="0"/>
          <w:numId w:val="22"/>
        </w:numPr>
        <w:rPr>
          <w:rFonts w:cstheme="minorHAnsi"/>
          <w:szCs w:val="20"/>
        </w:rPr>
      </w:pPr>
      <w:r w:rsidRPr="006B3F78">
        <w:rPr>
          <w:rFonts w:cstheme="minorHAnsi"/>
          <w:szCs w:val="20"/>
        </w:rPr>
        <w:t>Independent examinations</w:t>
      </w:r>
      <w:r w:rsidR="0087726B" w:rsidRPr="006B3F78">
        <w:rPr>
          <w:rFonts w:cstheme="minorHAnsi"/>
          <w:szCs w:val="20"/>
        </w:rPr>
        <w:t xml:space="preserve"> are to be held in accordance with UK region guidelines</w:t>
      </w:r>
      <w:r w:rsidR="007F5DED" w:rsidRPr="006B3F78">
        <w:rPr>
          <w:rFonts w:cstheme="minorHAnsi"/>
          <w:szCs w:val="20"/>
        </w:rPr>
        <w:t>,</w:t>
      </w:r>
      <w:r w:rsidR="0087726B" w:rsidRPr="006B3F78">
        <w:rPr>
          <w:rFonts w:cstheme="minorHAnsi"/>
          <w:szCs w:val="20"/>
        </w:rPr>
        <w:t xml:space="preserve"> and whenever requested by groups.</w:t>
      </w:r>
    </w:p>
    <w:p w14:paraId="51997CBD" w14:textId="4231BFA7" w:rsidR="0087726B" w:rsidRPr="006B3F78" w:rsidRDefault="0087726B" w:rsidP="002C5606">
      <w:pPr>
        <w:pStyle w:val="ListParagraph"/>
        <w:numPr>
          <w:ilvl w:val="0"/>
          <w:numId w:val="22"/>
        </w:numPr>
        <w:rPr>
          <w:rFonts w:cstheme="minorHAnsi"/>
          <w:szCs w:val="20"/>
        </w:rPr>
      </w:pPr>
      <w:r w:rsidRPr="006B3F78">
        <w:rPr>
          <w:rFonts w:cstheme="minorHAnsi"/>
          <w:szCs w:val="20"/>
        </w:rPr>
        <w:t>Cheque accounts ideally</w:t>
      </w:r>
      <w:r w:rsidR="00087A2B" w:rsidRPr="006B3F78">
        <w:rPr>
          <w:rFonts w:cstheme="minorHAnsi"/>
          <w:szCs w:val="20"/>
        </w:rPr>
        <w:t xml:space="preserve"> have 4 signatories</w:t>
      </w:r>
      <w:r w:rsidRPr="006B3F78">
        <w:rPr>
          <w:rFonts w:cstheme="minorHAnsi"/>
          <w:szCs w:val="20"/>
        </w:rPr>
        <w:t xml:space="preserve"> (minimum 2) with two signatures required for the issuance of any cheque</w:t>
      </w:r>
      <w:r w:rsidR="007F5DED" w:rsidRPr="006B3F78">
        <w:rPr>
          <w:rFonts w:cstheme="minorHAnsi"/>
          <w:szCs w:val="20"/>
        </w:rPr>
        <w:t>, or transfer of any funds.</w:t>
      </w:r>
    </w:p>
    <w:p w14:paraId="08534F95" w14:textId="77777777" w:rsidR="0087726B" w:rsidRPr="006B3F78" w:rsidRDefault="0087726B" w:rsidP="002C5606">
      <w:pPr>
        <w:pStyle w:val="ListParagraph"/>
        <w:numPr>
          <w:ilvl w:val="0"/>
          <w:numId w:val="22"/>
        </w:numPr>
        <w:rPr>
          <w:rFonts w:cstheme="minorHAnsi"/>
          <w:szCs w:val="20"/>
        </w:rPr>
      </w:pPr>
      <w:r w:rsidRPr="006B3F78">
        <w:rPr>
          <w:rFonts w:cstheme="minorHAnsi"/>
          <w:szCs w:val="20"/>
        </w:rPr>
        <w:t xml:space="preserve">Bank statements are to be reconciled monthly. </w:t>
      </w:r>
    </w:p>
    <w:p w14:paraId="7F20B056" w14:textId="5B2E5BF7" w:rsidR="0087726B" w:rsidRPr="006B3F78" w:rsidRDefault="0087726B" w:rsidP="002C5606">
      <w:pPr>
        <w:pStyle w:val="ListParagraph"/>
        <w:numPr>
          <w:ilvl w:val="0"/>
          <w:numId w:val="22"/>
        </w:numPr>
        <w:rPr>
          <w:rFonts w:cstheme="minorHAnsi"/>
          <w:szCs w:val="20"/>
        </w:rPr>
      </w:pPr>
      <w:r w:rsidRPr="006B3F78">
        <w:rPr>
          <w:rFonts w:cstheme="minorHAnsi"/>
          <w:szCs w:val="20"/>
        </w:rPr>
        <w:t>A second member needs to be present</w:t>
      </w:r>
      <w:r w:rsidR="007F5DED" w:rsidRPr="006B3F78">
        <w:rPr>
          <w:rFonts w:cstheme="minorHAnsi"/>
          <w:szCs w:val="20"/>
        </w:rPr>
        <w:t xml:space="preserve"> when conducting treasury business</w:t>
      </w:r>
      <w:r w:rsidRPr="006B3F78">
        <w:rPr>
          <w:rFonts w:cstheme="minorHAnsi"/>
          <w:szCs w:val="20"/>
        </w:rPr>
        <w:t>. Counting of funds, recording of amoun</w:t>
      </w:r>
      <w:r w:rsidR="00087A2B" w:rsidRPr="006B3F78">
        <w:rPr>
          <w:rFonts w:cstheme="minorHAnsi"/>
          <w:szCs w:val="20"/>
        </w:rPr>
        <w:t>ts, and audits should never be</w:t>
      </w:r>
      <w:r w:rsidRPr="006B3F78">
        <w:rPr>
          <w:rFonts w:cstheme="minorHAnsi"/>
          <w:szCs w:val="20"/>
        </w:rPr>
        <w:t xml:space="preserve"> </w:t>
      </w:r>
      <w:r w:rsidR="00087A2B" w:rsidRPr="006B3F78">
        <w:rPr>
          <w:rFonts w:cstheme="minorHAnsi"/>
          <w:szCs w:val="20"/>
        </w:rPr>
        <w:t>under</w:t>
      </w:r>
      <w:r w:rsidRPr="006B3F78">
        <w:rPr>
          <w:rFonts w:cstheme="minorHAnsi"/>
          <w:szCs w:val="20"/>
        </w:rPr>
        <w:t>taken unilaterally.</w:t>
      </w:r>
    </w:p>
    <w:p w14:paraId="2419CFB3" w14:textId="77777777" w:rsidR="0087726B" w:rsidRPr="006B3F78" w:rsidRDefault="0087726B" w:rsidP="002C5606">
      <w:pPr>
        <w:pStyle w:val="ListParagraph"/>
        <w:numPr>
          <w:ilvl w:val="0"/>
          <w:numId w:val="22"/>
        </w:numPr>
        <w:rPr>
          <w:rFonts w:cstheme="minorHAnsi"/>
          <w:szCs w:val="20"/>
        </w:rPr>
      </w:pPr>
      <w:r w:rsidRPr="006B3F78">
        <w:rPr>
          <w:rFonts w:cstheme="minorHAnsi"/>
          <w:szCs w:val="20"/>
        </w:rPr>
        <w:t>Bank deposits must happen within a week.</w:t>
      </w:r>
    </w:p>
    <w:p w14:paraId="0D41D4A1" w14:textId="77777777" w:rsidR="0087726B" w:rsidRPr="006B3F78" w:rsidRDefault="0087726B" w:rsidP="002C5606">
      <w:pPr>
        <w:pStyle w:val="ListParagraph"/>
        <w:numPr>
          <w:ilvl w:val="0"/>
          <w:numId w:val="22"/>
        </w:numPr>
        <w:rPr>
          <w:rFonts w:cstheme="minorHAnsi"/>
          <w:szCs w:val="20"/>
        </w:rPr>
      </w:pPr>
      <w:r w:rsidRPr="006B3F78">
        <w:rPr>
          <w:rFonts w:cstheme="minorHAnsi"/>
          <w:szCs w:val="20"/>
        </w:rPr>
        <w:t>Financial records must be readily available to all interested NA members.</w:t>
      </w:r>
    </w:p>
    <w:p w14:paraId="3186ECB8" w14:textId="77777777" w:rsidR="0087726B" w:rsidRPr="006B3F78" w:rsidRDefault="0087726B" w:rsidP="002C5606">
      <w:pPr>
        <w:pStyle w:val="ListParagraph"/>
        <w:numPr>
          <w:ilvl w:val="0"/>
          <w:numId w:val="22"/>
        </w:numPr>
        <w:rPr>
          <w:rFonts w:cstheme="minorHAnsi"/>
          <w:szCs w:val="20"/>
        </w:rPr>
      </w:pPr>
      <w:r w:rsidRPr="006B3F78">
        <w:rPr>
          <w:rFonts w:cstheme="minorHAnsi"/>
          <w:szCs w:val="20"/>
        </w:rPr>
        <w:t xml:space="preserve">Property and merchandise will be treated as carefully as cash and the cost value of stock accounted for. </w:t>
      </w:r>
    </w:p>
    <w:p w14:paraId="20342C95" w14:textId="31D81198" w:rsidR="0087726B" w:rsidRPr="006B3F78" w:rsidRDefault="0087726B" w:rsidP="002C5606">
      <w:pPr>
        <w:pStyle w:val="ListParagraph"/>
        <w:numPr>
          <w:ilvl w:val="0"/>
          <w:numId w:val="22"/>
        </w:numPr>
        <w:rPr>
          <w:rFonts w:cstheme="minorHAnsi"/>
          <w:szCs w:val="20"/>
        </w:rPr>
      </w:pPr>
      <w:r w:rsidRPr="006B3F78">
        <w:rPr>
          <w:rFonts w:cstheme="minorHAnsi"/>
          <w:szCs w:val="20"/>
        </w:rPr>
        <w:t>Members elected to positions entailing fi</w:t>
      </w:r>
      <w:r w:rsidR="00667D90" w:rsidRPr="006B3F78">
        <w:rPr>
          <w:rFonts w:cstheme="minorHAnsi"/>
          <w:szCs w:val="20"/>
        </w:rPr>
        <w:t xml:space="preserve">scal responsibility will </w:t>
      </w:r>
      <w:r w:rsidR="00480677" w:rsidRPr="006B3F78">
        <w:rPr>
          <w:rFonts w:cstheme="minorHAnsi"/>
          <w:szCs w:val="20"/>
        </w:rPr>
        <w:t>understand</w:t>
      </w:r>
      <w:r w:rsidRPr="006B3F78">
        <w:rPr>
          <w:rFonts w:cstheme="minorHAnsi"/>
          <w:szCs w:val="20"/>
        </w:rPr>
        <w:t xml:space="preserve"> these policies and sign</w:t>
      </w:r>
      <w:r w:rsidR="00667D90" w:rsidRPr="006B3F78">
        <w:rPr>
          <w:rFonts w:cstheme="minorHAnsi"/>
          <w:szCs w:val="20"/>
        </w:rPr>
        <w:t xml:space="preserve"> as</w:t>
      </w:r>
      <w:r w:rsidR="007F5DED" w:rsidRPr="006B3F78">
        <w:rPr>
          <w:rFonts w:cstheme="minorHAnsi"/>
          <w:szCs w:val="20"/>
        </w:rPr>
        <w:t xml:space="preserve"> such</w:t>
      </w:r>
      <w:r w:rsidRPr="006B3F78">
        <w:rPr>
          <w:rFonts w:cstheme="minorHAnsi"/>
          <w:szCs w:val="20"/>
        </w:rPr>
        <w:t>.</w:t>
      </w:r>
    </w:p>
    <w:p w14:paraId="0C9F0C86" w14:textId="77777777" w:rsidR="0087726B" w:rsidRPr="006B3F78" w:rsidRDefault="0087726B" w:rsidP="002C5606">
      <w:pPr>
        <w:pStyle w:val="ListParagraph"/>
        <w:numPr>
          <w:ilvl w:val="0"/>
          <w:numId w:val="22"/>
        </w:numPr>
        <w:rPr>
          <w:rFonts w:cstheme="minorHAnsi"/>
          <w:szCs w:val="20"/>
        </w:rPr>
      </w:pPr>
      <w:r w:rsidRPr="006B3F78">
        <w:rPr>
          <w:rFonts w:cstheme="minorHAnsi"/>
          <w:szCs w:val="20"/>
        </w:rPr>
        <w:t xml:space="preserve">Financial procedures will be written into guidelines. </w:t>
      </w:r>
    </w:p>
    <w:p w14:paraId="4CB03397" w14:textId="77777777" w:rsidR="0087726B" w:rsidRPr="006B3F78" w:rsidRDefault="0087726B" w:rsidP="0087726B">
      <w:pPr>
        <w:rPr>
          <w:rFonts w:cstheme="minorHAnsi"/>
          <w:b/>
          <w:szCs w:val="20"/>
        </w:rPr>
      </w:pPr>
      <w:r w:rsidRPr="006B3F78">
        <w:rPr>
          <w:rFonts w:cstheme="minorHAnsi"/>
          <w:b/>
          <w:szCs w:val="20"/>
        </w:rPr>
        <w:t>When Safeguards Fails</w:t>
      </w:r>
    </w:p>
    <w:p w14:paraId="1EB80990" w14:textId="2056D7DA" w:rsidR="0087726B" w:rsidRPr="006B3F78" w:rsidRDefault="0087726B" w:rsidP="0087726B">
      <w:pPr>
        <w:rPr>
          <w:rFonts w:cstheme="minorHAnsi"/>
          <w:szCs w:val="20"/>
        </w:rPr>
      </w:pPr>
      <w:r w:rsidRPr="006B3F78">
        <w:rPr>
          <w:rFonts w:cstheme="minorHAnsi"/>
          <w:szCs w:val="20"/>
        </w:rPr>
        <w:t xml:space="preserve">Our programme of recovery provides every member with an opportunity to make responsible choices in difficult </w:t>
      </w:r>
      <w:r w:rsidR="00745742" w:rsidRPr="006B3F78">
        <w:rPr>
          <w:rFonts w:cstheme="minorHAnsi"/>
          <w:szCs w:val="20"/>
        </w:rPr>
        <w:t>situations and</w:t>
      </w:r>
      <w:r w:rsidRPr="006B3F78">
        <w:rPr>
          <w:rFonts w:cstheme="minorHAnsi"/>
          <w:szCs w:val="20"/>
        </w:rPr>
        <w:t xml:space="preserve"> make amends. We are closest to the spiritual principles of our program when we begin to deal with misappropriation by encouraging the member in question to make </w:t>
      </w:r>
      <w:r w:rsidRPr="006B3F78">
        <w:rPr>
          <w:rFonts w:cstheme="minorHAnsi"/>
          <w:noProof/>
          <w:szCs w:val="20"/>
        </w:rPr>
        <w:t>amends</w:t>
      </w:r>
      <w:r w:rsidRPr="006B3F78">
        <w:rPr>
          <w:rFonts w:cstheme="minorHAnsi"/>
          <w:szCs w:val="20"/>
        </w:rPr>
        <w:t xml:space="preserve"> and create </w:t>
      </w:r>
      <w:r w:rsidR="002E7F1F" w:rsidRPr="006B3F78">
        <w:rPr>
          <w:rFonts w:cstheme="minorHAnsi"/>
          <w:szCs w:val="20"/>
        </w:rPr>
        <w:t xml:space="preserve">the </w:t>
      </w:r>
      <w:r w:rsidRPr="006B3F78">
        <w:rPr>
          <w:rFonts w:cstheme="minorHAnsi"/>
          <w:szCs w:val="20"/>
        </w:rPr>
        <w:t>opportunity for healing. When money, property, or merchandise is missing the following steps will be implemented.</w:t>
      </w:r>
    </w:p>
    <w:p w14:paraId="1553ADC2" w14:textId="2EB50595" w:rsidR="0087726B" w:rsidRPr="006B3F78" w:rsidRDefault="0087726B" w:rsidP="002C5606">
      <w:pPr>
        <w:pStyle w:val="ListParagraph"/>
        <w:numPr>
          <w:ilvl w:val="0"/>
          <w:numId w:val="23"/>
        </w:numPr>
        <w:rPr>
          <w:rFonts w:cstheme="minorHAnsi"/>
          <w:szCs w:val="20"/>
        </w:rPr>
      </w:pPr>
      <w:r w:rsidRPr="006B3F78">
        <w:rPr>
          <w:rFonts w:cstheme="minorHAnsi"/>
          <w:szCs w:val="20"/>
        </w:rPr>
        <w:t xml:space="preserve">The UK RSC </w:t>
      </w:r>
      <w:r w:rsidR="007F5DED" w:rsidRPr="006B3F78">
        <w:rPr>
          <w:rFonts w:cstheme="minorHAnsi"/>
          <w:szCs w:val="20"/>
        </w:rPr>
        <w:t>A</w:t>
      </w:r>
      <w:r w:rsidRPr="006B3F78">
        <w:rPr>
          <w:rFonts w:cstheme="minorHAnsi"/>
          <w:szCs w:val="20"/>
        </w:rPr>
        <w:t xml:space="preserve">dmin committee will be informed. </w:t>
      </w:r>
    </w:p>
    <w:p w14:paraId="463DBA27" w14:textId="4D8208FF" w:rsidR="0087726B" w:rsidRPr="006B3F78" w:rsidRDefault="0087726B" w:rsidP="002C5606">
      <w:pPr>
        <w:pStyle w:val="ListParagraph"/>
        <w:numPr>
          <w:ilvl w:val="0"/>
          <w:numId w:val="23"/>
        </w:numPr>
        <w:rPr>
          <w:rFonts w:cstheme="minorHAnsi"/>
          <w:szCs w:val="20"/>
        </w:rPr>
      </w:pPr>
      <w:r w:rsidRPr="006B3F78">
        <w:rPr>
          <w:rFonts w:cstheme="minorHAnsi"/>
          <w:szCs w:val="20"/>
        </w:rPr>
        <w:t>A meeting will be scheduled. Attendees will be notified of the time, date and location of the meeting.</w:t>
      </w:r>
      <w:r w:rsidR="00E74019" w:rsidRPr="006B3F78">
        <w:rPr>
          <w:rFonts w:cstheme="minorHAnsi"/>
          <w:szCs w:val="20"/>
        </w:rPr>
        <w:t xml:space="preserve"> </w:t>
      </w:r>
    </w:p>
    <w:p w14:paraId="59E87079" w14:textId="77777777" w:rsidR="007F5DED" w:rsidRPr="006B3F78" w:rsidRDefault="0087726B" w:rsidP="007F5DED">
      <w:pPr>
        <w:pStyle w:val="ListParagraph"/>
        <w:ind w:left="2160"/>
        <w:rPr>
          <w:rFonts w:cstheme="minorHAnsi"/>
          <w:szCs w:val="20"/>
        </w:rPr>
      </w:pPr>
      <w:r w:rsidRPr="006B3F78">
        <w:rPr>
          <w:rFonts w:cstheme="minorHAnsi"/>
          <w:szCs w:val="20"/>
        </w:rPr>
        <w:t>The attendees will be as follows</w:t>
      </w:r>
      <w:r w:rsidR="007F5DED" w:rsidRPr="006B3F78">
        <w:rPr>
          <w:rFonts w:cstheme="minorHAnsi"/>
          <w:szCs w:val="20"/>
        </w:rPr>
        <w:t xml:space="preserve">: </w:t>
      </w:r>
    </w:p>
    <w:p w14:paraId="491B395E" w14:textId="3B702FD9" w:rsidR="0087726B" w:rsidRPr="006B3F78" w:rsidRDefault="0087726B" w:rsidP="002C5606">
      <w:pPr>
        <w:pStyle w:val="ListParagraph"/>
        <w:numPr>
          <w:ilvl w:val="0"/>
          <w:numId w:val="24"/>
        </w:numPr>
        <w:rPr>
          <w:rFonts w:cstheme="minorHAnsi"/>
          <w:szCs w:val="20"/>
        </w:rPr>
      </w:pPr>
      <w:r w:rsidRPr="006B3F78">
        <w:rPr>
          <w:rFonts w:cstheme="minorHAnsi"/>
          <w:szCs w:val="20"/>
        </w:rPr>
        <w:t>Chair,</w:t>
      </w:r>
      <w:r w:rsidRPr="006B3F78">
        <w:rPr>
          <w:rFonts w:cstheme="minorHAnsi"/>
          <w:color w:val="FF0000"/>
          <w:szCs w:val="20"/>
        </w:rPr>
        <w:t xml:space="preserve"> </w:t>
      </w:r>
      <w:r w:rsidRPr="006B3F78">
        <w:rPr>
          <w:rFonts w:cstheme="minorHAnsi"/>
          <w:szCs w:val="20"/>
        </w:rPr>
        <w:t>Vice Chair, Treasurer, Vice Treasurer, Regional Delegate, Vice Regional Delegate, and Secretary.</w:t>
      </w:r>
    </w:p>
    <w:p w14:paraId="3474A4C4" w14:textId="6633BD26" w:rsidR="0087726B" w:rsidRPr="006B3F78" w:rsidRDefault="0087726B" w:rsidP="002C5606">
      <w:pPr>
        <w:pStyle w:val="ListParagraph"/>
        <w:numPr>
          <w:ilvl w:val="0"/>
          <w:numId w:val="24"/>
        </w:numPr>
        <w:rPr>
          <w:rFonts w:cstheme="minorHAnsi"/>
          <w:szCs w:val="20"/>
        </w:rPr>
      </w:pPr>
      <w:r w:rsidRPr="006B3F78">
        <w:rPr>
          <w:rFonts w:cstheme="minorHAnsi"/>
          <w:szCs w:val="20"/>
        </w:rPr>
        <w:t>The Chair, Vice Chair and Treasurer of the Subcommittee involved.</w:t>
      </w:r>
      <w:r w:rsidR="00E74019" w:rsidRPr="006B3F78">
        <w:rPr>
          <w:rFonts w:cstheme="minorHAnsi"/>
          <w:szCs w:val="20"/>
        </w:rPr>
        <w:t xml:space="preserve"> </w:t>
      </w:r>
    </w:p>
    <w:p w14:paraId="79E1AFF7" w14:textId="77777777" w:rsidR="0087726B" w:rsidRPr="006B3F78" w:rsidRDefault="0087726B" w:rsidP="002C5606">
      <w:pPr>
        <w:pStyle w:val="ListParagraph"/>
        <w:numPr>
          <w:ilvl w:val="0"/>
          <w:numId w:val="24"/>
        </w:numPr>
        <w:rPr>
          <w:rFonts w:cstheme="minorHAnsi"/>
          <w:szCs w:val="20"/>
        </w:rPr>
      </w:pPr>
      <w:r w:rsidRPr="006B3F78">
        <w:rPr>
          <w:rFonts w:cstheme="minorHAnsi"/>
          <w:szCs w:val="20"/>
        </w:rPr>
        <w:t xml:space="preserve">The individual involved and up to two supporting individuals to accompany the individual in question. </w:t>
      </w:r>
    </w:p>
    <w:p w14:paraId="6228A2D8" w14:textId="7BC932CB" w:rsidR="0087726B" w:rsidRPr="006B3F78" w:rsidRDefault="0087726B" w:rsidP="0087726B">
      <w:pPr>
        <w:ind w:left="720"/>
        <w:rPr>
          <w:rFonts w:cstheme="minorHAnsi"/>
          <w:szCs w:val="20"/>
        </w:rPr>
      </w:pPr>
      <w:r w:rsidRPr="006B3F78">
        <w:rPr>
          <w:rFonts w:cstheme="minorHAnsi"/>
          <w:szCs w:val="20"/>
        </w:rPr>
        <w:t xml:space="preserve">If the chair deems </w:t>
      </w:r>
      <w:r w:rsidR="007F5DED" w:rsidRPr="006B3F78">
        <w:rPr>
          <w:rFonts w:cstheme="minorHAnsi"/>
          <w:szCs w:val="20"/>
        </w:rPr>
        <w:t xml:space="preserve">it </w:t>
      </w:r>
      <w:r w:rsidRPr="006B3F78">
        <w:rPr>
          <w:rFonts w:cstheme="minorHAnsi"/>
          <w:szCs w:val="20"/>
        </w:rPr>
        <w:t>necessary during the questioning period, others who may have pertinent information may be called to the meeting to provide information</w:t>
      </w:r>
      <w:r w:rsidR="007F5DED" w:rsidRPr="006B3F78">
        <w:rPr>
          <w:rFonts w:cstheme="minorHAnsi"/>
          <w:szCs w:val="20"/>
        </w:rPr>
        <w:t>.</w:t>
      </w:r>
    </w:p>
    <w:p w14:paraId="4BFC2C15" w14:textId="7625CA5A" w:rsidR="0087726B" w:rsidRPr="006B3F78" w:rsidRDefault="0087726B" w:rsidP="002C5606">
      <w:pPr>
        <w:pStyle w:val="ListParagraph"/>
        <w:numPr>
          <w:ilvl w:val="0"/>
          <w:numId w:val="23"/>
        </w:numPr>
        <w:rPr>
          <w:rFonts w:cstheme="minorHAnsi"/>
          <w:szCs w:val="20"/>
        </w:rPr>
      </w:pPr>
      <w:r w:rsidRPr="006B3F78">
        <w:rPr>
          <w:rFonts w:cstheme="minorHAnsi"/>
          <w:szCs w:val="20"/>
        </w:rPr>
        <w:t xml:space="preserve">At the </w:t>
      </w:r>
      <w:r w:rsidR="008F3EBA" w:rsidRPr="006B3F78">
        <w:rPr>
          <w:rFonts w:cstheme="minorHAnsi"/>
          <w:szCs w:val="20"/>
        </w:rPr>
        <w:t>meeting,</w:t>
      </w:r>
      <w:r w:rsidRPr="006B3F78">
        <w:rPr>
          <w:rFonts w:cstheme="minorHAnsi"/>
          <w:szCs w:val="20"/>
        </w:rPr>
        <w:t xml:space="preserve"> the format will allow for everyone present to express their respective concerns. The chair will facilitate the meeting and accurate notes will be taken. There will be consideration of all </w:t>
      </w:r>
      <w:r w:rsidR="008F3EBA" w:rsidRPr="006B3F78">
        <w:rPr>
          <w:rFonts w:cstheme="minorHAnsi"/>
          <w:szCs w:val="20"/>
        </w:rPr>
        <w:t>evidence as</w:t>
      </w:r>
      <w:r w:rsidRPr="006B3F78">
        <w:rPr>
          <w:rFonts w:cstheme="minorHAnsi"/>
          <w:szCs w:val="20"/>
        </w:rPr>
        <w:t xml:space="preserve"> well as facts – chequebooks, audits, inventories, meeting minutes, etc. After </w:t>
      </w:r>
      <w:r w:rsidRPr="006B3F78">
        <w:rPr>
          <w:rFonts w:cstheme="minorHAnsi"/>
          <w:noProof/>
          <w:szCs w:val="20"/>
        </w:rPr>
        <w:t>all</w:t>
      </w:r>
      <w:r w:rsidR="00200697" w:rsidRPr="006B3F78">
        <w:rPr>
          <w:rFonts w:cstheme="minorHAnsi"/>
          <w:noProof/>
          <w:szCs w:val="20"/>
        </w:rPr>
        <w:t>,</w:t>
      </w:r>
      <w:r w:rsidRPr="006B3F78">
        <w:rPr>
          <w:rFonts w:cstheme="minorHAnsi"/>
          <w:szCs w:val="20"/>
        </w:rPr>
        <w:t xml:space="preserve"> sides have been heard there will be</w:t>
      </w:r>
      <w:r w:rsidR="007F5DED" w:rsidRPr="006B3F78">
        <w:rPr>
          <w:rFonts w:cstheme="minorHAnsi"/>
          <w:szCs w:val="20"/>
        </w:rPr>
        <w:t xml:space="preserve"> </w:t>
      </w:r>
      <w:r w:rsidRPr="006B3F78">
        <w:rPr>
          <w:rFonts w:cstheme="minorHAnsi"/>
          <w:szCs w:val="20"/>
        </w:rPr>
        <w:t xml:space="preserve">a break to allow for each attendee </w:t>
      </w:r>
      <w:r w:rsidR="007F5DED" w:rsidRPr="006B3F78">
        <w:rPr>
          <w:rFonts w:cstheme="minorHAnsi"/>
          <w:szCs w:val="20"/>
        </w:rPr>
        <w:t>to connect</w:t>
      </w:r>
      <w:r w:rsidRPr="006B3F78">
        <w:rPr>
          <w:rFonts w:cstheme="minorHAnsi"/>
          <w:szCs w:val="20"/>
        </w:rPr>
        <w:t xml:space="preserve"> with </w:t>
      </w:r>
      <w:r w:rsidR="007F5DED" w:rsidRPr="006B3F78">
        <w:rPr>
          <w:rFonts w:cstheme="minorHAnsi"/>
          <w:szCs w:val="20"/>
        </w:rPr>
        <w:t>their</w:t>
      </w:r>
      <w:r w:rsidRPr="006B3F78">
        <w:rPr>
          <w:rFonts w:cstheme="minorHAnsi"/>
          <w:szCs w:val="20"/>
        </w:rPr>
        <w:t xml:space="preserve"> higher power. Following the </w:t>
      </w:r>
      <w:r w:rsidR="008F3EBA" w:rsidRPr="006B3F78">
        <w:rPr>
          <w:rFonts w:cstheme="minorHAnsi"/>
          <w:szCs w:val="20"/>
        </w:rPr>
        <w:t>break,</w:t>
      </w:r>
      <w:r w:rsidRPr="006B3F78">
        <w:rPr>
          <w:rFonts w:cstheme="minorHAnsi"/>
          <w:szCs w:val="20"/>
        </w:rPr>
        <w:t xml:space="preserve"> the attendees will be informed of the evidence and information that will be presented to the regional body. </w:t>
      </w:r>
    </w:p>
    <w:p w14:paraId="243405E3" w14:textId="06BBD6BD" w:rsidR="0087726B" w:rsidRPr="006B3F78" w:rsidRDefault="0087726B" w:rsidP="002C5606">
      <w:pPr>
        <w:pStyle w:val="ListParagraph"/>
        <w:numPr>
          <w:ilvl w:val="0"/>
          <w:numId w:val="23"/>
        </w:numPr>
        <w:rPr>
          <w:rFonts w:cstheme="minorHAnsi"/>
          <w:szCs w:val="20"/>
        </w:rPr>
      </w:pPr>
      <w:r w:rsidRPr="006B3F78">
        <w:rPr>
          <w:rFonts w:cstheme="minorHAnsi"/>
          <w:szCs w:val="20"/>
        </w:rPr>
        <w:t xml:space="preserve">The facts as ascertained at this meeting will be reported to the next RSC meeting. A decision as to whether misappropriation has occurred will be rendered by </w:t>
      </w:r>
      <w:r w:rsidR="002E7F1F" w:rsidRPr="006B3F78">
        <w:rPr>
          <w:rFonts w:cstheme="minorHAnsi"/>
          <w:szCs w:val="20"/>
        </w:rPr>
        <w:t xml:space="preserve">the </w:t>
      </w:r>
      <w:r w:rsidRPr="006B3F78">
        <w:rPr>
          <w:rFonts w:cstheme="minorHAnsi"/>
          <w:szCs w:val="20"/>
        </w:rPr>
        <w:t xml:space="preserve">RSC. </w:t>
      </w:r>
    </w:p>
    <w:p w14:paraId="7AD28A49" w14:textId="77777777" w:rsidR="0087726B" w:rsidRPr="006B3F78" w:rsidRDefault="0087726B" w:rsidP="002C5606">
      <w:pPr>
        <w:pStyle w:val="ListParagraph"/>
        <w:numPr>
          <w:ilvl w:val="0"/>
          <w:numId w:val="23"/>
        </w:numPr>
        <w:rPr>
          <w:rFonts w:cstheme="minorHAnsi"/>
          <w:szCs w:val="20"/>
        </w:rPr>
      </w:pPr>
      <w:r w:rsidRPr="006B3F78">
        <w:rPr>
          <w:rFonts w:cstheme="minorHAnsi"/>
          <w:szCs w:val="20"/>
        </w:rPr>
        <w:t>Based on that decision a restitution agreement will be developed. The agreement will include regular payments at an interval acceptable to all involved until the full amount is repaid.</w:t>
      </w:r>
    </w:p>
    <w:p w14:paraId="7A1014E4" w14:textId="27729B2E" w:rsidR="0087726B" w:rsidRPr="006B3F78" w:rsidRDefault="0087726B" w:rsidP="002C5606">
      <w:pPr>
        <w:pStyle w:val="ListParagraph"/>
        <w:numPr>
          <w:ilvl w:val="0"/>
          <w:numId w:val="23"/>
        </w:numPr>
        <w:rPr>
          <w:rFonts w:cstheme="minorHAnsi"/>
          <w:szCs w:val="20"/>
        </w:rPr>
      </w:pPr>
      <w:r w:rsidRPr="006B3F78">
        <w:rPr>
          <w:rFonts w:cstheme="minorHAnsi"/>
          <w:szCs w:val="20"/>
        </w:rPr>
        <w:t>A report about the situation will be noted in the RSC</w:t>
      </w:r>
      <w:r w:rsidRPr="006B3F78">
        <w:rPr>
          <w:rFonts w:cstheme="minorHAnsi"/>
          <w:color w:val="FF0000"/>
          <w:szCs w:val="20"/>
        </w:rPr>
        <w:t xml:space="preserve"> </w:t>
      </w:r>
      <w:r w:rsidRPr="006B3F78">
        <w:rPr>
          <w:rFonts w:cstheme="minorHAnsi"/>
          <w:szCs w:val="20"/>
        </w:rPr>
        <w:t>minutes.</w:t>
      </w:r>
      <w:r w:rsidR="00E74019" w:rsidRPr="006B3F78">
        <w:rPr>
          <w:rFonts w:cstheme="minorHAnsi"/>
          <w:color w:val="FF0000"/>
          <w:szCs w:val="20"/>
        </w:rPr>
        <w:t xml:space="preserve"> </w:t>
      </w:r>
      <w:r w:rsidRPr="006B3F78">
        <w:rPr>
          <w:rFonts w:cstheme="minorHAnsi"/>
          <w:szCs w:val="20"/>
        </w:rPr>
        <w:t xml:space="preserve">Status of the progress of restitution will be reported regularly until the signed agreement is satisfied. </w:t>
      </w:r>
    </w:p>
    <w:p w14:paraId="55FE7121" w14:textId="6C65AD1D" w:rsidR="0087726B" w:rsidRPr="006B3F78" w:rsidRDefault="0087726B" w:rsidP="002C5606">
      <w:pPr>
        <w:pStyle w:val="ListParagraph"/>
        <w:numPr>
          <w:ilvl w:val="0"/>
          <w:numId w:val="23"/>
        </w:numPr>
        <w:rPr>
          <w:rFonts w:cstheme="minorHAnsi"/>
          <w:szCs w:val="20"/>
        </w:rPr>
      </w:pPr>
      <w:r w:rsidRPr="006B3F78">
        <w:rPr>
          <w:rFonts w:cstheme="minorHAnsi"/>
          <w:szCs w:val="20"/>
        </w:rPr>
        <w:t>Balancing spirituality with responsibility, the person</w:t>
      </w:r>
      <w:r w:rsidR="002E7F1F" w:rsidRPr="006B3F78">
        <w:rPr>
          <w:rFonts w:cstheme="minorHAnsi"/>
          <w:szCs w:val="20"/>
        </w:rPr>
        <w:t xml:space="preserve"> will be removed from their </w:t>
      </w:r>
      <w:r w:rsidRPr="006B3F78">
        <w:rPr>
          <w:rFonts w:cstheme="minorHAnsi"/>
          <w:szCs w:val="20"/>
        </w:rPr>
        <w:t>service position officially at the date of the RSC meeting in which the misappropriation is determined. Any member removed by the R</w:t>
      </w:r>
      <w:r w:rsidR="00CC315F" w:rsidRPr="006B3F78">
        <w:rPr>
          <w:rFonts w:cstheme="minorHAnsi"/>
          <w:szCs w:val="20"/>
        </w:rPr>
        <w:t>SC for misappropriation</w:t>
      </w:r>
      <w:r w:rsidRPr="006B3F78">
        <w:rPr>
          <w:rFonts w:cstheme="minorHAnsi"/>
          <w:szCs w:val="20"/>
        </w:rPr>
        <w:t xml:space="preserve"> may not hold an elected seat at</w:t>
      </w:r>
      <w:r w:rsidR="002E7F1F" w:rsidRPr="006B3F78">
        <w:rPr>
          <w:rFonts w:cstheme="minorHAnsi"/>
          <w:szCs w:val="20"/>
        </w:rPr>
        <w:t xml:space="preserve"> the</w:t>
      </w:r>
      <w:r w:rsidRPr="006B3F78">
        <w:rPr>
          <w:rFonts w:cstheme="minorHAnsi"/>
          <w:szCs w:val="20"/>
        </w:rPr>
        <w:t xml:space="preserve"> RSC for a period of two (2) years </w:t>
      </w:r>
      <w:r w:rsidR="007F5DED" w:rsidRPr="006B3F78">
        <w:rPr>
          <w:rFonts w:cstheme="minorHAnsi"/>
          <w:szCs w:val="20"/>
        </w:rPr>
        <w:t>following</w:t>
      </w:r>
      <w:r w:rsidRPr="006B3F78">
        <w:rPr>
          <w:rFonts w:cstheme="minorHAnsi"/>
          <w:szCs w:val="20"/>
        </w:rPr>
        <w:t xml:space="preserve"> full payment of restitution. The removal will be recorded in the RSC minutes. </w:t>
      </w:r>
    </w:p>
    <w:p w14:paraId="1D46D409" w14:textId="12EE771B" w:rsidR="0087726B" w:rsidRPr="006B3F78" w:rsidRDefault="002E7F1F" w:rsidP="002C5606">
      <w:pPr>
        <w:pStyle w:val="ListParagraph"/>
        <w:numPr>
          <w:ilvl w:val="0"/>
          <w:numId w:val="23"/>
        </w:numPr>
        <w:rPr>
          <w:rFonts w:cstheme="minorHAnsi"/>
          <w:szCs w:val="20"/>
        </w:rPr>
      </w:pPr>
      <w:r w:rsidRPr="006B3F78">
        <w:rPr>
          <w:rFonts w:cstheme="minorHAnsi"/>
          <w:szCs w:val="20"/>
        </w:rPr>
        <w:t>If</w:t>
      </w:r>
      <w:r w:rsidR="0087726B" w:rsidRPr="006B3F78">
        <w:rPr>
          <w:rFonts w:cstheme="minorHAnsi"/>
          <w:szCs w:val="20"/>
        </w:rPr>
        <w:t xml:space="preserve"> the individual does not appear at the special meeting, every effort</w:t>
      </w:r>
      <w:r w:rsidR="007F5DED" w:rsidRPr="006B3F78">
        <w:rPr>
          <w:rFonts w:cstheme="minorHAnsi"/>
          <w:szCs w:val="20"/>
        </w:rPr>
        <w:t xml:space="preserve"> will be made </w:t>
      </w:r>
      <w:r w:rsidR="0087726B" w:rsidRPr="006B3F78">
        <w:rPr>
          <w:rFonts w:cstheme="minorHAnsi"/>
          <w:szCs w:val="20"/>
        </w:rPr>
        <w:t xml:space="preserve">to </w:t>
      </w:r>
      <w:r w:rsidR="00480677" w:rsidRPr="006B3F78">
        <w:rPr>
          <w:rFonts w:cstheme="minorHAnsi"/>
          <w:szCs w:val="20"/>
        </w:rPr>
        <w:t>contact</w:t>
      </w:r>
      <w:r w:rsidR="007F5DED" w:rsidRPr="006B3F78">
        <w:rPr>
          <w:rFonts w:cstheme="minorHAnsi"/>
          <w:szCs w:val="20"/>
        </w:rPr>
        <w:t xml:space="preserve"> them</w:t>
      </w:r>
      <w:r w:rsidR="0087726B" w:rsidRPr="006B3F78">
        <w:rPr>
          <w:rFonts w:cstheme="minorHAnsi"/>
          <w:szCs w:val="20"/>
        </w:rPr>
        <w:t xml:space="preserve">. The meeting will be rescheduled. </w:t>
      </w:r>
      <w:r w:rsidR="007F5DED" w:rsidRPr="006B3F78">
        <w:rPr>
          <w:rFonts w:cstheme="minorHAnsi"/>
          <w:szCs w:val="20"/>
        </w:rPr>
        <w:t>R</w:t>
      </w:r>
      <w:r w:rsidR="0087726B" w:rsidRPr="006B3F78">
        <w:rPr>
          <w:rFonts w:cstheme="minorHAnsi"/>
          <w:szCs w:val="20"/>
        </w:rPr>
        <w:t xml:space="preserve">egistered mail </w:t>
      </w:r>
      <w:r w:rsidR="007F5DED" w:rsidRPr="006B3F78">
        <w:rPr>
          <w:rFonts w:cstheme="minorHAnsi"/>
          <w:szCs w:val="20"/>
        </w:rPr>
        <w:t>will be used to</w:t>
      </w:r>
      <w:r w:rsidR="0087726B" w:rsidRPr="006B3F78">
        <w:rPr>
          <w:rFonts w:cstheme="minorHAnsi"/>
          <w:szCs w:val="20"/>
        </w:rPr>
        <w:t xml:space="preserve"> send a letter as to the time, date and location of the meeting. The letter will inform the individual that there is a question of misappropriation and that it is necessary for them to be present at the meeting. If the individual does not appear for the rescheduled meeting, the meeting will proceed without them and the facts ascertained will be presented to</w:t>
      </w:r>
      <w:r w:rsidR="00200697" w:rsidRPr="006B3F78">
        <w:rPr>
          <w:rFonts w:cstheme="minorHAnsi"/>
          <w:szCs w:val="20"/>
        </w:rPr>
        <w:t xml:space="preserve"> the</w:t>
      </w:r>
      <w:r w:rsidR="0087726B" w:rsidRPr="006B3F78">
        <w:rPr>
          <w:rFonts w:cstheme="minorHAnsi"/>
          <w:szCs w:val="20"/>
        </w:rPr>
        <w:t xml:space="preserve"> </w:t>
      </w:r>
      <w:r w:rsidR="00200697" w:rsidRPr="006B3F78">
        <w:rPr>
          <w:rFonts w:cstheme="minorHAnsi"/>
          <w:szCs w:val="20"/>
        </w:rPr>
        <w:t>R</w:t>
      </w:r>
      <w:r w:rsidR="0087726B" w:rsidRPr="006B3F78">
        <w:rPr>
          <w:rFonts w:cstheme="minorHAnsi"/>
          <w:noProof/>
          <w:szCs w:val="20"/>
        </w:rPr>
        <w:t>egion</w:t>
      </w:r>
      <w:r w:rsidR="0087726B" w:rsidRPr="006B3F78">
        <w:rPr>
          <w:rFonts w:cstheme="minorHAnsi"/>
          <w:szCs w:val="20"/>
        </w:rPr>
        <w:t xml:space="preserve"> for a decision. All correspondence will be minuted. </w:t>
      </w:r>
    </w:p>
    <w:p w14:paraId="414116F7" w14:textId="1A03AADD" w:rsidR="0087726B" w:rsidRPr="006B3F78" w:rsidRDefault="0087726B" w:rsidP="002C5606">
      <w:pPr>
        <w:pStyle w:val="ListParagraph"/>
        <w:numPr>
          <w:ilvl w:val="0"/>
          <w:numId w:val="23"/>
        </w:numPr>
        <w:rPr>
          <w:rFonts w:cstheme="minorHAnsi"/>
          <w:szCs w:val="20"/>
        </w:rPr>
      </w:pPr>
      <w:r w:rsidRPr="006B3F78">
        <w:rPr>
          <w:rFonts w:cstheme="minorHAnsi"/>
          <w:szCs w:val="20"/>
        </w:rPr>
        <w:t xml:space="preserve">If the person in question is found by the RSC to have misappropriated </w:t>
      </w:r>
      <w:r w:rsidR="008F3EBA" w:rsidRPr="006B3F78">
        <w:rPr>
          <w:rFonts w:cstheme="minorHAnsi"/>
          <w:szCs w:val="20"/>
        </w:rPr>
        <w:t>funds,</w:t>
      </w:r>
      <w:r w:rsidRPr="006B3F78">
        <w:rPr>
          <w:rFonts w:cstheme="minorHAnsi"/>
          <w:szCs w:val="20"/>
        </w:rPr>
        <w:t xml:space="preserve"> property or </w:t>
      </w:r>
      <w:r w:rsidR="008F3EBA" w:rsidRPr="006B3F78">
        <w:rPr>
          <w:rFonts w:cstheme="minorHAnsi"/>
          <w:szCs w:val="20"/>
        </w:rPr>
        <w:t>merchandise,</w:t>
      </w:r>
      <w:r w:rsidRPr="006B3F78">
        <w:rPr>
          <w:rFonts w:cstheme="minorHAnsi"/>
          <w:szCs w:val="20"/>
        </w:rPr>
        <w:t xml:space="preserve"> and the person refuses to agree to </w:t>
      </w:r>
      <w:r w:rsidR="008F3EBA" w:rsidRPr="006B3F78">
        <w:rPr>
          <w:rFonts w:cstheme="minorHAnsi"/>
          <w:szCs w:val="20"/>
        </w:rPr>
        <w:t>restitution,</w:t>
      </w:r>
      <w:r w:rsidRPr="006B3F78">
        <w:rPr>
          <w:rFonts w:cstheme="minorHAnsi"/>
          <w:szCs w:val="20"/>
        </w:rPr>
        <w:t xml:space="preserve"> OR, agrees</w:t>
      </w:r>
      <w:r w:rsidR="007F5DED" w:rsidRPr="006B3F78">
        <w:rPr>
          <w:rFonts w:cstheme="minorHAnsi"/>
          <w:szCs w:val="20"/>
        </w:rPr>
        <w:t>,</w:t>
      </w:r>
      <w:r w:rsidRPr="006B3F78">
        <w:rPr>
          <w:rFonts w:cstheme="minorHAnsi"/>
          <w:szCs w:val="20"/>
        </w:rPr>
        <w:t xml:space="preserve"> and </w:t>
      </w:r>
      <w:r w:rsidR="00CD1FD1" w:rsidRPr="006B3F78">
        <w:rPr>
          <w:rFonts w:cstheme="minorHAnsi"/>
          <w:szCs w:val="20"/>
        </w:rPr>
        <w:t xml:space="preserve">then </w:t>
      </w:r>
      <w:r w:rsidRPr="006B3F78">
        <w:rPr>
          <w:rFonts w:cstheme="minorHAnsi"/>
          <w:szCs w:val="20"/>
        </w:rPr>
        <w:t>does not</w:t>
      </w:r>
      <w:r w:rsidR="00E74019" w:rsidRPr="006B3F78">
        <w:rPr>
          <w:rFonts w:cstheme="minorHAnsi"/>
          <w:szCs w:val="20"/>
        </w:rPr>
        <w:t xml:space="preserve"> </w:t>
      </w:r>
      <w:r w:rsidR="007F5DED" w:rsidRPr="006B3F78">
        <w:rPr>
          <w:rFonts w:cstheme="minorHAnsi"/>
          <w:szCs w:val="20"/>
        </w:rPr>
        <w:t>honour</w:t>
      </w:r>
      <w:r w:rsidRPr="006B3F78">
        <w:rPr>
          <w:rFonts w:cstheme="minorHAnsi"/>
          <w:szCs w:val="20"/>
        </w:rPr>
        <w:t xml:space="preserve"> the </w:t>
      </w:r>
      <w:r w:rsidR="008F3EBA" w:rsidRPr="006B3F78">
        <w:rPr>
          <w:rFonts w:cstheme="minorHAnsi"/>
          <w:szCs w:val="20"/>
        </w:rPr>
        <w:t>agreement,</w:t>
      </w:r>
      <w:r w:rsidRPr="006B3F78">
        <w:rPr>
          <w:rFonts w:cstheme="minorHAnsi"/>
          <w:szCs w:val="20"/>
        </w:rPr>
        <w:t xml:space="preserve"> OR, </w:t>
      </w:r>
      <w:r w:rsidR="008F3EBA" w:rsidRPr="006B3F78">
        <w:rPr>
          <w:rFonts w:cstheme="minorHAnsi"/>
          <w:szCs w:val="20"/>
        </w:rPr>
        <w:t>disappears,</w:t>
      </w:r>
      <w:r w:rsidRPr="006B3F78">
        <w:rPr>
          <w:rFonts w:cstheme="minorHAnsi"/>
          <w:szCs w:val="20"/>
        </w:rPr>
        <w:t xml:space="preserve"> legal action will be </w:t>
      </w:r>
      <w:r w:rsidR="008F3EBA" w:rsidRPr="006B3F78">
        <w:rPr>
          <w:rFonts w:cstheme="minorHAnsi"/>
          <w:szCs w:val="20"/>
        </w:rPr>
        <w:t>taken (</w:t>
      </w:r>
      <w:r w:rsidRPr="006B3F78">
        <w:rPr>
          <w:rFonts w:cstheme="minorHAnsi"/>
          <w:szCs w:val="20"/>
        </w:rPr>
        <w:t xml:space="preserve">the police will be informed). </w:t>
      </w:r>
    </w:p>
    <w:p w14:paraId="791AD652" w14:textId="420395A2" w:rsidR="0087726B" w:rsidRPr="006B3F78" w:rsidRDefault="0087726B" w:rsidP="002C5606">
      <w:pPr>
        <w:pStyle w:val="ListParagraph"/>
        <w:numPr>
          <w:ilvl w:val="0"/>
          <w:numId w:val="23"/>
        </w:numPr>
        <w:rPr>
          <w:rFonts w:cstheme="minorHAnsi"/>
          <w:szCs w:val="20"/>
        </w:rPr>
      </w:pPr>
      <w:r w:rsidRPr="006B3F78">
        <w:rPr>
          <w:rFonts w:cstheme="minorHAnsi"/>
          <w:szCs w:val="20"/>
        </w:rPr>
        <w:t xml:space="preserve">This document is to be signed annually or when needed, for </w:t>
      </w:r>
      <w:r w:rsidRPr="006B3F78">
        <w:rPr>
          <w:rFonts w:cstheme="minorHAnsi"/>
          <w:noProof/>
          <w:szCs w:val="20"/>
        </w:rPr>
        <w:t>example</w:t>
      </w:r>
      <w:r w:rsidR="00200697" w:rsidRPr="006B3F78">
        <w:rPr>
          <w:rFonts w:cstheme="minorHAnsi"/>
          <w:noProof/>
          <w:szCs w:val="20"/>
        </w:rPr>
        <w:t>,</w:t>
      </w:r>
      <w:r w:rsidRPr="006B3F78">
        <w:rPr>
          <w:rFonts w:cstheme="minorHAnsi"/>
          <w:szCs w:val="20"/>
        </w:rPr>
        <w:t xml:space="preserve"> if a person is elected to a position midyear. The signed document will be </w:t>
      </w:r>
      <w:r w:rsidR="007F5DED" w:rsidRPr="006B3F78">
        <w:rPr>
          <w:rFonts w:cstheme="minorHAnsi"/>
          <w:szCs w:val="20"/>
        </w:rPr>
        <w:t>archived by Resource.</w:t>
      </w:r>
    </w:p>
    <w:p w14:paraId="4EF86216" w14:textId="77777777" w:rsidR="00B64E5C" w:rsidRPr="006B3F78" w:rsidRDefault="00B64E5C" w:rsidP="0087726B">
      <w:pPr>
        <w:jc w:val="center"/>
        <w:rPr>
          <w:rFonts w:cstheme="minorHAnsi"/>
          <w:b/>
          <w:i/>
          <w:szCs w:val="20"/>
        </w:rPr>
      </w:pPr>
    </w:p>
    <w:p w14:paraId="5462E600" w14:textId="77777777" w:rsidR="00B64E5C" w:rsidRPr="006B3F78" w:rsidRDefault="00B64E5C" w:rsidP="0087726B">
      <w:pPr>
        <w:jc w:val="center"/>
        <w:rPr>
          <w:rFonts w:cstheme="minorHAnsi"/>
          <w:b/>
          <w:i/>
          <w:szCs w:val="20"/>
        </w:rPr>
      </w:pPr>
    </w:p>
    <w:p w14:paraId="159D0AC4" w14:textId="711E6524" w:rsidR="0087726B" w:rsidRPr="006B3F78" w:rsidRDefault="0087726B" w:rsidP="0087726B">
      <w:pPr>
        <w:jc w:val="center"/>
        <w:rPr>
          <w:rFonts w:cstheme="minorHAnsi"/>
          <w:b/>
          <w:i/>
          <w:szCs w:val="20"/>
        </w:rPr>
      </w:pPr>
      <w:r w:rsidRPr="006B3F78">
        <w:rPr>
          <w:rFonts w:cstheme="minorHAnsi"/>
          <w:b/>
          <w:i/>
          <w:szCs w:val="20"/>
        </w:rPr>
        <w:t xml:space="preserve">By signing this agreement, you express understanding of it, </w:t>
      </w:r>
      <w:r w:rsidR="00480677" w:rsidRPr="006B3F78">
        <w:rPr>
          <w:rFonts w:cstheme="minorHAnsi"/>
          <w:b/>
          <w:i/>
          <w:szCs w:val="20"/>
        </w:rPr>
        <w:t>agree</w:t>
      </w:r>
      <w:r w:rsidRPr="006B3F78">
        <w:rPr>
          <w:rFonts w:cstheme="minorHAnsi"/>
          <w:b/>
          <w:i/>
          <w:szCs w:val="20"/>
        </w:rPr>
        <w:t xml:space="preserve"> with it, and are bound by it.</w:t>
      </w:r>
    </w:p>
    <w:p w14:paraId="361AF96F" w14:textId="77777777" w:rsidR="00B64E5C" w:rsidRPr="006B3F78" w:rsidRDefault="00B64E5C" w:rsidP="0087726B">
      <w:pPr>
        <w:jc w:val="center"/>
        <w:rPr>
          <w:rFonts w:cstheme="minorHAnsi"/>
          <w:b/>
          <w:i/>
          <w:szCs w:val="20"/>
        </w:rPr>
      </w:pPr>
    </w:p>
    <w:p w14:paraId="123729B2" w14:textId="685A1B65" w:rsidR="00CD1FD1" w:rsidRPr="006B3F78" w:rsidRDefault="00CD1FD1" w:rsidP="00CD1FD1">
      <w:pPr>
        <w:rPr>
          <w:rFonts w:cstheme="minorHAnsi"/>
          <w:szCs w:val="20"/>
        </w:rPr>
      </w:pPr>
      <w:r w:rsidRPr="006B3F78">
        <w:rPr>
          <w:rFonts w:cstheme="minorHAnsi"/>
          <w:szCs w:val="20"/>
        </w:rPr>
        <w:t>Printed Name __________________________________________</w:t>
      </w:r>
    </w:p>
    <w:p w14:paraId="3839FE52" w14:textId="3BE10729" w:rsidR="00CD1FD1" w:rsidRPr="006B3F78" w:rsidRDefault="00CD1FD1" w:rsidP="00CD1FD1">
      <w:pPr>
        <w:rPr>
          <w:rFonts w:cstheme="minorHAnsi"/>
          <w:szCs w:val="20"/>
        </w:rPr>
      </w:pPr>
      <w:r w:rsidRPr="006B3F78">
        <w:rPr>
          <w:rFonts w:cstheme="minorHAnsi"/>
          <w:szCs w:val="20"/>
        </w:rPr>
        <w:br/>
        <w:t>Address ___________________________________________________________________________</w:t>
      </w:r>
    </w:p>
    <w:p w14:paraId="3CAAEEB6" w14:textId="483F7ED1" w:rsidR="00CD1FD1" w:rsidRPr="006B3F78" w:rsidRDefault="00CD1FD1" w:rsidP="00CD1FD1">
      <w:pPr>
        <w:rPr>
          <w:rFonts w:cstheme="minorHAnsi"/>
          <w:szCs w:val="20"/>
        </w:rPr>
      </w:pPr>
      <w:r w:rsidRPr="006B3F78">
        <w:rPr>
          <w:rFonts w:cstheme="minorHAnsi"/>
          <w:szCs w:val="20"/>
        </w:rPr>
        <w:t>_________________________________________________________________________________</w:t>
      </w:r>
    </w:p>
    <w:p w14:paraId="78F38481" w14:textId="541DFEF8" w:rsidR="00CD1FD1" w:rsidRPr="006B3F78" w:rsidRDefault="00CD1FD1" w:rsidP="00CD1FD1">
      <w:pPr>
        <w:rPr>
          <w:rFonts w:cstheme="minorHAnsi"/>
          <w:szCs w:val="20"/>
        </w:rPr>
      </w:pPr>
      <w:r w:rsidRPr="006B3F78">
        <w:rPr>
          <w:rFonts w:cstheme="minorHAnsi"/>
          <w:szCs w:val="20"/>
        </w:rPr>
        <w:br/>
        <w:t>Email______________________________________________ Phone _________________________</w:t>
      </w:r>
    </w:p>
    <w:p w14:paraId="20057783" w14:textId="77777777" w:rsidR="00CD1FD1" w:rsidRPr="006B3F78" w:rsidRDefault="00CD1FD1" w:rsidP="00CD1FD1">
      <w:pPr>
        <w:rPr>
          <w:rFonts w:cstheme="minorHAnsi"/>
          <w:szCs w:val="20"/>
        </w:rPr>
      </w:pPr>
    </w:p>
    <w:p w14:paraId="0CC69863" w14:textId="77777777" w:rsidR="00CD1FD1" w:rsidRPr="006B3F78" w:rsidRDefault="00CD1FD1" w:rsidP="00CD1FD1">
      <w:pPr>
        <w:rPr>
          <w:rFonts w:cstheme="minorHAnsi"/>
          <w:szCs w:val="20"/>
        </w:rPr>
      </w:pPr>
      <w:r w:rsidRPr="006B3F78">
        <w:rPr>
          <w:rFonts w:cstheme="minorHAnsi"/>
          <w:szCs w:val="20"/>
        </w:rPr>
        <w:t>Signature______________________________________________ Date ______________________</w:t>
      </w:r>
    </w:p>
    <w:p w14:paraId="37BE27B8" w14:textId="3276A403" w:rsidR="0087726B" w:rsidRPr="006B3F78" w:rsidRDefault="0087726B" w:rsidP="0087726B">
      <w:pPr>
        <w:rPr>
          <w:rFonts w:cstheme="minorHAnsi"/>
          <w:szCs w:val="20"/>
        </w:rPr>
      </w:pPr>
    </w:p>
    <w:p w14:paraId="379CF5C4" w14:textId="5C19D758" w:rsidR="0087726B" w:rsidRPr="006B3F78" w:rsidRDefault="0087726B" w:rsidP="0087726B">
      <w:pPr>
        <w:rPr>
          <w:rFonts w:cstheme="minorHAnsi"/>
          <w:szCs w:val="20"/>
        </w:rPr>
      </w:pPr>
      <w:r w:rsidRPr="006B3F78">
        <w:rPr>
          <w:rFonts w:cstheme="minorHAnsi"/>
          <w:szCs w:val="20"/>
        </w:rPr>
        <w:t>Witness ___________________________________________</w:t>
      </w:r>
      <w:r w:rsidR="00CD1FD1" w:rsidRPr="006B3F78">
        <w:rPr>
          <w:rFonts w:cstheme="minorHAnsi"/>
          <w:szCs w:val="20"/>
        </w:rPr>
        <w:t>___ Date ______________________</w:t>
      </w:r>
    </w:p>
    <w:p w14:paraId="1B8D3566" w14:textId="77777777" w:rsidR="0087726B" w:rsidRPr="006B3F78" w:rsidRDefault="0087726B" w:rsidP="0087726B">
      <w:pPr>
        <w:rPr>
          <w:rFonts w:cstheme="minorHAnsi"/>
          <w:szCs w:val="20"/>
        </w:rPr>
      </w:pPr>
      <w:r w:rsidRPr="006B3F78">
        <w:rPr>
          <w:rFonts w:cstheme="minorHAnsi"/>
          <w:szCs w:val="20"/>
        </w:rPr>
        <w:t>Printed Name __________________________________________</w:t>
      </w:r>
    </w:p>
    <w:p w14:paraId="134651B0" w14:textId="77777777" w:rsidR="0087726B" w:rsidRPr="006B3F78" w:rsidRDefault="0087726B" w:rsidP="0087726B">
      <w:pPr>
        <w:rPr>
          <w:rFonts w:cstheme="minorHAnsi"/>
          <w:szCs w:val="20"/>
        </w:rPr>
      </w:pPr>
    </w:p>
    <w:p w14:paraId="43DD893E" w14:textId="2D205069" w:rsidR="0087726B" w:rsidRPr="006B3F78" w:rsidRDefault="0087726B" w:rsidP="0087726B">
      <w:pPr>
        <w:rPr>
          <w:rFonts w:cstheme="minorHAnsi"/>
          <w:szCs w:val="20"/>
        </w:rPr>
      </w:pPr>
      <w:r w:rsidRPr="006B3F78">
        <w:rPr>
          <w:rFonts w:cstheme="minorHAnsi"/>
          <w:szCs w:val="20"/>
        </w:rPr>
        <w:t>Witness ___________________________________________</w:t>
      </w:r>
      <w:r w:rsidR="00CD1FD1" w:rsidRPr="006B3F78">
        <w:rPr>
          <w:rFonts w:cstheme="minorHAnsi"/>
          <w:szCs w:val="20"/>
        </w:rPr>
        <w:t>___ Date ______________________</w:t>
      </w:r>
    </w:p>
    <w:p w14:paraId="24E6F5CD" w14:textId="77777777" w:rsidR="0087726B" w:rsidRPr="006B3F78" w:rsidRDefault="0087726B" w:rsidP="0087726B">
      <w:pPr>
        <w:rPr>
          <w:rFonts w:cstheme="minorHAnsi"/>
          <w:szCs w:val="20"/>
        </w:rPr>
      </w:pPr>
      <w:r w:rsidRPr="006B3F78">
        <w:rPr>
          <w:rFonts w:cstheme="minorHAnsi"/>
          <w:szCs w:val="20"/>
        </w:rPr>
        <w:t>Printed Name __________________________________________</w:t>
      </w:r>
    </w:p>
    <w:p w14:paraId="4B7090FD" w14:textId="77777777" w:rsidR="0087726B" w:rsidRPr="006B3F78" w:rsidRDefault="0087726B" w:rsidP="0087726B">
      <w:pPr>
        <w:jc w:val="center"/>
        <w:rPr>
          <w:rFonts w:cstheme="minorHAnsi"/>
          <w:b/>
          <w:szCs w:val="20"/>
        </w:rPr>
      </w:pPr>
      <w:r w:rsidRPr="006B3F78">
        <w:rPr>
          <w:rFonts w:cstheme="minorHAnsi"/>
          <w:b/>
          <w:szCs w:val="20"/>
        </w:rPr>
        <w:t>(Witnesses to be members of RSC admin committee)</w:t>
      </w:r>
    </w:p>
    <w:p w14:paraId="387719BF" w14:textId="77777777" w:rsidR="0087726B" w:rsidRPr="006B3F78" w:rsidRDefault="0087726B" w:rsidP="0087726B"/>
    <w:p w14:paraId="4C237413" w14:textId="77777777" w:rsidR="00746CC3" w:rsidRPr="000D24AD" w:rsidRDefault="0087726B" w:rsidP="00E050FB">
      <w:pPr>
        <w:pStyle w:val="Heading2"/>
        <w:numPr>
          <w:ilvl w:val="1"/>
          <w:numId w:val="8"/>
        </w:numPr>
      </w:pPr>
      <w:bookmarkStart w:id="237" w:name="_Ref494020820"/>
      <w:bookmarkStart w:id="238" w:name="_Ref494020942"/>
      <w:bookmarkStart w:id="239" w:name="_Ref494021052"/>
      <w:bookmarkStart w:id="240" w:name="_Toc14105756"/>
      <w:bookmarkStart w:id="241" w:name="_Hlk514497998"/>
      <w:r w:rsidRPr="000D24AD">
        <w:t>T</w:t>
      </w:r>
      <w:r w:rsidR="00746CC3" w:rsidRPr="000D24AD">
        <w:t>ravel &amp; Subsistence Policy</w:t>
      </w:r>
      <w:bookmarkEnd w:id="231"/>
      <w:bookmarkEnd w:id="232"/>
      <w:bookmarkEnd w:id="233"/>
      <w:bookmarkEnd w:id="234"/>
      <w:bookmarkEnd w:id="235"/>
      <w:bookmarkEnd w:id="237"/>
      <w:bookmarkEnd w:id="238"/>
      <w:bookmarkEnd w:id="239"/>
      <w:bookmarkEnd w:id="240"/>
    </w:p>
    <w:p w14:paraId="342BEE2C" w14:textId="77777777" w:rsidR="006E217A" w:rsidRPr="006B3F78" w:rsidRDefault="006E217A" w:rsidP="00746CC3">
      <w:pPr>
        <w:spacing w:line="240" w:lineRule="auto"/>
        <w:rPr>
          <w:rFonts w:eastAsia="Times New Roman" w:cstheme="minorHAnsi"/>
          <w:b/>
          <w:bCs/>
          <w:color w:val="000000"/>
          <w:sz w:val="28"/>
          <w:szCs w:val="28"/>
          <w:lang w:eastAsia="en-GB"/>
        </w:rPr>
      </w:pPr>
    </w:p>
    <w:bookmarkEnd w:id="241"/>
    <w:p w14:paraId="32D9C22F"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t>Policy Definition:</w:t>
      </w:r>
    </w:p>
    <w:p w14:paraId="66FB4EF4" w14:textId="77777777" w:rsidR="000D24AD" w:rsidRPr="00A403B6" w:rsidRDefault="000D24AD" w:rsidP="000D24AD">
      <w:p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Travel and subsistence expenses describe the cost of spending on NA business travel</w:t>
      </w:r>
      <w:r w:rsidRPr="00A403B6">
        <w:rPr>
          <w:rFonts w:eastAsia="Times New Roman" w:cstheme="minorHAnsi"/>
          <w:bCs/>
          <w:szCs w:val="32"/>
          <w:lang w:eastAsia="en-GB"/>
        </w:rPr>
        <w:t xml:space="preserve">, </w:t>
      </w:r>
      <w:r w:rsidRPr="00A403B6">
        <w:rPr>
          <w:rFonts w:eastAsia="Times New Roman" w:cstheme="minorHAnsi"/>
          <w:bCs/>
          <w:color w:val="000000"/>
          <w:szCs w:val="32"/>
          <w:lang w:eastAsia="en-GB"/>
        </w:rPr>
        <w:t>hotels, sundry items such as food and drink and similar ad hoc expenditures (reasonable out of pocket expenses)</w:t>
      </w:r>
      <w:r>
        <w:rPr>
          <w:rFonts w:eastAsia="Times New Roman" w:cstheme="minorHAnsi"/>
          <w:bCs/>
          <w:color w:val="000000"/>
          <w:szCs w:val="32"/>
          <w:lang w:eastAsia="en-GB"/>
        </w:rPr>
        <w:t>.</w:t>
      </w:r>
    </w:p>
    <w:p w14:paraId="5210C43A"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t>Policy application:</w:t>
      </w:r>
    </w:p>
    <w:p w14:paraId="6844B9E3" w14:textId="77777777" w:rsidR="000D24AD" w:rsidRPr="00A403B6" w:rsidRDefault="000D24AD" w:rsidP="000D24AD">
      <w:p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Any member of the RSC incurring expenses funded by the RSC.</w:t>
      </w:r>
    </w:p>
    <w:p w14:paraId="2F9C2AFC"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t>Travel Reimbursement:</w:t>
      </w:r>
    </w:p>
    <w:p w14:paraId="1529C025" w14:textId="77777777" w:rsidR="000D24AD" w:rsidRPr="00A403B6" w:rsidRDefault="000D24AD" w:rsidP="000D24AD">
      <w:p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UKNA Region travels UK wide. Therefore, no specific monetary limit can be placed upon a committee member travelling to and from the UKNA Region meeting, this is due to the varied abode of committee members</w:t>
      </w:r>
      <w:r>
        <w:rPr>
          <w:rFonts w:eastAsia="Times New Roman" w:cstheme="minorHAnsi"/>
          <w:bCs/>
          <w:color w:val="000000"/>
          <w:szCs w:val="32"/>
          <w:lang w:eastAsia="en-GB"/>
        </w:rPr>
        <w:t>,</w:t>
      </w:r>
      <w:r w:rsidRPr="00A403B6">
        <w:rPr>
          <w:rFonts w:eastAsia="Times New Roman" w:cstheme="minorHAnsi"/>
          <w:bCs/>
          <w:color w:val="000000"/>
          <w:szCs w:val="32"/>
          <w:lang w:eastAsia="en-GB"/>
        </w:rPr>
        <w:t xml:space="preserve"> and the changing location of the Region meeting</w:t>
      </w:r>
      <w:r w:rsidRPr="00E7170F">
        <w:rPr>
          <w:rFonts w:eastAsia="Times New Roman" w:cstheme="minorHAnsi"/>
          <w:bCs/>
          <w:color w:val="000000"/>
          <w:szCs w:val="32"/>
          <w:lang w:eastAsia="en-GB"/>
        </w:rPr>
        <w:t xml:space="preserve">.  </w:t>
      </w:r>
    </w:p>
    <w:p w14:paraId="7DBD0090"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t>Policy:</w:t>
      </w:r>
    </w:p>
    <w:p w14:paraId="56CB8C32" w14:textId="77777777" w:rsidR="000D24AD" w:rsidRPr="00A403B6" w:rsidRDefault="000D24AD" w:rsidP="000D24AD">
      <w:pPr>
        <w:numPr>
          <w:ilvl w:val="0"/>
          <w:numId w:val="40"/>
        </w:num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As there is variation in distance travelled, mode of transport</w:t>
      </w:r>
      <w:r>
        <w:rPr>
          <w:rFonts w:eastAsia="Times New Roman" w:cstheme="minorHAnsi"/>
          <w:bCs/>
          <w:color w:val="000000"/>
          <w:szCs w:val="32"/>
          <w:lang w:eastAsia="en-GB"/>
        </w:rPr>
        <w:t>,</w:t>
      </w:r>
      <w:r w:rsidRPr="00A403B6">
        <w:rPr>
          <w:rFonts w:eastAsia="Times New Roman" w:cstheme="minorHAnsi"/>
          <w:bCs/>
          <w:color w:val="000000"/>
          <w:szCs w:val="32"/>
          <w:lang w:eastAsia="en-GB"/>
        </w:rPr>
        <w:t xml:space="preserve"> and how far in advance public transport can be booked</w:t>
      </w:r>
      <w:r>
        <w:rPr>
          <w:rFonts w:eastAsia="Times New Roman" w:cstheme="minorHAnsi"/>
          <w:bCs/>
          <w:color w:val="000000"/>
          <w:szCs w:val="32"/>
          <w:lang w:eastAsia="en-GB"/>
        </w:rPr>
        <w:t xml:space="preserve">; </w:t>
      </w:r>
      <w:r w:rsidRPr="00A403B6">
        <w:rPr>
          <w:rFonts w:eastAsia="Times New Roman" w:cstheme="minorHAnsi"/>
          <w:bCs/>
          <w:color w:val="000000"/>
          <w:szCs w:val="32"/>
          <w:lang w:eastAsia="en-GB"/>
        </w:rPr>
        <w:t xml:space="preserve">the principle is that Regional Service Committee members will be as prudent as possible with NA funds when booking their travel arrangements. </w:t>
      </w:r>
    </w:p>
    <w:p w14:paraId="59CE4BFB" w14:textId="77777777" w:rsidR="000D24AD" w:rsidRPr="00A403B6" w:rsidRDefault="000D24AD" w:rsidP="000D24AD">
      <w:pPr>
        <w:numPr>
          <w:ilvl w:val="0"/>
          <w:numId w:val="40"/>
        </w:num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 xml:space="preserve">To be as prudent as possible, sometimes it is required to book travel, especially for public transport, well in advance. Should this be the case, service committee </w:t>
      </w:r>
      <w:r w:rsidRPr="00E7170F">
        <w:rPr>
          <w:rFonts w:eastAsia="Times New Roman" w:cstheme="minorHAnsi"/>
          <w:bCs/>
          <w:color w:val="000000"/>
          <w:szCs w:val="32"/>
          <w:lang w:eastAsia="en-GB"/>
        </w:rPr>
        <w:t xml:space="preserve">members </w:t>
      </w:r>
      <w:r w:rsidRPr="00E7170F">
        <w:rPr>
          <w:rFonts w:eastAsia="Times New Roman" w:cstheme="minorHAnsi"/>
          <w:bCs/>
          <w:szCs w:val="32"/>
          <w:lang w:eastAsia="en-GB"/>
        </w:rPr>
        <w:t xml:space="preserve">can request travel funds in advance – if necessary. This </w:t>
      </w:r>
      <w:r w:rsidRPr="00A403B6">
        <w:rPr>
          <w:rFonts w:eastAsia="Times New Roman" w:cstheme="minorHAnsi"/>
          <w:bCs/>
          <w:color w:val="000000"/>
          <w:szCs w:val="32"/>
          <w:lang w:eastAsia="en-GB"/>
        </w:rPr>
        <w:t xml:space="preserve">action will be agreed by the UKNA Region Treasurer and at least one other admin Committee Member. </w:t>
      </w:r>
    </w:p>
    <w:p w14:paraId="5A45B2A6" w14:textId="77777777" w:rsidR="000D24AD" w:rsidRPr="0077093A" w:rsidRDefault="000D24AD" w:rsidP="000D24AD">
      <w:pPr>
        <w:numPr>
          <w:ilvl w:val="0"/>
          <w:numId w:val="40"/>
        </w:num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 xml:space="preserve">Where there is a need to hire a car, it is suggested that car-pooling is the best approach. Should this be for single travel only, this must be agreed in advance by at least two of the UKNA Region Admin Committee members. Additionally, a basic car of </w:t>
      </w:r>
      <w:r w:rsidRPr="00200697">
        <w:rPr>
          <w:rFonts w:eastAsia="Times New Roman" w:cstheme="minorHAnsi"/>
          <w:bCs/>
          <w:noProof/>
          <w:color w:val="000000"/>
          <w:szCs w:val="32"/>
          <w:lang w:eastAsia="en-GB"/>
        </w:rPr>
        <w:t>prudent</w:t>
      </w:r>
      <w:r w:rsidRPr="00A403B6">
        <w:rPr>
          <w:rFonts w:eastAsia="Times New Roman" w:cstheme="minorHAnsi"/>
          <w:bCs/>
          <w:color w:val="000000"/>
          <w:szCs w:val="32"/>
          <w:lang w:eastAsia="en-GB"/>
        </w:rPr>
        <w:t xml:space="preserve"> cost is the most reasonable. </w:t>
      </w:r>
      <w:r>
        <w:rPr>
          <w:rFonts w:eastAsia="Times New Roman" w:cstheme="minorHAnsi"/>
          <w:bCs/>
          <w:szCs w:val="32"/>
          <w:lang w:eastAsia="en-GB"/>
        </w:rPr>
        <w:t xml:space="preserve">Fuel </w:t>
      </w:r>
      <w:r w:rsidRPr="00E7170F">
        <w:rPr>
          <w:rFonts w:eastAsia="Times New Roman" w:cstheme="minorHAnsi"/>
          <w:bCs/>
          <w:szCs w:val="32"/>
          <w:lang w:eastAsia="en-GB"/>
        </w:rPr>
        <w:t xml:space="preserve">will be reimbursed at the exact cost of the receipt submitted for </w:t>
      </w:r>
      <w:r>
        <w:rPr>
          <w:rFonts w:eastAsia="Times New Roman" w:cstheme="minorHAnsi"/>
          <w:bCs/>
          <w:szCs w:val="32"/>
          <w:lang w:eastAsia="en-GB"/>
        </w:rPr>
        <w:t>fuel</w:t>
      </w:r>
      <w:r w:rsidRPr="00E7170F">
        <w:rPr>
          <w:rFonts w:eastAsia="Times New Roman" w:cstheme="minorHAnsi"/>
          <w:bCs/>
          <w:szCs w:val="32"/>
          <w:lang w:eastAsia="en-GB"/>
        </w:rPr>
        <w:t xml:space="preserve"> purchased. </w:t>
      </w:r>
    </w:p>
    <w:p w14:paraId="3EE37BAC" w14:textId="77777777" w:rsidR="000D24AD" w:rsidRPr="0077093A" w:rsidRDefault="000D24AD" w:rsidP="000D24AD">
      <w:pPr>
        <w:numPr>
          <w:ilvl w:val="0"/>
          <w:numId w:val="40"/>
        </w:numPr>
        <w:spacing w:line="240" w:lineRule="auto"/>
        <w:textAlignment w:val="baseline"/>
        <w:rPr>
          <w:rFonts w:eastAsia="Times New Roman" w:cstheme="minorHAnsi"/>
          <w:bCs/>
          <w:color w:val="000000"/>
          <w:szCs w:val="32"/>
          <w:lang w:eastAsia="en-GB"/>
        </w:rPr>
      </w:pPr>
      <w:r w:rsidRPr="0077093A">
        <w:rPr>
          <w:rFonts w:eastAsia="Times New Roman" w:cstheme="minorHAnsi"/>
          <w:bCs/>
          <w:color w:val="000000"/>
          <w:szCs w:val="32"/>
          <w:lang w:eastAsia="en-GB"/>
        </w:rPr>
        <w:t>Travel in a non-hired vehicle the exact cost of fuel</w:t>
      </w:r>
      <w:r>
        <w:rPr>
          <w:rFonts w:eastAsia="Times New Roman" w:cstheme="minorHAnsi"/>
          <w:bCs/>
          <w:color w:val="000000"/>
          <w:szCs w:val="32"/>
          <w:lang w:eastAsia="en-GB"/>
        </w:rPr>
        <w:t xml:space="preserve"> may be claimed. </w:t>
      </w:r>
    </w:p>
    <w:p w14:paraId="380C4881"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t xml:space="preserve">Subsistence Reimbursement: </w:t>
      </w:r>
    </w:p>
    <w:p w14:paraId="4A466098" w14:textId="03C8FC74" w:rsidR="000D24AD" w:rsidRPr="00A403B6" w:rsidRDefault="000D24AD" w:rsidP="000D24AD">
      <w:p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Subsistence is widely agreed as an out of pocket expense whilst attending the UKNA region meetings; this is due to members having to eat out. No elaborate food and drink expenses should be reimbursed, and prudence should be exercised in meal selection(s)</w:t>
      </w:r>
    </w:p>
    <w:p w14:paraId="08F477FF"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t>Policy:</w:t>
      </w:r>
    </w:p>
    <w:p w14:paraId="25AC1DC5" w14:textId="77777777" w:rsidR="000D24AD" w:rsidRPr="00A403B6" w:rsidRDefault="000D24AD" w:rsidP="000D24AD">
      <w:pPr>
        <w:numPr>
          <w:ilvl w:val="0"/>
          <w:numId w:val="39"/>
        </w:num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 xml:space="preserve">In keeping with the “September 2011 Policy”, each member of the UKNA Region Service Committee can request up to a maximum of £15 per day of attendance. This will typically be a Friday, Saturday and Sunday. </w:t>
      </w:r>
    </w:p>
    <w:p w14:paraId="56FEE7E1" w14:textId="77777777" w:rsidR="000D24AD" w:rsidRPr="00A403B6" w:rsidRDefault="000D24AD" w:rsidP="000D24AD">
      <w:pPr>
        <w:numPr>
          <w:ilvl w:val="0"/>
          <w:numId w:val="39"/>
        </w:num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 xml:space="preserve">In the event that members are required to stay at the UKNA Region Hotel on </w:t>
      </w:r>
      <w:r>
        <w:rPr>
          <w:rFonts w:eastAsia="Times New Roman" w:cstheme="minorHAnsi"/>
          <w:bCs/>
          <w:noProof/>
          <w:color w:val="000000"/>
          <w:szCs w:val="32"/>
          <w:lang w:eastAsia="en-GB"/>
        </w:rPr>
        <w:t>a</w:t>
      </w:r>
      <w:r w:rsidRPr="00200697">
        <w:rPr>
          <w:rFonts w:eastAsia="Times New Roman" w:cstheme="minorHAnsi"/>
          <w:bCs/>
          <w:noProof/>
          <w:color w:val="000000"/>
          <w:szCs w:val="32"/>
          <w:lang w:eastAsia="en-GB"/>
        </w:rPr>
        <w:t xml:space="preserve"> Sunday night</w:t>
      </w:r>
      <w:r w:rsidRPr="00A403B6">
        <w:rPr>
          <w:rFonts w:eastAsia="Times New Roman" w:cstheme="minorHAnsi"/>
          <w:bCs/>
          <w:color w:val="000000"/>
          <w:szCs w:val="32"/>
          <w:lang w:eastAsia="en-GB"/>
        </w:rPr>
        <w:t>, due to inaccessible travel home until the Monday then a maximum of 4 days Subsistence will be reimbursed.</w:t>
      </w:r>
      <w:r>
        <w:rPr>
          <w:rFonts w:eastAsia="Times New Roman" w:cstheme="minorHAnsi"/>
          <w:bCs/>
          <w:color w:val="000000"/>
          <w:szCs w:val="32"/>
          <w:lang w:eastAsia="en-GB"/>
        </w:rPr>
        <w:t xml:space="preserve"> </w:t>
      </w:r>
    </w:p>
    <w:p w14:paraId="0C12905D"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t>Accommodation:</w:t>
      </w:r>
    </w:p>
    <w:p w14:paraId="3F38E94C" w14:textId="4C4ECD75" w:rsidR="000D24AD" w:rsidRPr="00A403B6" w:rsidRDefault="000D24AD" w:rsidP="000D24AD">
      <w:p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 xml:space="preserve">Due to the UKNA Region Meeting travelling UK wide, it is impossible to place a cap on accommodation on a per person per night basis. However, if the Region meeting location falls to the admin committee to decide its location, due care shall be given to prudence when booking Hotel or Accommodation arrangements. </w:t>
      </w:r>
    </w:p>
    <w:p w14:paraId="055AD437"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t>Subcommittee(s):</w:t>
      </w:r>
    </w:p>
    <w:p w14:paraId="088C0006" w14:textId="77777777" w:rsidR="000D24AD" w:rsidRPr="00E7170F" w:rsidRDefault="000D24AD" w:rsidP="000D24AD">
      <w:pPr>
        <w:spacing w:line="240" w:lineRule="auto"/>
        <w:textAlignment w:val="baseline"/>
        <w:rPr>
          <w:rFonts w:eastAsia="Times New Roman" w:cstheme="minorHAnsi"/>
          <w:b/>
          <w:bCs/>
          <w:color w:val="FF0000"/>
          <w:szCs w:val="32"/>
          <w:lang w:eastAsia="en-GB"/>
        </w:rPr>
      </w:pPr>
      <w:r w:rsidRPr="00A403B6">
        <w:rPr>
          <w:rFonts w:eastAsia="Times New Roman" w:cstheme="minorHAnsi"/>
          <w:bCs/>
          <w:color w:val="000000"/>
          <w:szCs w:val="32"/>
          <w:lang w:eastAsia="en-GB"/>
        </w:rPr>
        <w:t xml:space="preserve">Regional subcommittees are expected to adhere to this policy within their own expense management. It is not the function of the UKNA Region to fund Travel and Subsistence reimbursement for its subcommittees. In the unlikely event that a subcommittee member requires funding directly from Region the following will take place: </w:t>
      </w:r>
    </w:p>
    <w:p w14:paraId="7DE9A8F0"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t>Policy:</w:t>
      </w:r>
    </w:p>
    <w:p w14:paraId="0802F953" w14:textId="77777777" w:rsidR="000D24AD" w:rsidRPr="00A403B6" w:rsidRDefault="000D24AD" w:rsidP="000D24AD">
      <w:pPr>
        <w:numPr>
          <w:ilvl w:val="0"/>
          <w:numId w:val="41"/>
        </w:num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 xml:space="preserve">The subcommittee chair should contact </w:t>
      </w:r>
      <w:r w:rsidRPr="00422D02">
        <w:rPr>
          <w:rFonts w:eastAsia="Times New Roman" w:cstheme="minorHAnsi"/>
          <w:bCs/>
          <w:szCs w:val="32"/>
          <w:lang w:eastAsia="en-GB"/>
        </w:rPr>
        <w:t xml:space="preserve">the Treasurer of the </w:t>
      </w:r>
      <w:r w:rsidRPr="00422D02">
        <w:rPr>
          <w:rFonts w:eastAsia="Times New Roman" w:cstheme="minorHAnsi"/>
          <w:bCs/>
          <w:color w:val="000000"/>
          <w:szCs w:val="32"/>
          <w:lang w:eastAsia="en-GB"/>
        </w:rPr>
        <w:t>UKNA</w:t>
      </w:r>
      <w:r w:rsidRPr="00A403B6">
        <w:rPr>
          <w:rFonts w:eastAsia="Times New Roman" w:cstheme="minorHAnsi"/>
          <w:bCs/>
          <w:color w:val="000000"/>
          <w:szCs w:val="32"/>
          <w:lang w:eastAsia="en-GB"/>
        </w:rPr>
        <w:t xml:space="preserve"> Admin Committee</w:t>
      </w:r>
      <w:r>
        <w:rPr>
          <w:rFonts w:eastAsia="Times New Roman" w:cstheme="minorHAnsi"/>
          <w:bCs/>
          <w:color w:val="000000"/>
          <w:szCs w:val="32"/>
          <w:lang w:eastAsia="en-GB"/>
        </w:rPr>
        <w:t xml:space="preserve"> </w:t>
      </w:r>
      <w:r w:rsidRPr="00A403B6">
        <w:rPr>
          <w:rFonts w:eastAsia="Times New Roman" w:cstheme="minorHAnsi"/>
          <w:bCs/>
          <w:color w:val="000000"/>
          <w:szCs w:val="32"/>
          <w:lang w:eastAsia="en-GB"/>
        </w:rPr>
        <w:t xml:space="preserve">at the earliest opportunity and make them aware that this is required. </w:t>
      </w:r>
    </w:p>
    <w:p w14:paraId="75239B9F" w14:textId="77777777" w:rsidR="000D24AD" w:rsidRPr="00A403B6" w:rsidRDefault="000D24AD" w:rsidP="000D24AD">
      <w:pPr>
        <w:numPr>
          <w:ilvl w:val="0"/>
          <w:numId w:val="41"/>
        </w:num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All requests shall be voted on by the RCMs as they have the final say and are whom we serve. Their vote d</w:t>
      </w:r>
      <w:r>
        <w:rPr>
          <w:rFonts w:eastAsia="Times New Roman" w:cstheme="minorHAnsi"/>
          <w:bCs/>
          <w:color w:val="000000"/>
          <w:szCs w:val="32"/>
          <w:lang w:eastAsia="en-GB"/>
        </w:rPr>
        <w:t>ecides</w:t>
      </w:r>
      <w:r w:rsidRPr="00A403B6">
        <w:rPr>
          <w:rFonts w:eastAsia="Times New Roman" w:cstheme="minorHAnsi"/>
          <w:bCs/>
          <w:color w:val="000000"/>
          <w:szCs w:val="32"/>
          <w:lang w:eastAsia="en-GB"/>
        </w:rPr>
        <w:t xml:space="preserve"> if </w:t>
      </w:r>
      <w:r>
        <w:rPr>
          <w:rFonts w:eastAsia="Times New Roman" w:cstheme="minorHAnsi"/>
          <w:bCs/>
          <w:color w:val="000000"/>
          <w:szCs w:val="32"/>
          <w:lang w:eastAsia="en-GB"/>
        </w:rPr>
        <w:t xml:space="preserve">these </w:t>
      </w:r>
      <w:r w:rsidRPr="00A403B6">
        <w:rPr>
          <w:rFonts w:eastAsia="Times New Roman" w:cstheme="minorHAnsi"/>
          <w:bCs/>
          <w:color w:val="000000"/>
          <w:szCs w:val="32"/>
          <w:lang w:eastAsia="en-GB"/>
        </w:rPr>
        <w:t>expenses are reimbursed or declined/reduced</w:t>
      </w:r>
      <w:r>
        <w:rPr>
          <w:rFonts w:eastAsia="Times New Roman" w:cstheme="minorHAnsi"/>
          <w:bCs/>
          <w:color w:val="000000"/>
          <w:szCs w:val="32"/>
          <w:lang w:eastAsia="en-GB"/>
        </w:rPr>
        <w:t>.</w:t>
      </w:r>
    </w:p>
    <w:p w14:paraId="721624FC" w14:textId="77777777" w:rsidR="000D24AD" w:rsidRPr="00BF236F" w:rsidRDefault="000D24AD" w:rsidP="000D24AD">
      <w:pPr>
        <w:spacing w:line="240" w:lineRule="auto"/>
        <w:textAlignment w:val="baseline"/>
        <w:rPr>
          <w:rFonts w:eastAsia="Times New Roman" w:cstheme="minorHAnsi"/>
          <w:b/>
          <w:bCs/>
          <w:szCs w:val="32"/>
          <w:lang w:eastAsia="en-GB"/>
        </w:rPr>
      </w:pPr>
      <w:r w:rsidRPr="00BF236F">
        <w:rPr>
          <w:rFonts w:eastAsia="Times New Roman" w:cstheme="minorHAnsi"/>
          <w:b/>
          <w:bCs/>
          <w:szCs w:val="32"/>
          <w:lang w:eastAsia="en-GB"/>
        </w:rPr>
        <w:t>Region funded RCMs:</w:t>
      </w:r>
    </w:p>
    <w:p w14:paraId="5695CC0F" w14:textId="41353584" w:rsidR="000D24AD" w:rsidRPr="00422D02" w:rsidRDefault="000D24AD" w:rsidP="000D24AD">
      <w:pPr>
        <w:spacing w:line="240" w:lineRule="auto"/>
        <w:textAlignment w:val="baseline"/>
        <w:rPr>
          <w:rFonts w:eastAsia="Times New Roman" w:cstheme="minorHAnsi"/>
          <w:bCs/>
          <w:szCs w:val="32"/>
          <w:lang w:eastAsia="en-GB"/>
        </w:rPr>
      </w:pPr>
      <w:r w:rsidRPr="00E7170F">
        <w:rPr>
          <w:rFonts w:eastAsia="Times New Roman" w:cstheme="minorHAnsi"/>
          <w:bCs/>
          <w:szCs w:val="32"/>
          <w:lang w:eastAsia="en-GB"/>
        </w:rPr>
        <w:t xml:space="preserve">It is a </w:t>
      </w:r>
      <w:r w:rsidRPr="00E7170F">
        <w:rPr>
          <w:rFonts w:eastAsia="Times New Roman" w:cstheme="minorHAnsi"/>
          <w:bCs/>
          <w:noProof/>
          <w:szCs w:val="32"/>
          <w:lang w:eastAsia="en-GB"/>
        </w:rPr>
        <w:t>policy</w:t>
      </w:r>
      <w:r w:rsidRPr="00E7170F">
        <w:rPr>
          <w:rFonts w:eastAsia="Times New Roman" w:cstheme="minorHAnsi"/>
          <w:bCs/>
          <w:szCs w:val="32"/>
          <w:lang w:eastAsia="en-GB"/>
        </w:rPr>
        <w:t xml:space="preserve"> that the UKNA Region will fund RCMs to attend region if their ASC is under its prudent reserve</w:t>
      </w:r>
      <w:r w:rsidR="00154A50">
        <w:rPr>
          <w:rFonts w:eastAsia="Times New Roman" w:cstheme="minorHAnsi"/>
          <w:bCs/>
          <w:szCs w:val="32"/>
          <w:lang w:eastAsia="en-GB"/>
        </w:rPr>
        <w:t xml:space="preserve"> and unable to send anyone</w:t>
      </w:r>
      <w:r w:rsidRPr="00E7170F">
        <w:rPr>
          <w:rFonts w:eastAsia="Times New Roman" w:cstheme="minorHAnsi"/>
          <w:bCs/>
          <w:szCs w:val="32"/>
          <w:lang w:eastAsia="en-GB"/>
        </w:rPr>
        <w:t>, and only if the UKNA Region is above its own prudent reserve</w:t>
      </w:r>
      <w:r w:rsidRPr="00422D02">
        <w:rPr>
          <w:rFonts w:eastAsia="Times New Roman" w:cstheme="minorHAnsi"/>
          <w:bCs/>
          <w:szCs w:val="32"/>
          <w:lang w:eastAsia="en-GB"/>
        </w:rPr>
        <w:t>.  Region will only fund one serving member to attend, either the RCM or the alt. RCM, not both.</w:t>
      </w:r>
    </w:p>
    <w:p w14:paraId="4BC246AC"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t>Policy:</w:t>
      </w:r>
    </w:p>
    <w:p w14:paraId="771E0B8C" w14:textId="653D882B" w:rsidR="000D24AD" w:rsidRPr="00422D02" w:rsidRDefault="000D24AD" w:rsidP="000D24AD">
      <w:pPr>
        <w:numPr>
          <w:ilvl w:val="0"/>
          <w:numId w:val="42"/>
        </w:numPr>
        <w:spacing w:line="240" w:lineRule="auto"/>
        <w:textAlignment w:val="baseline"/>
        <w:rPr>
          <w:rFonts w:eastAsia="Times New Roman" w:cstheme="minorHAnsi"/>
          <w:bCs/>
          <w:szCs w:val="32"/>
          <w:lang w:eastAsia="en-GB"/>
        </w:rPr>
      </w:pPr>
      <w:r w:rsidRPr="00A403B6">
        <w:rPr>
          <w:rFonts w:eastAsia="Times New Roman" w:cstheme="minorHAnsi"/>
          <w:bCs/>
          <w:color w:val="000000"/>
          <w:szCs w:val="32"/>
          <w:lang w:eastAsia="en-GB"/>
        </w:rPr>
        <w:t xml:space="preserve">The RCM should contact the </w:t>
      </w:r>
      <w:r>
        <w:rPr>
          <w:rFonts w:eastAsia="Times New Roman" w:cstheme="minorHAnsi"/>
          <w:bCs/>
          <w:color w:val="000000"/>
          <w:szCs w:val="32"/>
          <w:lang w:eastAsia="en-GB"/>
        </w:rPr>
        <w:t xml:space="preserve">Treasurer of the </w:t>
      </w:r>
      <w:r w:rsidRPr="00A403B6">
        <w:rPr>
          <w:rFonts w:eastAsia="Times New Roman" w:cstheme="minorHAnsi"/>
          <w:bCs/>
          <w:color w:val="000000"/>
          <w:szCs w:val="32"/>
          <w:lang w:eastAsia="en-GB"/>
        </w:rPr>
        <w:t>UKNA Admin Committee at the earliest opportunity</w:t>
      </w:r>
      <w:r w:rsidR="006044AD">
        <w:rPr>
          <w:rFonts w:eastAsia="Times New Roman" w:cstheme="minorHAnsi"/>
          <w:bCs/>
          <w:color w:val="000000"/>
          <w:szCs w:val="32"/>
          <w:lang w:eastAsia="en-GB"/>
        </w:rPr>
        <w:t xml:space="preserve">. </w:t>
      </w:r>
      <w:r w:rsidRPr="00422D02">
        <w:rPr>
          <w:rFonts w:eastAsia="Times New Roman" w:cstheme="minorHAnsi"/>
          <w:bCs/>
          <w:szCs w:val="32"/>
          <w:lang w:eastAsia="en-GB"/>
        </w:rPr>
        <w:t>As soon as possible after the 1st ASC following the RSC (deadline 6 pm on 3rd Sunday of the months between RSC meetings), any requests sent after this time will be declined.</w:t>
      </w:r>
    </w:p>
    <w:p w14:paraId="56ADFC9C" w14:textId="77777777" w:rsidR="000D24AD" w:rsidRPr="00422D02" w:rsidRDefault="000D24AD" w:rsidP="000D24AD">
      <w:pPr>
        <w:numPr>
          <w:ilvl w:val="0"/>
          <w:numId w:val="42"/>
        </w:numPr>
        <w:spacing w:line="240" w:lineRule="auto"/>
        <w:textAlignment w:val="baseline"/>
        <w:rPr>
          <w:rFonts w:eastAsia="Times New Roman" w:cstheme="minorHAnsi"/>
          <w:bCs/>
          <w:szCs w:val="32"/>
          <w:lang w:eastAsia="en-GB"/>
        </w:rPr>
      </w:pPr>
      <w:r w:rsidRPr="00422D02">
        <w:rPr>
          <w:rFonts w:eastAsia="Times New Roman" w:cstheme="minorHAnsi"/>
          <w:bCs/>
          <w:szCs w:val="32"/>
          <w:lang w:eastAsia="en-GB"/>
        </w:rPr>
        <w:t xml:space="preserve">In this the event that the Region is above its prudent reserve, then all points above shall be adhered to as if the RCM were a member of the UKNA Region Admin Committee. Sharing a twin room is likely to be the most prudent means of achieving this request and prior consent shall be requested from any parties involved. </w:t>
      </w:r>
    </w:p>
    <w:p w14:paraId="6BC0C529" w14:textId="0E1E38D9" w:rsidR="000D24AD" w:rsidRPr="00422D02" w:rsidRDefault="00154A50" w:rsidP="000D24AD">
      <w:pPr>
        <w:numPr>
          <w:ilvl w:val="0"/>
          <w:numId w:val="42"/>
        </w:numPr>
        <w:spacing w:line="240" w:lineRule="auto"/>
        <w:textAlignment w:val="baseline"/>
        <w:rPr>
          <w:rFonts w:eastAsia="Times New Roman" w:cstheme="minorHAnsi"/>
          <w:bCs/>
          <w:szCs w:val="32"/>
          <w:lang w:eastAsia="en-GB"/>
        </w:rPr>
      </w:pPr>
      <w:r w:rsidRPr="00422D02">
        <w:rPr>
          <w:rFonts w:eastAsia="Times New Roman" w:cstheme="minorHAnsi"/>
          <w:bCs/>
          <w:szCs w:val="32"/>
          <w:lang w:eastAsia="en-GB"/>
        </w:rPr>
        <w:t>If</w:t>
      </w:r>
      <w:r w:rsidR="000D24AD" w:rsidRPr="00422D02">
        <w:rPr>
          <w:rFonts w:eastAsia="Times New Roman" w:cstheme="minorHAnsi"/>
          <w:bCs/>
          <w:szCs w:val="32"/>
          <w:lang w:eastAsia="en-GB"/>
        </w:rPr>
        <w:t xml:space="preserve"> Region is below its prudent reserve (using the closing balance of the last Region)</w:t>
      </w:r>
      <w:r>
        <w:rPr>
          <w:rFonts w:eastAsia="Times New Roman" w:cstheme="minorHAnsi"/>
          <w:bCs/>
          <w:szCs w:val="32"/>
          <w:lang w:eastAsia="en-GB"/>
        </w:rPr>
        <w:t>,</w:t>
      </w:r>
      <w:r w:rsidR="000D24AD" w:rsidRPr="00422D02">
        <w:rPr>
          <w:rFonts w:eastAsia="Times New Roman" w:cstheme="minorHAnsi"/>
          <w:bCs/>
          <w:szCs w:val="32"/>
          <w:lang w:eastAsia="en-GB"/>
        </w:rPr>
        <w:t xml:space="preserve"> </w:t>
      </w:r>
      <w:r w:rsidRPr="00422D02">
        <w:rPr>
          <w:rFonts w:eastAsia="Times New Roman" w:cstheme="minorHAnsi"/>
          <w:bCs/>
          <w:szCs w:val="32"/>
          <w:lang w:eastAsia="en-GB"/>
        </w:rPr>
        <w:t>th</w:t>
      </w:r>
      <w:r>
        <w:rPr>
          <w:rFonts w:eastAsia="Times New Roman" w:cstheme="minorHAnsi"/>
          <w:bCs/>
          <w:szCs w:val="32"/>
          <w:lang w:eastAsia="en-GB"/>
        </w:rPr>
        <w:t>e</w:t>
      </w:r>
      <w:r w:rsidRPr="00422D02">
        <w:rPr>
          <w:rFonts w:eastAsia="Times New Roman" w:cstheme="minorHAnsi"/>
          <w:bCs/>
          <w:szCs w:val="32"/>
          <w:lang w:eastAsia="en-GB"/>
        </w:rPr>
        <w:t>n</w:t>
      </w:r>
      <w:r w:rsidR="000D24AD" w:rsidRPr="00422D02">
        <w:rPr>
          <w:rFonts w:eastAsia="Times New Roman" w:cstheme="minorHAnsi"/>
          <w:bCs/>
          <w:szCs w:val="32"/>
          <w:lang w:eastAsia="en-GB"/>
        </w:rPr>
        <w:t xml:space="preserve"> any funding requests will be declined.  Future contributions cannot be predicted and therefore cannot be included in the decision-making process.</w:t>
      </w:r>
    </w:p>
    <w:p w14:paraId="5D58A397" w14:textId="77777777" w:rsidR="000D24AD" w:rsidRPr="00A403B6" w:rsidRDefault="000D24AD" w:rsidP="000D24AD">
      <w:pPr>
        <w:spacing w:line="240" w:lineRule="auto"/>
        <w:textAlignment w:val="baseline"/>
        <w:rPr>
          <w:rFonts w:eastAsia="Times New Roman" w:cstheme="minorHAnsi"/>
          <w:b/>
          <w:color w:val="000000"/>
          <w:lang w:eastAsia="en-GB"/>
        </w:rPr>
      </w:pPr>
      <w:r w:rsidRPr="00A403B6">
        <w:rPr>
          <w:rFonts w:eastAsia="Times New Roman" w:cstheme="minorHAnsi"/>
          <w:b/>
          <w:color w:val="000000"/>
          <w:lang w:eastAsia="en-GB"/>
        </w:rPr>
        <w:t>Example</w:t>
      </w:r>
    </w:p>
    <w:p w14:paraId="2C88AEB3" w14:textId="77777777" w:rsidR="000D24AD" w:rsidRPr="00A403B6" w:rsidRDefault="000D24AD" w:rsidP="000D24AD">
      <w:pPr>
        <w:rPr>
          <w:rFonts w:eastAsia="Times New Roman" w:cstheme="minorHAnsi"/>
          <w:color w:val="000000"/>
          <w:lang w:eastAsia="en-GB"/>
        </w:rPr>
      </w:pPr>
      <w:r w:rsidRPr="00A403B6">
        <w:rPr>
          <w:rFonts w:eastAsia="Times New Roman" w:cstheme="minorHAnsi"/>
          <w:color w:val="000000"/>
          <w:lang w:eastAsia="en-GB"/>
        </w:rPr>
        <w:t>An ASC holds a prudent reserve of £1000.00</w:t>
      </w:r>
      <w:r w:rsidRPr="00A403B6">
        <w:rPr>
          <w:rFonts w:eastAsia="Times New Roman" w:cstheme="minorHAnsi"/>
          <w:color w:val="000000"/>
          <w:lang w:eastAsia="en-GB"/>
        </w:rPr>
        <w:br/>
        <w:t>The ASCs current balance is £900.00</w:t>
      </w:r>
      <w:r w:rsidRPr="00A403B6">
        <w:rPr>
          <w:rFonts w:eastAsia="Times New Roman" w:cstheme="minorHAnsi"/>
          <w:color w:val="000000"/>
          <w:lang w:eastAsia="en-GB"/>
        </w:rPr>
        <w:br/>
        <w:t>The ASC deems it necessary to request support from Region to send the RCM to the next Region meeting.</w:t>
      </w:r>
    </w:p>
    <w:p w14:paraId="12A2D083" w14:textId="049DCEF6" w:rsidR="000D24AD" w:rsidRDefault="000D24AD" w:rsidP="000D24AD">
      <w:pPr>
        <w:rPr>
          <w:rFonts w:eastAsia="Times New Roman" w:cstheme="minorHAnsi"/>
          <w:color w:val="000000"/>
          <w:lang w:eastAsia="en-GB"/>
        </w:rPr>
      </w:pPr>
      <w:r w:rsidRPr="00A403B6">
        <w:rPr>
          <w:rFonts w:eastAsia="Times New Roman" w:cstheme="minorHAnsi"/>
          <w:color w:val="000000"/>
          <w:lang w:eastAsia="en-GB"/>
        </w:rPr>
        <w:t>RCM expenses: £250.00</w:t>
      </w:r>
      <w:r w:rsidRPr="00A403B6">
        <w:rPr>
          <w:rFonts w:eastAsia="Times New Roman" w:cstheme="minorHAnsi"/>
          <w:color w:val="000000"/>
          <w:lang w:eastAsia="en-GB"/>
        </w:rPr>
        <w:br/>
      </w:r>
      <w:r w:rsidRPr="00E7170F">
        <w:rPr>
          <w:rFonts w:eastAsia="Times New Roman" w:cstheme="minorHAnsi"/>
          <w:color w:val="000000"/>
          <w:lang w:eastAsia="en-GB"/>
        </w:rPr>
        <w:t xml:space="preserve">ASC </w:t>
      </w:r>
      <w:r w:rsidRPr="00422D02">
        <w:rPr>
          <w:rFonts w:eastAsia="Times New Roman" w:cstheme="minorHAnsi"/>
          <w:lang w:eastAsia="en-GB"/>
        </w:rPr>
        <w:t xml:space="preserve">pays (above prudent </w:t>
      </w:r>
      <w:r w:rsidRPr="00E7170F">
        <w:rPr>
          <w:rFonts w:eastAsia="Times New Roman" w:cstheme="minorHAnsi"/>
          <w:color w:val="000000"/>
          <w:lang w:eastAsia="en-GB"/>
        </w:rPr>
        <w:t>reserve): £150.00</w:t>
      </w:r>
      <w:r w:rsidRPr="00A403B6">
        <w:rPr>
          <w:rFonts w:eastAsia="Times New Roman" w:cstheme="minorHAnsi"/>
          <w:color w:val="000000"/>
          <w:lang w:eastAsia="en-GB"/>
        </w:rPr>
        <w:br/>
        <w:t>Region pays (to bring up to prudent reserve): £100.00</w:t>
      </w:r>
    </w:p>
    <w:p w14:paraId="35197814" w14:textId="745FCCDA" w:rsidR="006044AD" w:rsidRPr="00112A2B" w:rsidRDefault="006044AD" w:rsidP="000D24AD">
      <w:pPr>
        <w:rPr>
          <w:rFonts w:eastAsia="Times New Roman" w:cstheme="minorHAnsi"/>
          <w:color w:val="000000"/>
          <w:lang w:eastAsia="en-GB"/>
        </w:rPr>
      </w:pPr>
      <w:r>
        <w:rPr>
          <w:rFonts w:eastAsia="Times New Roman" w:cstheme="minorHAnsi"/>
          <w:color w:val="000000"/>
          <w:lang w:eastAsia="en-GB"/>
        </w:rPr>
        <w:t>This will be paid into the ASC bank account, not individual back accounts.</w:t>
      </w:r>
    </w:p>
    <w:p w14:paraId="3087CD51" w14:textId="77777777" w:rsidR="00737E9C" w:rsidRPr="00BD6417" w:rsidRDefault="00737E9C" w:rsidP="00737E9C">
      <w:pPr>
        <w:pStyle w:val="Heading2"/>
        <w:numPr>
          <w:ilvl w:val="1"/>
          <w:numId w:val="8"/>
        </w:numPr>
        <w:rPr>
          <w:highlight w:val="yellow"/>
        </w:rPr>
      </w:pPr>
      <w:bookmarkStart w:id="242" w:name="_Toc14105757"/>
      <w:r w:rsidRPr="00BD6417">
        <w:rPr>
          <w:highlight w:val="yellow"/>
        </w:rPr>
        <w:t>UKNA Regional Service Committee Inventory</w:t>
      </w:r>
      <w:bookmarkEnd w:id="242"/>
    </w:p>
    <w:p w14:paraId="64DC7763" w14:textId="77777777" w:rsidR="00737E9C" w:rsidRPr="006B3F78" w:rsidRDefault="00737E9C" w:rsidP="00737E9C">
      <w:pPr>
        <w:rPr>
          <w:b/>
        </w:rPr>
      </w:pPr>
      <w:r w:rsidRPr="006B3F78">
        <w:rPr>
          <w:b/>
        </w:rPr>
        <w:t>Introduction</w:t>
      </w:r>
    </w:p>
    <w:p w14:paraId="78DCFE6F" w14:textId="63665AAE" w:rsidR="00737E9C" w:rsidRPr="006B3F78" w:rsidRDefault="00737E9C" w:rsidP="00737E9C">
      <w:r w:rsidRPr="006B3F78">
        <w:t xml:space="preserve">The UK RSC sets time aside time each year for conducting an RSC inventory, for much the same reason as NA members </w:t>
      </w:r>
      <w:r w:rsidR="00A403B6" w:rsidRPr="006B3F78">
        <w:t>conduct</w:t>
      </w:r>
      <w:r w:rsidRPr="006B3F78">
        <w:t xml:space="preserve"> personal inventories: to stop, consider their actions and attitudes and redirect themselves to their ideals. The </w:t>
      </w:r>
      <w:r w:rsidR="00A403B6" w:rsidRPr="006B3F78">
        <w:t>R</w:t>
      </w:r>
      <w:r w:rsidRPr="006B3F78">
        <w:t xml:space="preserve">egional </w:t>
      </w:r>
      <w:r w:rsidR="00A403B6" w:rsidRPr="006B3F78">
        <w:t>S</w:t>
      </w:r>
      <w:r w:rsidRPr="006B3F78">
        <w:t xml:space="preserve">ervice </w:t>
      </w:r>
      <w:r w:rsidR="00A403B6" w:rsidRPr="006B3F78">
        <w:t>C</w:t>
      </w:r>
      <w:r w:rsidRPr="006B3F78">
        <w:t>ommittee considers 3 general topics:</w:t>
      </w:r>
    </w:p>
    <w:p w14:paraId="5119D0A0" w14:textId="0392E85C" w:rsidR="00737E9C" w:rsidRPr="006B3F78" w:rsidRDefault="00737E9C" w:rsidP="00737E9C">
      <w:pPr>
        <w:pStyle w:val="ListParagraph"/>
        <w:numPr>
          <w:ilvl w:val="0"/>
          <w:numId w:val="2"/>
        </w:numPr>
      </w:pPr>
      <w:r w:rsidRPr="006B3F78">
        <w:t xml:space="preserve">How well has the RSC performed this year at serving the ASCs and the groups, and how can it better serve them in the </w:t>
      </w:r>
      <w:r w:rsidR="00A403B6" w:rsidRPr="006B3F78">
        <w:t>coming</w:t>
      </w:r>
      <w:r w:rsidRPr="006B3F78">
        <w:t xml:space="preserve"> year.</w:t>
      </w:r>
    </w:p>
    <w:p w14:paraId="66655DF8" w14:textId="77777777" w:rsidR="00737E9C" w:rsidRPr="006B3F78" w:rsidRDefault="00737E9C" w:rsidP="00737E9C">
      <w:pPr>
        <w:pStyle w:val="ListParagraph"/>
        <w:numPr>
          <w:ilvl w:val="0"/>
          <w:numId w:val="2"/>
        </w:numPr>
      </w:pPr>
      <w:r w:rsidRPr="006B3F78">
        <w:t>How well has the RSC served the larger community and how can it better serve the community at large.</w:t>
      </w:r>
    </w:p>
    <w:p w14:paraId="59D2D6BF" w14:textId="32637761" w:rsidR="00737E9C" w:rsidRPr="006B3F78" w:rsidRDefault="00737E9C" w:rsidP="00801B52">
      <w:pPr>
        <w:pStyle w:val="ListParagraph"/>
        <w:numPr>
          <w:ilvl w:val="0"/>
          <w:numId w:val="2"/>
        </w:numPr>
      </w:pPr>
      <w:r w:rsidRPr="006B3F78">
        <w:t xml:space="preserve">How well has the RSC supported </w:t>
      </w:r>
      <w:r w:rsidR="00A403B6" w:rsidRPr="006B3F78">
        <w:t xml:space="preserve">the European Zonal </w:t>
      </w:r>
      <w:r w:rsidR="00A403B6" w:rsidRPr="006B3F78">
        <w:rPr>
          <w:noProof/>
        </w:rPr>
        <w:t>Forum</w:t>
      </w:r>
      <w:r w:rsidR="00A403B6" w:rsidRPr="006B3F78">
        <w:t xml:space="preserve"> and NA World Services</w:t>
      </w:r>
      <w:r w:rsidRPr="006B3F78">
        <w:t>?</w:t>
      </w:r>
      <w:r w:rsidR="00801B52" w:rsidRPr="006B3F78">
        <w:t xml:space="preserve"> </w:t>
      </w:r>
      <w:r w:rsidRPr="006B3F78">
        <w:t>How can the RSC better support the said services?</w:t>
      </w:r>
    </w:p>
    <w:p w14:paraId="4D1D523B" w14:textId="77777777" w:rsidR="00C92B2B" w:rsidRPr="00A55E50" w:rsidRDefault="00C92B2B" w:rsidP="00C92B2B">
      <w:pPr>
        <w:rPr>
          <w:i/>
          <w:iCs/>
          <w:highlight w:val="yellow"/>
        </w:rPr>
      </w:pPr>
      <w:r w:rsidRPr="00A55E50">
        <w:rPr>
          <w:i/>
          <w:iCs/>
          <w:highlight w:val="yellow"/>
        </w:rPr>
        <w:t>New suggested section:</w:t>
      </w:r>
    </w:p>
    <w:p w14:paraId="78E87A4C" w14:textId="6C91617E" w:rsidR="00C92B2B" w:rsidRPr="006B3F78" w:rsidRDefault="00C92B2B" w:rsidP="00C92B2B">
      <w:r w:rsidRPr="00A55E50">
        <w:rPr>
          <w:highlight w:val="yellow"/>
        </w:rPr>
        <w:t xml:space="preserve">During the </w:t>
      </w:r>
      <w:r w:rsidR="008F17D0">
        <w:rPr>
          <w:highlight w:val="yellow"/>
        </w:rPr>
        <w:t>May</w:t>
      </w:r>
      <w:r w:rsidRPr="00A55E50">
        <w:rPr>
          <w:highlight w:val="yellow"/>
        </w:rPr>
        <w:t xml:space="preserve"> RSC, any requests may be made to include questions in the inventory. An ad hoc committee shall be formed to facilitate the process of inventory and reporting back to the body. The inventory will then be distributed to the RCMs. During the </w:t>
      </w:r>
      <w:r w:rsidR="008F17D0">
        <w:rPr>
          <w:highlight w:val="yellow"/>
        </w:rPr>
        <w:t>July</w:t>
      </w:r>
      <w:r w:rsidRPr="00A55E50">
        <w:rPr>
          <w:highlight w:val="yellow"/>
        </w:rPr>
        <w:t xml:space="preserve"> RSC, the questions will be considered in a workshop set aside for this purpose. Responses will be examined, and an action list created for review by the RCMs</w:t>
      </w:r>
      <w:r w:rsidR="008F17D0">
        <w:rPr>
          <w:highlight w:val="yellow"/>
        </w:rPr>
        <w:t xml:space="preserve"> at the September RSC.</w:t>
      </w:r>
      <w:r w:rsidRPr="00A55E50">
        <w:rPr>
          <w:highlight w:val="yellow"/>
        </w:rPr>
        <w:t xml:space="preserve"> A plan on how to proceed will be developed at this time.</w:t>
      </w:r>
      <w:r w:rsidRPr="006B3F78">
        <w:t xml:space="preserve"> </w:t>
      </w:r>
    </w:p>
    <w:p w14:paraId="57A34AB9" w14:textId="20560CC5" w:rsidR="00C92B2B" w:rsidRDefault="00C92B2B" w:rsidP="00737E9C"/>
    <w:p w14:paraId="2034ADEC" w14:textId="77777777" w:rsidR="008F17D0" w:rsidRPr="006B3F78" w:rsidRDefault="008F17D0" w:rsidP="00737E9C"/>
    <w:p w14:paraId="7CFD1733" w14:textId="77777777" w:rsidR="00737E9C" w:rsidRPr="006B3F78" w:rsidRDefault="00737E9C" w:rsidP="00737E9C">
      <w:pPr>
        <w:rPr>
          <w:b/>
        </w:rPr>
      </w:pPr>
      <w:r w:rsidRPr="006B3F78">
        <w:rPr>
          <w:b/>
        </w:rPr>
        <w:t>Our region</w:t>
      </w:r>
    </w:p>
    <w:p w14:paraId="146FFED5" w14:textId="034B85A4" w:rsidR="00737E9C" w:rsidRPr="006B3F78" w:rsidRDefault="00737E9C" w:rsidP="00737E9C">
      <w:r w:rsidRPr="006B3F78">
        <w:t>The UK Region consists of the following 3</w:t>
      </w:r>
      <w:r w:rsidR="008F17D0">
        <w:t>2</w:t>
      </w:r>
      <w:r w:rsidRPr="006B3F78">
        <w:t xml:space="preserve"> areas (as of J</w:t>
      </w:r>
      <w:r w:rsidR="008F17D0">
        <w:t>uly 2019</w:t>
      </w:r>
      <w:r w:rsidRPr="006B3F78">
        <w:t>):</w:t>
      </w:r>
    </w:p>
    <w:p w14:paraId="278FFC3C" w14:textId="77777777" w:rsidR="007800F5" w:rsidRPr="006B3F78" w:rsidRDefault="007800F5" w:rsidP="002C5606">
      <w:pPr>
        <w:pStyle w:val="ListParagraph"/>
        <w:numPr>
          <w:ilvl w:val="0"/>
          <w:numId w:val="33"/>
        </w:numPr>
      </w:pPr>
      <w:r w:rsidRPr="006B3F78">
        <w:t>Channel Islands Area</w:t>
      </w:r>
    </w:p>
    <w:p w14:paraId="59CC4EE1" w14:textId="77777777" w:rsidR="007800F5" w:rsidRPr="006B3F78" w:rsidRDefault="007800F5" w:rsidP="002C5606">
      <w:pPr>
        <w:pStyle w:val="ListParagraph"/>
        <w:numPr>
          <w:ilvl w:val="0"/>
          <w:numId w:val="33"/>
        </w:numPr>
      </w:pPr>
      <w:r w:rsidRPr="006B3F78">
        <w:t>Chiltern &amp; Thames Valley Area</w:t>
      </w:r>
    </w:p>
    <w:p w14:paraId="0DFAF9B7" w14:textId="77777777" w:rsidR="007800F5" w:rsidRPr="006B3F78" w:rsidRDefault="007800F5" w:rsidP="002C5606">
      <w:pPr>
        <w:pStyle w:val="ListParagraph"/>
        <w:numPr>
          <w:ilvl w:val="0"/>
          <w:numId w:val="33"/>
        </w:numPr>
      </w:pPr>
      <w:r w:rsidRPr="006B3F78">
        <w:t>Cornwall Area</w:t>
      </w:r>
    </w:p>
    <w:p w14:paraId="704A8B23" w14:textId="77777777" w:rsidR="007800F5" w:rsidRPr="006B3F78" w:rsidRDefault="007800F5" w:rsidP="002C5606">
      <w:pPr>
        <w:pStyle w:val="ListParagraph"/>
        <w:numPr>
          <w:ilvl w:val="0"/>
          <w:numId w:val="33"/>
        </w:numPr>
      </w:pPr>
      <w:r w:rsidRPr="006B3F78">
        <w:t>Devon Area</w:t>
      </w:r>
    </w:p>
    <w:p w14:paraId="76C8BD9D" w14:textId="77777777" w:rsidR="007800F5" w:rsidRPr="006B3F78" w:rsidRDefault="007800F5" w:rsidP="002C5606">
      <w:pPr>
        <w:pStyle w:val="ListParagraph"/>
        <w:numPr>
          <w:ilvl w:val="0"/>
          <w:numId w:val="33"/>
        </w:numPr>
      </w:pPr>
      <w:r w:rsidRPr="006B3F78">
        <w:t>Dorset Area</w:t>
      </w:r>
    </w:p>
    <w:p w14:paraId="0E1F32A3" w14:textId="77777777" w:rsidR="007800F5" w:rsidRPr="006B3F78" w:rsidRDefault="007800F5" w:rsidP="002C5606">
      <w:pPr>
        <w:pStyle w:val="ListParagraph"/>
        <w:numPr>
          <w:ilvl w:val="0"/>
          <w:numId w:val="33"/>
        </w:numPr>
      </w:pPr>
      <w:r w:rsidRPr="006B3F78">
        <w:t>East Midlands Area</w:t>
      </w:r>
    </w:p>
    <w:p w14:paraId="5DE661C4" w14:textId="77777777" w:rsidR="007800F5" w:rsidRPr="006B3F78" w:rsidRDefault="007800F5" w:rsidP="002C5606">
      <w:pPr>
        <w:pStyle w:val="ListParagraph"/>
        <w:numPr>
          <w:ilvl w:val="0"/>
          <w:numId w:val="33"/>
        </w:numPr>
      </w:pPr>
      <w:r w:rsidRPr="006B3F78">
        <w:t>Essex Area</w:t>
      </w:r>
    </w:p>
    <w:p w14:paraId="6A419223" w14:textId="77777777" w:rsidR="007800F5" w:rsidRPr="006B3F78" w:rsidRDefault="007800F5" w:rsidP="002C5606">
      <w:pPr>
        <w:pStyle w:val="ListParagraph"/>
        <w:numPr>
          <w:ilvl w:val="0"/>
          <w:numId w:val="33"/>
        </w:numPr>
      </w:pPr>
      <w:r w:rsidRPr="006B3F78">
        <w:t>Free Counties Area</w:t>
      </w:r>
    </w:p>
    <w:p w14:paraId="7090452B" w14:textId="77777777" w:rsidR="007800F5" w:rsidRPr="006B3F78" w:rsidRDefault="007800F5" w:rsidP="002C5606">
      <w:pPr>
        <w:pStyle w:val="ListParagraph"/>
        <w:numPr>
          <w:ilvl w:val="0"/>
          <w:numId w:val="33"/>
        </w:numPr>
      </w:pPr>
      <w:r w:rsidRPr="006B3F78">
        <w:t>Greater Manchester Area</w:t>
      </w:r>
    </w:p>
    <w:p w14:paraId="69BA7782" w14:textId="77777777" w:rsidR="007800F5" w:rsidRPr="006B3F78" w:rsidRDefault="007800F5" w:rsidP="002C5606">
      <w:pPr>
        <w:pStyle w:val="ListParagraph"/>
        <w:numPr>
          <w:ilvl w:val="0"/>
          <w:numId w:val="33"/>
        </w:numPr>
      </w:pPr>
      <w:r w:rsidRPr="006B3F78">
        <w:t>Hampshire Area</w:t>
      </w:r>
    </w:p>
    <w:p w14:paraId="31879DDB" w14:textId="77777777" w:rsidR="007800F5" w:rsidRPr="006B3F78" w:rsidRDefault="007800F5" w:rsidP="002C5606">
      <w:pPr>
        <w:pStyle w:val="ListParagraph"/>
        <w:numPr>
          <w:ilvl w:val="0"/>
          <w:numId w:val="33"/>
        </w:numPr>
      </w:pPr>
      <w:r w:rsidRPr="006B3F78">
        <w:t>Kent Area</w:t>
      </w:r>
    </w:p>
    <w:p w14:paraId="3ABF960D" w14:textId="77777777" w:rsidR="007800F5" w:rsidRPr="006B3F78" w:rsidRDefault="007800F5" w:rsidP="002C5606">
      <w:pPr>
        <w:pStyle w:val="ListParagraph"/>
        <w:numPr>
          <w:ilvl w:val="0"/>
          <w:numId w:val="33"/>
        </w:numPr>
      </w:pPr>
      <w:r w:rsidRPr="006B3F78">
        <w:t>Lancashire - East &amp; Central Area</w:t>
      </w:r>
    </w:p>
    <w:p w14:paraId="62EC531A" w14:textId="77777777" w:rsidR="007800F5" w:rsidRPr="006B3F78" w:rsidRDefault="007800F5" w:rsidP="002C5606">
      <w:pPr>
        <w:pStyle w:val="ListParagraph"/>
        <w:numPr>
          <w:ilvl w:val="0"/>
          <w:numId w:val="33"/>
        </w:numPr>
      </w:pPr>
      <w:r w:rsidRPr="006B3F78">
        <w:t>London - North East Area</w:t>
      </w:r>
    </w:p>
    <w:p w14:paraId="1F3CF93E" w14:textId="77777777" w:rsidR="007800F5" w:rsidRPr="006B3F78" w:rsidRDefault="007800F5" w:rsidP="002C5606">
      <w:pPr>
        <w:pStyle w:val="ListParagraph"/>
        <w:numPr>
          <w:ilvl w:val="0"/>
          <w:numId w:val="33"/>
        </w:numPr>
      </w:pPr>
      <w:r w:rsidRPr="006B3F78">
        <w:t>London - North West Area</w:t>
      </w:r>
    </w:p>
    <w:p w14:paraId="01328F7A" w14:textId="77777777" w:rsidR="007800F5" w:rsidRPr="006B3F78" w:rsidRDefault="007800F5" w:rsidP="002C5606">
      <w:pPr>
        <w:pStyle w:val="ListParagraph"/>
        <w:numPr>
          <w:ilvl w:val="0"/>
          <w:numId w:val="33"/>
        </w:numPr>
      </w:pPr>
      <w:r w:rsidRPr="006B3F78">
        <w:t>London - South East Area</w:t>
      </w:r>
    </w:p>
    <w:p w14:paraId="0BB6E788" w14:textId="77777777" w:rsidR="007800F5" w:rsidRPr="006B3F78" w:rsidRDefault="007800F5" w:rsidP="002C5606">
      <w:pPr>
        <w:pStyle w:val="ListParagraph"/>
        <w:numPr>
          <w:ilvl w:val="0"/>
          <w:numId w:val="33"/>
        </w:numPr>
      </w:pPr>
      <w:r w:rsidRPr="006B3F78">
        <w:t>London - South West Area</w:t>
      </w:r>
    </w:p>
    <w:p w14:paraId="02DD0655" w14:textId="77777777" w:rsidR="007800F5" w:rsidRPr="006B3F78" w:rsidRDefault="007800F5" w:rsidP="002C5606">
      <w:pPr>
        <w:pStyle w:val="ListParagraph"/>
        <w:numPr>
          <w:ilvl w:val="0"/>
          <w:numId w:val="33"/>
        </w:numPr>
      </w:pPr>
      <w:r w:rsidRPr="006B3F78">
        <w:t>Merseyside Area</w:t>
      </w:r>
    </w:p>
    <w:p w14:paraId="74489326" w14:textId="77777777" w:rsidR="007800F5" w:rsidRPr="006B3F78" w:rsidRDefault="007800F5" w:rsidP="002C5606">
      <w:pPr>
        <w:pStyle w:val="ListParagraph"/>
        <w:numPr>
          <w:ilvl w:val="0"/>
          <w:numId w:val="33"/>
        </w:numPr>
      </w:pPr>
      <w:r w:rsidRPr="006B3F78">
        <w:t>Norfolk &amp; Suffolk Area</w:t>
      </w:r>
    </w:p>
    <w:p w14:paraId="1F421E12" w14:textId="77777777" w:rsidR="007800F5" w:rsidRPr="006B3F78" w:rsidRDefault="007800F5" w:rsidP="002C5606">
      <w:pPr>
        <w:pStyle w:val="ListParagraph"/>
        <w:numPr>
          <w:ilvl w:val="0"/>
          <w:numId w:val="33"/>
        </w:numPr>
      </w:pPr>
      <w:r w:rsidRPr="006B3F78">
        <w:t>North East England Area</w:t>
      </w:r>
    </w:p>
    <w:p w14:paraId="468851B6" w14:textId="77777777" w:rsidR="007800F5" w:rsidRPr="006B3F78" w:rsidRDefault="007800F5" w:rsidP="002C5606">
      <w:pPr>
        <w:pStyle w:val="ListParagraph"/>
        <w:numPr>
          <w:ilvl w:val="0"/>
          <w:numId w:val="33"/>
        </w:numPr>
      </w:pPr>
      <w:r w:rsidRPr="006B3F78">
        <w:t>NW England &amp; N Wales Area</w:t>
      </w:r>
    </w:p>
    <w:p w14:paraId="76B37D4B" w14:textId="77777777" w:rsidR="007800F5" w:rsidRPr="006B3F78" w:rsidRDefault="007800F5" w:rsidP="002C5606">
      <w:pPr>
        <w:pStyle w:val="ListParagraph"/>
        <w:numPr>
          <w:ilvl w:val="0"/>
          <w:numId w:val="33"/>
        </w:numPr>
      </w:pPr>
      <w:r w:rsidRPr="006B3F78">
        <w:t>Scotland - East Coast Area</w:t>
      </w:r>
    </w:p>
    <w:p w14:paraId="5EDA9FB4" w14:textId="7366C5C2" w:rsidR="007800F5" w:rsidRPr="006B3F78" w:rsidRDefault="007800F5" w:rsidP="002C5606">
      <w:pPr>
        <w:pStyle w:val="ListParagraph"/>
        <w:numPr>
          <w:ilvl w:val="0"/>
          <w:numId w:val="33"/>
        </w:numPr>
      </w:pPr>
      <w:r w:rsidRPr="006B3F78">
        <w:t xml:space="preserve">Scotland - Edinburgh &amp; </w:t>
      </w:r>
      <w:r w:rsidR="00CD1FD1" w:rsidRPr="006B3F78">
        <w:t>Lothians</w:t>
      </w:r>
      <w:r w:rsidRPr="006B3F78">
        <w:t xml:space="preserve"> Area</w:t>
      </w:r>
    </w:p>
    <w:p w14:paraId="042DA72B" w14:textId="50B12421" w:rsidR="007800F5" w:rsidRPr="006B3F78" w:rsidRDefault="007800F5" w:rsidP="002C5606">
      <w:pPr>
        <w:pStyle w:val="ListParagraph"/>
        <w:numPr>
          <w:ilvl w:val="0"/>
          <w:numId w:val="33"/>
        </w:numPr>
      </w:pPr>
      <w:r w:rsidRPr="006B3F78">
        <w:t>Scotland - Glasgow &amp; West Coast Area</w:t>
      </w:r>
    </w:p>
    <w:p w14:paraId="36C3F1A9" w14:textId="2FF0467B" w:rsidR="00211D40" w:rsidRPr="006B3F78" w:rsidRDefault="00211D40" w:rsidP="002C5606">
      <w:pPr>
        <w:pStyle w:val="ListParagraph"/>
        <w:numPr>
          <w:ilvl w:val="0"/>
          <w:numId w:val="33"/>
        </w:numPr>
      </w:pPr>
      <w:r w:rsidRPr="006B3F78">
        <w:t>Scotland – West Lothians</w:t>
      </w:r>
    </w:p>
    <w:p w14:paraId="6672C9E0" w14:textId="77777777" w:rsidR="007800F5" w:rsidRPr="006B3F78" w:rsidRDefault="007800F5" w:rsidP="002C5606">
      <w:pPr>
        <w:pStyle w:val="ListParagraph"/>
        <w:numPr>
          <w:ilvl w:val="0"/>
          <w:numId w:val="33"/>
        </w:numPr>
      </w:pPr>
      <w:r w:rsidRPr="006B3F78">
        <w:t>South Wales Area</w:t>
      </w:r>
    </w:p>
    <w:p w14:paraId="5CB78B7D" w14:textId="77777777" w:rsidR="007800F5" w:rsidRPr="006B3F78" w:rsidRDefault="007800F5" w:rsidP="002C5606">
      <w:pPr>
        <w:pStyle w:val="ListParagraph"/>
        <w:numPr>
          <w:ilvl w:val="0"/>
          <w:numId w:val="33"/>
        </w:numPr>
      </w:pPr>
      <w:r w:rsidRPr="006B3F78">
        <w:t>Surrey Area</w:t>
      </w:r>
    </w:p>
    <w:p w14:paraId="086F1095" w14:textId="77777777" w:rsidR="007800F5" w:rsidRPr="006B3F78" w:rsidRDefault="007800F5" w:rsidP="002C5606">
      <w:pPr>
        <w:pStyle w:val="ListParagraph"/>
        <w:numPr>
          <w:ilvl w:val="0"/>
          <w:numId w:val="33"/>
        </w:numPr>
      </w:pPr>
      <w:r w:rsidRPr="006B3F78">
        <w:t>Sussex Area</w:t>
      </w:r>
    </w:p>
    <w:p w14:paraId="27DBD343" w14:textId="77777777" w:rsidR="007800F5" w:rsidRPr="006B3F78" w:rsidRDefault="007800F5" w:rsidP="002C5606">
      <w:pPr>
        <w:pStyle w:val="ListParagraph"/>
        <w:numPr>
          <w:ilvl w:val="0"/>
          <w:numId w:val="33"/>
        </w:numPr>
      </w:pPr>
      <w:r w:rsidRPr="006B3F78">
        <w:t>The Shires Area</w:t>
      </w:r>
    </w:p>
    <w:p w14:paraId="37446E7B" w14:textId="77777777" w:rsidR="007800F5" w:rsidRPr="006B3F78" w:rsidRDefault="007800F5" w:rsidP="002C5606">
      <w:pPr>
        <w:pStyle w:val="ListParagraph"/>
        <w:numPr>
          <w:ilvl w:val="0"/>
          <w:numId w:val="33"/>
        </w:numPr>
      </w:pPr>
      <w:r w:rsidRPr="006B3F78">
        <w:t>West Country Area</w:t>
      </w:r>
    </w:p>
    <w:p w14:paraId="574F46EA" w14:textId="77777777" w:rsidR="007800F5" w:rsidRPr="006B3F78" w:rsidRDefault="007800F5" w:rsidP="002C5606">
      <w:pPr>
        <w:pStyle w:val="ListParagraph"/>
        <w:numPr>
          <w:ilvl w:val="0"/>
          <w:numId w:val="33"/>
        </w:numPr>
      </w:pPr>
      <w:r w:rsidRPr="006B3F78">
        <w:t>West Midlands Area</w:t>
      </w:r>
    </w:p>
    <w:p w14:paraId="17605DDF" w14:textId="77777777" w:rsidR="007800F5" w:rsidRPr="006B3F78" w:rsidRDefault="007800F5" w:rsidP="002C5606">
      <w:pPr>
        <w:pStyle w:val="ListParagraph"/>
        <w:numPr>
          <w:ilvl w:val="0"/>
          <w:numId w:val="33"/>
        </w:numPr>
      </w:pPr>
      <w:r w:rsidRPr="006B3F78">
        <w:t>Yorkshire &amp; Humberside Area</w:t>
      </w:r>
    </w:p>
    <w:p w14:paraId="66FDE5D6" w14:textId="77777777" w:rsidR="007800F5" w:rsidRPr="006B3F78" w:rsidRDefault="007800F5" w:rsidP="002C5606">
      <w:pPr>
        <w:pStyle w:val="ListParagraph"/>
        <w:numPr>
          <w:ilvl w:val="0"/>
          <w:numId w:val="33"/>
        </w:numPr>
      </w:pPr>
      <w:r w:rsidRPr="006B3F78">
        <w:t>UK Farsi Groups Area</w:t>
      </w:r>
    </w:p>
    <w:p w14:paraId="35673AEE" w14:textId="01219F41" w:rsidR="00737E9C" w:rsidRPr="006B3F78" w:rsidRDefault="00737E9C" w:rsidP="00737E9C">
      <w:r w:rsidRPr="006B3F78">
        <w:t>The region currently has approximately 11</w:t>
      </w:r>
      <w:r w:rsidR="00527CA3">
        <w:t>70</w:t>
      </w:r>
      <w:r w:rsidRPr="006B3F78">
        <w:t xml:space="preserve"> weekly meetings (as of J</w:t>
      </w:r>
      <w:r w:rsidR="00527CA3">
        <w:t xml:space="preserve">uly </w:t>
      </w:r>
      <w:r w:rsidRPr="006B3F78">
        <w:t>201</w:t>
      </w:r>
      <w:r w:rsidR="00527CA3">
        <w:t>9</w:t>
      </w:r>
      <w:r w:rsidRPr="006B3F78">
        <w:t xml:space="preserve">). </w:t>
      </w:r>
    </w:p>
    <w:p w14:paraId="544C7D6C" w14:textId="77777777" w:rsidR="00737E9C" w:rsidRPr="006B3F78" w:rsidRDefault="00737E9C" w:rsidP="00737E9C">
      <w:pPr>
        <w:rPr>
          <w:b/>
        </w:rPr>
      </w:pPr>
      <w:r w:rsidRPr="006B3F78">
        <w:rPr>
          <w:b/>
        </w:rPr>
        <w:t>Objectives</w:t>
      </w:r>
    </w:p>
    <w:p w14:paraId="15748495" w14:textId="77777777" w:rsidR="00737E9C" w:rsidRPr="006B3F78" w:rsidRDefault="00737E9C" w:rsidP="00737E9C">
      <w:r w:rsidRPr="006B3F78">
        <w:t>The objectives of the inventory are as follows:</w:t>
      </w:r>
    </w:p>
    <w:p w14:paraId="320F14A2" w14:textId="772C5868" w:rsidR="00737E9C" w:rsidRPr="006B3F78" w:rsidRDefault="008F3EBA" w:rsidP="00737E9C">
      <w:pPr>
        <w:pStyle w:val="ListParagraph"/>
        <w:numPr>
          <w:ilvl w:val="0"/>
          <w:numId w:val="2"/>
        </w:numPr>
      </w:pPr>
      <w:r w:rsidRPr="006B3F78">
        <w:t>To invite</w:t>
      </w:r>
      <w:r w:rsidR="00737E9C" w:rsidRPr="006B3F78">
        <w:t xml:space="preserve"> feedback and suggestions from ASCs and groups</w:t>
      </w:r>
      <w:r w:rsidR="00801B52" w:rsidRPr="006B3F78">
        <w:t>.</w:t>
      </w:r>
    </w:p>
    <w:p w14:paraId="07974FCA" w14:textId="2546D6F6" w:rsidR="00737E9C" w:rsidRPr="006B3F78" w:rsidRDefault="008F3EBA" w:rsidP="00737E9C">
      <w:pPr>
        <w:pStyle w:val="ListParagraph"/>
        <w:numPr>
          <w:ilvl w:val="0"/>
          <w:numId w:val="2"/>
        </w:numPr>
      </w:pPr>
      <w:r w:rsidRPr="006B3F78">
        <w:t>To highlight Regions achievements</w:t>
      </w:r>
      <w:r w:rsidR="00801B52" w:rsidRPr="006B3F78">
        <w:t>.</w:t>
      </w:r>
    </w:p>
    <w:p w14:paraId="52DCB00E" w14:textId="366F5369" w:rsidR="00737E9C" w:rsidRPr="006B3F78" w:rsidRDefault="00737E9C" w:rsidP="00737E9C">
      <w:pPr>
        <w:pStyle w:val="ListParagraph"/>
        <w:numPr>
          <w:ilvl w:val="0"/>
          <w:numId w:val="2"/>
        </w:numPr>
      </w:pPr>
      <w:r w:rsidRPr="006B3F78">
        <w:t>To identify opportunities for improvement at the RSC</w:t>
      </w:r>
      <w:r w:rsidR="00801B52" w:rsidRPr="006B3F78">
        <w:t>.</w:t>
      </w:r>
    </w:p>
    <w:p w14:paraId="775AE159" w14:textId="77777777" w:rsidR="00737E9C" w:rsidRPr="006B3F78" w:rsidRDefault="008F3EBA" w:rsidP="00737E9C">
      <w:pPr>
        <w:pStyle w:val="ListParagraph"/>
        <w:numPr>
          <w:ilvl w:val="0"/>
          <w:numId w:val="2"/>
        </w:numPr>
      </w:pPr>
      <w:r w:rsidRPr="006B3F78">
        <w:t>To prioritise</w:t>
      </w:r>
      <w:r w:rsidR="00737E9C" w:rsidRPr="006B3F78">
        <w:t xml:space="preserve"> regional s</w:t>
      </w:r>
      <w:r w:rsidRPr="006B3F78">
        <w:t>ervices to better align with</w:t>
      </w:r>
      <w:r w:rsidR="00737E9C" w:rsidRPr="006B3F78">
        <w:t xml:space="preserve"> ASCs’ and groups’ needs.</w:t>
      </w:r>
    </w:p>
    <w:p w14:paraId="7484127C" w14:textId="73540F34" w:rsidR="00737E9C" w:rsidRPr="006B3F78" w:rsidRDefault="00480677" w:rsidP="00737E9C">
      <w:r w:rsidRPr="006B3F78">
        <w:t>To</w:t>
      </w:r>
      <w:r w:rsidR="008F3EBA" w:rsidRPr="006B3F78">
        <w:t xml:space="preserve"> accomplish these</w:t>
      </w:r>
      <w:r w:rsidR="00737E9C" w:rsidRPr="006B3F78">
        <w:t xml:space="preserve"> objectives, it is suggested that the </w:t>
      </w:r>
      <w:r w:rsidR="00801B52" w:rsidRPr="006B3F78">
        <w:t>R</w:t>
      </w:r>
      <w:r w:rsidR="00737E9C" w:rsidRPr="006B3F78">
        <w:t xml:space="preserve">egion creates an ad-hoc committee tasked with developing this inventory. The following questions can be used, </w:t>
      </w:r>
      <w:r w:rsidR="00801B52" w:rsidRPr="006B3F78">
        <w:t>with</w:t>
      </w:r>
      <w:r w:rsidR="00737E9C" w:rsidRPr="006B3F78">
        <w:t xml:space="preserve"> new ones added to them</w:t>
      </w:r>
      <w:r w:rsidR="00801B52" w:rsidRPr="006B3F78">
        <w:t xml:space="preserve"> </w:t>
      </w:r>
      <w:r w:rsidR="00737E9C" w:rsidRPr="006B3F78">
        <w:t>if required.</w:t>
      </w:r>
    </w:p>
    <w:p w14:paraId="09C60255" w14:textId="77777777" w:rsidR="00737E9C" w:rsidRPr="006B3F78" w:rsidRDefault="00737E9C" w:rsidP="002C5606">
      <w:pPr>
        <w:pStyle w:val="ListParagraph"/>
        <w:numPr>
          <w:ilvl w:val="1"/>
          <w:numId w:val="27"/>
        </w:numPr>
      </w:pPr>
      <w:r w:rsidRPr="006B3F78">
        <w:t>How can the RSC promote unity in our region?</w:t>
      </w:r>
    </w:p>
    <w:p w14:paraId="0C541DEC" w14:textId="77777777" w:rsidR="00737E9C" w:rsidRPr="006B3F78" w:rsidRDefault="00737E9C" w:rsidP="002C5606">
      <w:pPr>
        <w:pStyle w:val="ListParagraph"/>
        <w:numPr>
          <w:ilvl w:val="1"/>
          <w:numId w:val="27"/>
        </w:numPr>
      </w:pPr>
      <w:r w:rsidRPr="006B3F78">
        <w:t>Do we maintain an atmosphere of courtesy and mutual respect in our RSC?</w:t>
      </w:r>
    </w:p>
    <w:p w14:paraId="120C8C34" w14:textId="77777777" w:rsidR="00737E9C" w:rsidRPr="006B3F78" w:rsidRDefault="00737E9C" w:rsidP="002C5606">
      <w:pPr>
        <w:pStyle w:val="ListParagraph"/>
        <w:numPr>
          <w:ilvl w:val="1"/>
          <w:numId w:val="27"/>
        </w:numPr>
      </w:pPr>
      <w:r w:rsidRPr="006B3F78">
        <w:t>Are we responsive to the needs of NA groups in our region?</w:t>
      </w:r>
    </w:p>
    <w:p w14:paraId="066B537A" w14:textId="77777777" w:rsidR="00737E9C" w:rsidRPr="006B3F78" w:rsidRDefault="00737E9C" w:rsidP="002C5606">
      <w:pPr>
        <w:pStyle w:val="ListParagraph"/>
        <w:numPr>
          <w:ilvl w:val="1"/>
          <w:numId w:val="27"/>
        </w:numPr>
      </w:pPr>
      <w:r w:rsidRPr="006B3F78">
        <w:t>Do we actively seek to improve our awareness of our responsibility to carry the message to the suffering addicts worldwide?</w:t>
      </w:r>
    </w:p>
    <w:p w14:paraId="5E6E25B7" w14:textId="77777777" w:rsidR="00737E9C" w:rsidRPr="006B3F78" w:rsidRDefault="00737E9C" w:rsidP="002C5606">
      <w:pPr>
        <w:pStyle w:val="ListParagraph"/>
        <w:numPr>
          <w:ilvl w:val="1"/>
          <w:numId w:val="27"/>
        </w:numPr>
      </w:pPr>
      <w:r w:rsidRPr="006B3F78">
        <w:t>Do we meet in an orderly and timely fashion staying focused on our services?</w:t>
      </w:r>
    </w:p>
    <w:p w14:paraId="42A9D8BD" w14:textId="77777777" w:rsidR="00737E9C" w:rsidRPr="006B3F78" w:rsidRDefault="00737E9C" w:rsidP="002C5606">
      <w:pPr>
        <w:pStyle w:val="ListParagraph"/>
        <w:numPr>
          <w:ilvl w:val="1"/>
          <w:numId w:val="27"/>
        </w:numPr>
      </w:pPr>
      <w:r w:rsidRPr="006B3F78">
        <w:t>Do we protect the right of free debate or do we allow our members to be intimidated or manipulated?</w:t>
      </w:r>
    </w:p>
    <w:p w14:paraId="08EC9CC9" w14:textId="0F7877BF" w:rsidR="00737E9C" w:rsidRPr="006B3F78" w:rsidRDefault="00737E9C" w:rsidP="002C5606">
      <w:pPr>
        <w:pStyle w:val="ListParagraph"/>
        <w:numPr>
          <w:ilvl w:val="1"/>
          <w:numId w:val="27"/>
        </w:numPr>
      </w:pPr>
      <w:r w:rsidRPr="006B3F78">
        <w:t>Do we adhere to the 12 traditio</w:t>
      </w:r>
      <w:r w:rsidR="00087A2B" w:rsidRPr="006B3F78">
        <w:t>ns of NA</w:t>
      </w:r>
      <w:r w:rsidR="00801B52" w:rsidRPr="006B3F78">
        <w:t>,</w:t>
      </w:r>
      <w:r w:rsidR="00087A2B" w:rsidRPr="006B3F78">
        <w:t xml:space="preserve"> and 12 concepts of NA </w:t>
      </w:r>
      <w:r w:rsidRPr="006B3F78">
        <w:t>in all our decisions and actions?</w:t>
      </w:r>
    </w:p>
    <w:p w14:paraId="7847817D" w14:textId="77777777" w:rsidR="00737E9C" w:rsidRPr="006B3F78" w:rsidRDefault="00737E9C" w:rsidP="002C5606">
      <w:pPr>
        <w:pStyle w:val="ListParagraph"/>
        <w:numPr>
          <w:ilvl w:val="1"/>
          <w:numId w:val="27"/>
        </w:numPr>
      </w:pPr>
      <w:r w:rsidRPr="006B3F78">
        <w:t>Do we adhere to the UKNA regional guidelines?</w:t>
      </w:r>
    </w:p>
    <w:p w14:paraId="6A3F9AA2" w14:textId="1ACB392A" w:rsidR="00737E9C" w:rsidRPr="006B3F78" w:rsidRDefault="00737E9C" w:rsidP="002C5606">
      <w:pPr>
        <w:pStyle w:val="ListParagraph"/>
        <w:numPr>
          <w:ilvl w:val="1"/>
          <w:numId w:val="27"/>
        </w:numPr>
      </w:pPr>
      <w:r w:rsidRPr="006B3F78">
        <w:t xml:space="preserve">Are we responsible </w:t>
      </w:r>
      <w:r w:rsidR="00200697" w:rsidRPr="006B3F78">
        <w:rPr>
          <w:noProof/>
        </w:rPr>
        <w:t>for</w:t>
      </w:r>
      <w:r w:rsidRPr="006B3F78">
        <w:t xml:space="preserve"> our decisions concerning the management of fellowship funds?</w:t>
      </w:r>
    </w:p>
    <w:p w14:paraId="251C2D5E" w14:textId="21DF6C71" w:rsidR="00737E9C" w:rsidRPr="006B3F78" w:rsidRDefault="00737E9C" w:rsidP="002C5606">
      <w:pPr>
        <w:pStyle w:val="ListParagraph"/>
        <w:numPr>
          <w:ilvl w:val="1"/>
          <w:numId w:val="27"/>
        </w:numPr>
      </w:pPr>
      <w:r w:rsidRPr="006B3F78">
        <w:t xml:space="preserve">Do we serve as a viable channel of communication between </w:t>
      </w:r>
      <w:r w:rsidR="00801B52" w:rsidRPr="006B3F78">
        <w:t>the</w:t>
      </w:r>
      <w:r w:rsidRPr="006B3F78">
        <w:t xml:space="preserve"> group</w:t>
      </w:r>
      <w:r w:rsidR="00801B52" w:rsidRPr="006B3F78">
        <w:t>s,</w:t>
      </w:r>
      <w:r w:rsidRPr="006B3F78">
        <w:t xml:space="preserve"> ASC</w:t>
      </w:r>
      <w:r w:rsidR="00801B52" w:rsidRPr="006B3F78">
        <w:t>s</w:t>
      </w:r>
      <w:r w:rsidRPr="006B3F78">
        <w:t xml:space="preserve"> and other service committees?</w:t>
      </w:r>
    </w:p>
    <w:p w14:paraId="450533EF" w14:textId="69D5378B" w:rsidR="00737E9C" w:rsidRPr="006B3F78" w:rsidRDefault="00737E9C" w:rsidP="002C5606">
      <w:pPr>
        <w:pStyle w:val="ListParagraph"/>
        <w:numPr>
          <w:ilvl w:val="1"/>
          <w:numId w:val="27"/>
        </w:numPr>
      </w:pPr>
      <w:r w:rsidRPr="006B3F78">
        <w:t>Is the body a source of information and experience in dealing with issues within group</w:t>
      </w:r>
      <w:r w:rsidR="00801B52" w:rsidRPr="006B3F78">
        <w:t>s</w:t>
      </w:r>
      <w:r w:rsidRPr="006B3F78">
        <w:t xml:space="preserve"> or ASC</w:t>
      </w:r>
      <w:r w:rsidR="00801B52" w:rsidRPr="006B3F78">
        <w:t>s</w:t>
      </w:r>
      <w:r w:rsidRPr="006B3F78">
        <w:t>?</w:t>
      </w:r>
    </w:p>
    <w:p w14:paraId="73A627EB" w14:textId="77777777" w:rsidR="00737E9C" w:rsidRPr="006B3F78" w:rsidRDefault="00737E9C" w:rsidP="002C5606">
      <w:pPr>
        <w:pStyle w:val="ListParagraph"/>
        <w:numPr>
          <w:ilvl w:val="1"/>
          <w:numId w:val="27"/>
        </w:numPr>
      </w:pPr>
      <w:r w:rsidRPr="006B3F78">
        <w:t>Do we welcome our new trusted servants and provide all necessary information and support?</w:t>
      </w:r>
    </w:p>
    <w:p w14:paraId="4856693E" w14:textId="77777777" w:rsidR="00737E9C" w:rsidRPr="006B3F78" w:rsidRDefault="00737E9C" w:rsidP="002C5606">
      <w:pPr>
        <w:pStyle w:val="ListParagraph"/>
        <w:numPr>
          <w:ilvl w:val="1"/>
          <w:numId w:val="27"/>
        </w:numPr>
      </w:pPr>
      <w:r w:rsidRPr="006B3F78">
        <w:t>Is training in service adequate?</w:t>
      </w:r>
    </w:p>
    <w:p w14:paraId="36104791" w14:textId="77777777" w:rsidR="00737E9C" w:rsidRPr="006B3F78" w:rsidRDefault="00737E9C" w:rsidP="002C5606">
      <w:pPr>
        <w:pStyle w:val="ListParagraph"/>
        <w:numPr>
          <w:ilvl w:val="1"/>
          <w:numId w:val="27"/>
        </w:numPr>
      </w:pPr>
      <w:r w:rsidRPr="006B3F78">
        <w:t>Do we maintain records of our decisions and actions making them fully available to the NA members we serve?</w:t>
      </w:r>
    </w:p>
    <w:p w14:paraId="29964990" w14:textId="77777777" w:rsidR="00737E9C" w:rsidRPr="006B3F78" w:rsidRDefault="00737E9C" w:rsidP="002C5606">
      <w:pPr>
        <w:pStyle w:val="ListParagraph"/>
        <w:numPr>
          <w:ilvl w:val="1"/>
          <w:numId w:val="27"/>
        </w:numPr>
      </w:pPr>
      <w:r w:rsidRPr="006B3F78">
        <w:t>Do we encourage our members to make known their needs, concerns and requests?</w:t>
      </w:r>
    </w:p>
    <w:p w14:paraId="0590E285" w14:textId="77777777" w:rsidR="00737E9C" w:rsidRPr="006B3F78" w:rsidRDefault="00737E9C" w:rsidP="002C5606">
      <w:pPr>
        <w:pStyle w:val="ListParagraph"/>
        <w:numPr>
          <w:ilvl w:val="1"/>
          <w:numId w:val="27"/>
        </w:numPr>
      </w:pPr>
      <w:r w:rsidRPr="006B3F78">
        <w:t>Are we responsive to the needs expressed through our service structure, whenever possible?</w:t>
      </w:r>
    </w:p>
    <w:p w14:paraId="224ECD8D" w14:textId="629F6440" w:rsidR="00737E9C" w:rsidRPr="006B3F78" w:rsidRDefault="00737E9C" w:rsidP="002C5606">
      <w:pPr>
        <w:pStyle w:val="ListParagraph"/>
        <w:numPr>
          <w:ilvl w:val="1"/>
          <w:numId w:val="27"/>
        </w:numPr>
      </w:pPr>
      <w:r w:rsidRPr="006B3F78">
        <w:t>Do you feel that communication within our service structure is adequate to meet the needs of group</w:t>
      </w:r>
      <w:r w:rsidR="00801B52" w:rsidRPr="006B3F78">
        <w:t>s</w:t>
      </w:r>
      <w:r w:rsidRPr="006B3F78">
        <w:t xml:space="preserve"> or ASC</w:t>
      </w:r>
      <w:r w:rsidR="00801B52" w:rsidRPr="006B3F78">
        <w:t>s</w:t>
      </w:r>
      <w:r w:rsidRPr="006B3F78">
        <w:t>?</w:t>
      </w:r>
    </w:p>
    <w:p w14:paraId="44306DC5" w14:textId="5F0CA496" w:rsidR="00737E9C" w:rsidRPr="006B3F78" w:rsidRDefault="00801B52" w:rsidP="002C5606">
      <w:pPr>
        <w:pStyle w:val="ListParagraph"/>
        <w:numPr>
          <w:ilvl w:val="1"/>
          <w:numId w:val="27"/>
        </w:numPr>
      </w:pPr>
      <w:r w:rsidRPr="006B3F78">
        <w:t>D</w:t>
      </w:r>
      <w:r w:rsidR="00737E9C" w:rsidRPr="006B3F78">
        <w:t xml:space="preserve">oes the region </w:t>
      </w:r>
      <w:r w:rsidRPr="006B3F78">
        <w:t xml:space="preserve">effectively </w:t>
      </w:r>
      <w:r w:rsidR="00737E9C" w:rsidRPr="006B3F78">
        <w:t>delegate to its RD</w:t>
      </w:r>
      <w:r w:rsidRPr="006B3F78">
        <w:t>,</w:t>
      </w:r>
      <w:r w:rsidR="00737E9C" w:rsidRPr="006B3F78">
        <w:t xml:space="preserve"> and AD the ability to carry the conscience of this body?</w:t>
      </w:r>
    </w:p>
    <w:p w14:paraId="10EFE65A" w14:textId="4F6E6DCD" w:rsidR="00737E9C" w:rsidRPr="006B3F78" w:rsidRDefault="00737E9C" w:rsidP="002C5606">
      <w:pPr>
        <w:pStyle w:val="ListParagraph"/>
        <w:numPr>
          <w:ilvl w:val="1"/>
          <w:numId w:val="27"/>
        </w:numPr>
      </w:pPr>
      <w:r w:rsidRPr="006B3F78">
        <w:t>How can we make doing service at region</w:t>
      </w:r>
      <w:r w:rsidR="00801B52" w:rsidRPr="006B3F78">
        <w:t xml:space="preserve"> </w:t>
      </w:r>
      <w:r w:rsidRPr="006B3F78">
        <w:t>attractive to our members?</w:t>
      </w:r>
    </w:p>
    <w:p w14:paraId="5E64BE9E" w14:textId="77777777" w:rsidR="00737E9C" w:rsidRPr="006B3F78" w:rsidRDefault="00737E9C" w:rsidP="002C5606">
      <w:pPr>
        <w:pStyle w:val="ListParagraph"/>
        <w:numPr>
          <w:ilvl w:val="1"/>
          <w:numId w:val="27"/>
        </w:numPr>
      </w:pPr>
      <w:r w:rsidRPr="006B3F78">
        <w:t>What three words best describe regional service?</w:t>
      </w:r>
    </w:p>
    <w:p w14:paraId="59F1AEE1" w14:textId="77777777" w:rsidR="00270199" w:rsidRPr="006B3F78" w:rsidRDefault="00737E9C" w:rsidP="00E050FB">
      <w:pPr>
        <w:pStyle w:val="Heading2"/>
        <w:numPr>
          <w:ilvl w:val="1"/>
          <w:numId w:val="8"/>
        </w:numPr>
      </w:pPr>
      <w:bookmarkStart w:id="243" w:name="_Ref507929845"/>
      <w:bookmarkStart w:id="244" w:name="_Ref507929855"/>
      <w:bookmarkStart w:id="245" w:name="_Ref507930152"/>
      <w:bookmarkStart w:id="246" w:name="_Ref507930291"/>
      <w:bookmarkStart w:id="247" w:name="_Ref507930436"/>
      <w:bookmarkStart w:id="248" w:name="_Ref507930887"/>
      <w:bookmarkStart w:id="249" w:name="_Ref507931043"/>
      <w:bookmarkStart w:id="250" w:name="_Ref507931148"/>
      <w:bookmarkStart w:id="251" w:name="_Ref507931237"/>
      <w:bookmarkStart w:id="252" w:name="_Ref507931384"/>
      <w:bookmarkStart w:id="253" w:name="_Toc14105758"/>
      <w:r w:rsidRPr="006B3F78">
        <w:t>C</w:t>
      </w:r>
      <w:r w:rsidR="00270199" w:rsidRPr="006B3F78">
        <w:t>onflict of Interest</w:t>
      </w:r>
      <w:bookmarkEnd w:id="243"/>
      <w:bookmarkEnd w:id="244"/>
      <w:bookmarkEnd w:id="245"/>
      <w:bookmarkEnd w:id="246"/>
      <w:bookmarkEnd w:id="247"/>
      <w:bookmarkEnd w:id="248"/>
      <w:bookmarkEnd w:id="249"/>
      <w:bookmarkEnd w:id="250"/>
      <w:bookmarkEnd w:id="251"/>
      <w:bookmarkEnd w:id="252"/>
      <w:bookmarkEnd w:id="253"/>
    </w:p>
    <w:p w14:paraId="27CED4C4" w14:textId="4324C911" w:rsidR="00270199" w:rsidRPr="006B3F78" w:rsidRDefault="00270199" w:rsidP="00270199">
      <w:r w:rsidRPr="006B3F78">
        <w:t xml:space="preserve">A potential conflict of interest is any situation in which any member’s personal interests or loyalties could, or could be seen to, prevent them from </w:t>
      </w:r>
      <w:r w:rsidR="00B22CB5" w:rsidRPr="006B3F78">
        <w:t>deciding</w:t>
      </w:r>
      <w:r w:rsidRPr="006B3F78">
        <w:t xml:space="preserve"> only in the best interests of NA.</w:t>
      </w:r>
    </w:p>
    <w:p w14:paraId="44C533AD" w14:textId="77777777" w:rsidR="00270199" w:rsidRPr="006B3F78" w:rsidRDefault="00270199" w:rsidP="00270199">
      <w:r w:rsidRPr="006B3F78">
        <w:t>Some potential conflicts of interest are</w:t>
      </w:r>
    </w:p>
    <w:p w14:paraId="5C5C50D5" w14:textId="77777777" w:rsidR="00270199" w:rsidRPr="006B3F78" w:rsidRDefault="00D97809" w:rsidP="002C5606">
      <w:pPr>
        <w:pStyle w:val="ListParagraph"/>
        <w:numPr>
          <w:ilvl w:val="0"/>
          <w:numId w:val="29"/>
        </w:numPr>
        <w:spacing w:after="160" w:line="259" w:lineRule="auto"/>
      </w:pPr>
      <w:r w:rsidRPr="006B3F78">
        <w:t>RCM and Alt RCM</w:t>
      </w:r>
      <w:r w:rsidR="00270199" w:rsidRPr="006B3F78">
        <w:t xml:space="preserve"> being on Admin committee or vice versa.</w:t>
      </w:r>
    </w:p>
    <w:p w14:paraId="5C95E52D" w14:textId="661099C4" w:rsidR="00270199" w:rsidRPr="006B3F78" w:rsidRDefault="00270199" w:rsidP="002C5606">
      <w:pPr>
        <w:pStyle w:val="ListParagraph"/>
        <w:numPr>
          <w:ilvl w:val="0"/>
          <w:numId w:val="29"/>
        </w:numPr>
        <w:spacing w:after="160" w:line="259" w:lineRule="auto"/>
      </w:pPr>
      <w:r w:rsidRPr="006B3F78">
        <w:t xml:space="preserve">RCM and Alt RCM being a </w:t>
      </w:r>
      <w:r w:rsidRPr="006B3F78">
        <w:rPr>
          <w:noProof/>
        </w:rPr>
        <w:t>subcommittee</w:t>
      </w:r>
      <w:r w:rsidRPr="006B3F78">
        <w:t xml:space="preserve"> Chair, </w:t>
      </w:r>
      <w:r w:rsidR="00801B52" w:rsidRPr="006B3F78">
        <w:t>V</w:t>
      </w:r>
      <w:r w:rsidRPr="006B3F78">
        <w:t xml:space="preserve">ice </w:t>
      </w:r>
      <w:r w:rsidR="00801B52" w:rsidRPr="006B3F78">
        <w:t>C</w:t>
      </w:r>
      <w:r w:rsidRPr="006B3F78">
        <w:t>hair or Treasurer or vice versa.</w:t>
      </w:r>
    </w:p>
    <w:p w14:paraId="7D85DB77" w14:textId="23715C78" w:rsidR="00270199" w:rsidRPr="006B3F78" w:rsidRDefault="00270199" w:rsidP="002C5606">
      <w:pPr>
        <w:pStyle w:val="ListParagraph"/>
        <w:numPr>
          <w:ilvl w:val="0"/>
          <w:numId w:val="29"/>
        </w:numPr>
        <w:spacing w:after="160" w:line="259" w:lineRule="auto"/>
      </w:pPr>
      <w:r w:rsidRPr="006B3F78">
        <w:t xml:space="preserve">Admin committee members being a </w:t>
      </w:r>
      <w:r w:rsidR="00801B52" w:rsidRPr="006B3F78">
        <w:t>S</w:t>
      </w:r>
      <w:r w:rsidRPr="006B3F78">
        <w:t xml:space="preserve">ubcommittee Chair, </w:t>
      </w:r>
      <w:r w:rsidR="00801B52" w:rsidRPr="006B3F78">
        <w:t>V</w:t>
      </w:r>
      <w:r w:rsidRPr="006B3F78">
        <w:t xml:space="preserve">ice </w:t>
      </w:r>
      <w:r w:rsidR="00801B52" w:rsidRPr="006B3F78">
        <w:t>C</w:t>
      </w:r>
      <w:r w:rsidRPr="006B3F78">
        <w:t xml:space="preserve">hair or </w:t>
      </w:r>
      <w:r w:rsidR="00801B52" w:rsidRPr="006B3F78">
        <w:t>T</w:t>
      </w:r>
      <w:r w:rsidRPr="006B3F78">
        <w:t>reasurer or vice versa.</w:t>
      </w:r>
    </w:p>
    <w:p w14:paraId="1341688F" w14:textId="77777777" w:rsidR="004B3137" w:rsidRPr="006B3F78" w:rsidRDefault="00270199" w:rsidP="002C5606">
      <w:pPr>
        <w:pStyle w:val="ListParagraph"/>
        <w:numPr>
          <w:ilvl w:val="0"/>
          <w:numId w:val="29"/>
        </w:numPr>
        <w:spacing w:after="160" w:line="259" w:lineRule="auto"/>
      </w:pPr>
      <w:r w:rsidRPr="006B3F78">
        <w:t>If</w:t>
      </w:r>
      <w:r w:rsidR="00543F41" w:rsidRPr="006B3F78">
        <w:t xml:space="preserve"> </w:t>
      </w:r>
      <w:r w:rsidR="00B768C7" w:rsidRPr="006B3F78">
        <w:t>a regional body attendee, when voting a member into service, does</w:t>
      </w:r>
      <w:r w:rsidR="00A1754C" w:rsidRPr="006B3F78">
        <w:t xml:space="preserve"> not</w:t>
      </w:r>
      <w:r w:rsidRPr="006B3F78">
        <w:t xml:space="preserve"> decl</w:t>
      </w:r>
      <w:r w:rsidR="004B3137" w:rsidRPr="006B3F78">
        <w:t>are</w:t>
      </w:r>
      <w:r w:rsidR="00543F41" w:rsidRPr="006B3F78">
        <w:t xml:space="preserve"> any strong relationships or</w:t>
      </w:r>
      <w:r w:rsidR="00D97809" w:rsidRPr="006B3F78">
        <w:t xml:space="preserve"> </w:t>
      </w:r>
      <w:r w:rsidRPr="006B3F78">
        <w:t>loyalties with the member being voted upon</w:t>
      </w:r>
      <w:r w:rsidR="00B768C7" w:rsidRPr="006B3F78">
        <w:t>.</w:t>
      </w:r>
      <w:r w:rsidR="004B3137" w:rsidRPr="006B3F78">
        <w:t xml:space="preserve"> (This could lead to a revote of the service position if they RCMs agree.)</w:t>
      </w:r>
    </w:p>
    <w:p w14:paraId="4F54E108" w14:textId="3ED2B735" w:rsidR="00270199" w:rsidRPr="006B3F78" w:rsidRDefault="00205AF5" w:rsidP="002C5606">
      <w:pPr>
        <w:pStyle w:val="ListParagraph"/>
        <w:numPr>
          <w:ilvl w:val="0"/>
          <w:numId w:val="29"/>
        </w:numPr>
        <w:spacing w:after="160" w:line="259" w:lineRule="auto"/>
      </w:pPr>
      <w:r w:rsidRPr="006B3F78">
        <w:t>Admin committee members being</w:t>
      </w:r>
      <w:r w:rsidR="00270199" w:rsidRPr="006B3F78">
        <w:t xml:space="preserve"> the </w:t>
      </w:r>
      <w:r w:rsidR="00801B52" w:rsidRPr="006B3F78">
        <w:t>Chair</w:t>
      </w:r>
      <w:r w:rsidR="00270199" w:rsidRPr="006B3F78">
        <w:t xml:space="preserve"> of an Ad-hoc committee.</w:t>
      </w:r>
    </w:p>
    <w:p w14:paraId="0649DAC2" w14:textId="77777777" w:rsidR="00270199" w:rsidRPr="006B3F78" w:rsidRDefault="00205AF5" w:rsidP="002C5606">
      <w:pPr>
        <w:pStyle w:val="ListParagraph"/>
        <w:numPr>
          <w:ilvl w:val="0"/>
          <w:numId w:val="29"/>
        </w:numPr>
        <w:spacing w:after="160" w:line="259" w:lineRule="auto"/>
      </w:pPr>
      <w:r w:rsidRPr="006B3F78">
        <w:t>Chair of Admin committee</w:t>
      </w:r>
      <w:r w:rsidR="00270199" w:rsidRPr="006B3F78">
        <w:t xml:space="preserve"> be</w:t>
      </w:r>
      <w:r w:rsidRPr="006B3F78">
        <w:t>ing</w:t>
      </w:r>
      <w:r w:rsidR="00270199" w:rsidRPr="006B3F78">
        <w:t xml:space="preserve"> on an Ad-hoc committee.</w:t>
      </w:r>
    </w:p>
    <w:p w14:paraId="5A59F8B3" w14:textId="77777777" w:rsidR="00270199" w:rsidRPr="006B3F78" w:rsidRDefault="00270199" w:rsidP="002C5606">
      <w:pPr>
        <w:pStyle w:val="ListParagraph"/>
        <w:numPr>
          <w:ilvl w:val="0"/>
          <w:numId w:val="29"/>
        </w:numPr>
        <w:spacing w:after="160" w:line="259" w:lineRule="auto"/>
      </w:pPr>
      <w:r w:rsidRPr="006B3F78">
        <w:t>Anyone who holds a service position that may be a conflict of interest with the terms of the Ad-hoc Committee</w:t>
      </w:r>
      <w:r w:rsidR="00205AF5" w:rsidRPr="006B3F78">
        <w:t xml:space="preserve"> bein</w:t>
      </w:r>
      <w:r w:rsidR="00B768C7" w:rsidRPr="006B3F78">
        <w:t>g on that</w:t>
      </w:r>
      <w:r w:rsidR="00205AF5" w:rsidRPr="006B3F78">
        <w:t xml:space="preserve"> Ad-hoc committee</w:t>
      </w:r>
      <w:r w:rsidRPr="006B3F78">
        <w:t>.</w:t>
      </w:r>
    </w:p>
    <w:p w14:paraId="48A6DC05" w14:textId="448DC2D6" w:rsidR="004B3137" w:rsidRPr="006B3F78" w:rsidRDefault="00270199" w:rsidP="002C5606">
      <w:pPr>
        <w:pStyle w:val="ListParagraph"/>
        <w:numPr>
          <w:ilvl w:val="0"/>
          <w:numId w:val="29"/>
        </w:numPr>
        <w:spacing w:after="160" w:line="259" w:lineRule="auto"/>
      </w:pPr>
      <w:r w:rsidRPr="006B3F78">
        <w:t xml:space="preserve">Special workers </w:t>
      </w:r>
      <w:r w:rsidR="00205AF5" w:rsidRPr="006B3F78">
        <w:t>being</w:t>
      </w:r>
      <w:r w:rsidRPr="006B3F78">
        <w:t xml:space="preserve"> </w:t>
      </w:r>
      <w:r w:rsidRPr="006B3F78">
        <w:rPr>
          <w:noProof/>
        </w:rPr>
        <w:t>a</w:t>
      </w:r>
      <w:r w:rsidR="00200697" w:rsidRPr="006B3F78">
        <w:rPr>
          <w:noProof/>
        </w:rPr>
        <w:t>n</w:t>
      </w:r>
      <w:r w:rsidRPr="006B3F78">
        <w:rPr>
          <w:noProof/>
        </w:rPr>
        <w:t xml:space="preserve"> RCM</w:t>
      </w:r>
      <w:r w:rsidRPr="006B3F78">
        <w:t xml:space="preserve"> or hol</w:t>
      </w:r>
      <w:r w:rsidR="00B768C7" w:rsidRPr="006B3F78">
        <w:t>d</w:t>
      </w:r>
      <w:r w:rsidR="004B3137" w:rsidRPr="006B3F78">
        <w:t>ing</w:t>
      </w:r>
      <w:r w:rsidR="00B768C7" w:rsidRPr="006B3F78">
        <w:t xml:space="preserve"> any position on the regional A</w:t>
      </w:r>
      <w:r w:rsidRPr="006B3F78">
        <w:t>dmin committee or subcommittees.</w:t>
      </w:r>
      <w:r w:rsidR="004B3137" w:rsidRPr="006B3F78">
        <w:t xml:space="preserve"> </w:t>
      </w:r>
    </w:p>
    <w:p w14:paraId="43C069CD" w14:textId="2BBFA4E1" w:rsidR="00801B52" w:rsidRPr="006B3F78" w:rsidRDefault="00F50D92" w:rsidP="002C5606">
      <w:pPr>
        <w:pStyle w:val="ListParagraph"/>
        <w:numPr>
          <w:ilvl w:val="0"/>
          <w:numId w:val="29"/>
        </w:numPr>
        <w:spacing w:after="160" w:line="259" w:lineRule="auto"/>
      </w:pPr>
      <w:r w:rsidRPr="006B3F78">
        <w:t xml:space="preserve">Any </w:t>
      </w:r>
      <w:r w:rsidR="008F3EBA" w:rsidRPr="006B3F78">
        <w:t xml:space="preserve">ukna.org email address </w:t>
      </w:r>
      <w:r w:rsidRPr="006B3F78">
        <w:t xml:space="preserve">being used for </w:t>
      </w:r>
      <w:r w:rsidR="008F3EBA" w:rsidRPr="006B3F78">
        <w:t>non-NA</w:t>
      </w:r>
      <w:r w:rsidR="004B3137" w:rsidRPr="006B3F78">
        <w:t xml:space="preserve"> business.</w:t>
      </w:r>
    </w:p>
    <w:p w14:paraId="52BCD565" w14:textId="77777777" w:rsidR="004B3137" w:rsidRPr="006B3F78" w:rsidRDefault="00F50D92" w:rsidP="002C5606">
      <w:pPr>
        <w:pStyle w:val="ListParagraph"/>
        <w:numPr>
          <w:ilvl w:val="0"/>
          <w:numId w:val="29"/>
        </w:numPr>
        <w:spacing w:after="160" w:line="259" w:lineRule="auto"/>
      </w:pPr>
      <w:r w:rsidRPr="006B3F78">
        <w:t>Any member influencing</w:t>
      </w:r>
      <w:r w:rsidR="004B3137" w:rsidRPr="006B3F78">
        <w:t xml:space="preserve"> a decisi</w:t>
      </w:r>
      <w:r w:rsidRPr="006B3F78">
        <w:t>on with an outside entity and then</w:t>
      </w:r>
      <w:r w:rsidR="004B3137" w:rsidRPr="006B3F78">
        <w:t xml:space="preserve"> directly benefit</w:t>
      </w:r>
      <w:r w:rsidRPr="006B3F78">
        <w:t xml:space="preserve">ing </w:t>
      </w:r>
      <w:r w:rsidR="004B3137" w:rsidRPr="006B3F78">
        <w:t>from</w:t>
      </w:r>
      <w:r w:rsidRPr="006B3F78">
        <w:t xml:space="preserve"> that</w:t>
      </w:r>
      <w:r w:rsidR="004B3137" w:rsidRPr="006B3F78">
        <w:t xml:space="preserve"> decision.</w:t>
      </w:r>
    </w:p>
    <w:p w14:paraId="31535298" w14:textId="77777777" w:rsidR="00270199" w:rsidRPr="006B3F78" w:rsidRDefault="00F50D92" w:rsidP="002C5606">
      <w:pPr>
        <w:pStyle w:val="ListParagraph"/>
        <w:numPr>
          <w:ilvl w:val="0"/>
          <w:numId w:val="29"/>
        </w:numPr>
        <w:spacing w:after="160" w:line="259" w:lineRule="auto"/>
      </w:pPr>
      <w:r w:rsidRPr="006B3F78">
        <w:t xml:space="preserve">Any Regional member engaging </w:t>
      </w:r>
      <w:r w:rsidR="004B3137" w:rsidRPr="006B3F78">
        <w:t>in any work that is paid for from a motion proposed or reached at Region.</w:t>
      </w:r>
    </w:p>
    <w:p w14:paraId="64944EF5" w14:textId="4BA2D43E" w:rsidR="000C3D1A" w:rsidRPr="006B3F78" w:rsidRDefault="00270199" w:rsidP="004B3137">
      <w:pPr>
        <w:spacing w:after="160" w:line="259" w:lineRule="auto"/>
      </w:pPr>
      <w:r w:rsidRPr="006B3F78">
        <w:t xml:space="preserve">With many of our members either becoming career professionals in the recovery </w:t>
      </w:r>
      <w:r w:rsidRPr="006B3F78">
        <w:rPr>
          <w:noProof/>
        </w:rPr>
        <w:t>field</w:t>
      </w:r>
      <w:r w:rsidRPr="006B3F78">
        <w:t xml:space="preserve"> or doing business with such people, there is an increasing danger of a conflict of interest if service brings members into contact with the same people they may be selling to or buying from.</w:t>
      </w:r>
    </w:p>
    <w:p w14:paraId="28A6009F" w14:textId="77777777" w:rsidR="00270199" w:rsidRPr="006B3F78" w:rsidRDefault="00270199" w:rsidP="004B3137">
      <w:pPr>
        <w:spacing w:after="160" w:line="259" w:lineRule="auto"/>
      </w:pPr>
      <w:r w:rsidRPr="006B3F78">
        <w:t>It is impossible to cover every possible scenario, so w</w:t>
      </w:r>
      <w:r w:rsidR="004B3137" w:rsidRPr="006B3F78">
        <w:t>e suggest one simple question: A</w:t>
      </w:r>
      <w:r w:rsidRPr="006B3F78">
        <w:t>m I having more than one conversation?</w:t>
      </w:r>
      <w:r w:rsidR="00F50D92" w:rsidRPr="006B3F78">
        <w:t xml:space="preserve"> </w:t>
      </w:r>
      <w:r w:rsidRPr="006B3F78">
        <w:t>In service, we should have just one conversation with each person we contact: the one about NA. If there is (or could be) a second conversation with that person where we could want something from them (work being the obvious example, but not to exclude politics, networking, sex, religion, hobbies, charity, or relationships) then we should let go of that service commitment and seek another way to serve the fellowship behind the scenes – one that does not involve any such contact.</w:t>
      </w:r>
    </w:p>
    <w:p w14:paraId="037291A8" w14:textId="767EFEE4" w:rsidR="00746CC3" w:rsidRPr="006B3F78" w:rsidRDefault="000C3D1A" w:rsidP="00333214">
      <w:pPr>
        <w:spacing w:after="160" w:line="259" w:lineRule="auto"/>
      </w:pPr>
      <w:r w:rsidRPr="006B3F78">
        <w:t xml:space="preserve">It is up to each member to consult </w:t>
      </w:r>
      <w:r w:rsidR="00801B52" w:rsidRPr="006B3F78">
        <w:t>their</w:t>
      </w:r>
      <w:r w:rsidRPr="006B3F78">
        <w:t xml:space="preserve"> own conscience, sponsor and Higher Power when considering whether something feels right. These points offer guidance so that trusted servants may avoid in any way compromising the purity and simplicity of our m</w:t>
      </w:r>
      <w:r w:rsidR="00333214" w:rsidRPr="006B3F78">
        <w:t>essage, or our Sixth Tradition.</w:t>
      </w:r>
    </w:p>
    <w:p w14:paraId="010574A2" w14:textId="31C42FD8" w:rsidR="000653FC" w:rsidRPr="006B3F78" w:rsidRDefault="000653FC" w:rsidP="00333214">
      <w:pPr>
        <w:spacing w:after="160" w:line="259" w:lineRule="auto"/>
      </w:pPr>
    </w:p>
    <w:p w14:paraId="4E6C4C5B" w14:textId="77777777" w:rsidR="000653FC" w:rsidRPr="006B3F78" w:rsidRDefault="000653FC" w:rsidP="00333214">
      <w:pPr>
        <w:spacing w:after="160" w:line="259" w:lineRule="auto"/>
      </w:pPr>
    </w:p>
    <w:p w14:paraId="5D4A8EDB" w14:textId="77777777" w:rsidR="00E367BB" w:rsidRPr="00BD6417" w:rsidRDefault="00333214" w:rsidP="00E050FB">
      <w:pPr>
        <w:pStyle w:val="Heading2"/>
        <w:numPr>
          <w:ilvl w:val="1"/>
          <w:numId w:val="8"/>
        </w:numPr>
        <w:rPr>
          <w:highlight w:val="yellow"/>
        </w:rPr>
      </w:pPr>
      <w:bookmarkStart w:id="254" w:name="_Toc14105759"/>
      <w:r w:rsidRPr="00BD6417">
        <w:rPr>
          <w:highlight w:val="yellow"/>
        </w:rPr>
        <w:t>Concept 10</w:t>
      </w:r>
      <w:r w:rsidR="006A2283" w:rsidRPr="00BD6417">
        <w:rPr>
          <w:highlight w:val="yellow"/>
        </w:rPr>
        <w:t xml:space="preserve"> P</w:t>
      </w:r>
      <w:r w:rsidRPr="00BD6417">
        <w:rPr>
          <w:highlight w:val="yellow"/>
        </w:rPr>
        <w:t>rocedures</w:t>
      </w:r>
      <w:bookmarkEnd w:id="254"/>
    </w:p>
    <w:p w14:paraId="10574393" w14:textId="357D62B4" w:rsidR="002D621C" w:rsidRPr="006B3F78" w:rsidRDefault="002D621C" w:rsidP="002D621C">
      <w:r w:rsidRPr="006B3F78">
        <w:t>Procedures for a member to bring a Concept 10 to the UKNA RSC for redress</w:t>
      </w:r>
      <w:r w:rsidR="00801B52" w:rsidRPr="006B3F78">
        <w:t>:</w:t>
      </w:r>
    </w:p>
    <w:p w14:paraId="7EC813F9" w14:textId="5401BA2B" w:rsidR="002D621C" w:rsidRPr="00DC2EA2" w:rsidRDefault="002D621C" w:rsidP="002C5606">
      <w:pPr>
        <w:pStyle w:val="ListParagraph"/>
        <w:numPr>
          <w:ilvl w:val="0"/>
          <w:numId w:val="32"/>
        </w:numPr>
        <w:rPr>
          <w:highlight w:val="yellow"/>
        </w:rPr>
      </w:pPr>
      <w:r w:rsidRPr="006B3F78">
        <w:t>If the Concept 10 involves the UKRSC or one of its subcommittees then a Concept 10</w:t>
      </w:r>
      <w:r w:rsidR="00E74019" w:rsidRPr="006B3F78">
        <w:t xml:space="preserve"> </w:t>
      </w:r>
      <w:r w:rsidRPr="006B3F78">
        <w:t xml:space="preserve">letter is to be emailed to at least two of the Admin Committee, by the </w:t>
      </w:r>
      <w:r w:rsidRPr="00DC2EA2">
        <w:rPr>
          <w:highlight w:val="yellow"/>
        </w:rPr>
        <w:t>individual(s) seeking redress (not by proxy or another representative).</w:t>
      </w:r>
    </w:p>
    <w:p w14:paraId="5CB332CA" w14:textId="254E87AC" w:rsidR="002D621C" w:rsidRPr="006B3F78" w:rsidRDefault="002D621C" w:rsidP="002C5606">
      <w:pPr>
        <w:pStyle w:val="ListParagraph"/>
        <w:numPr>
          <w:ilvl w:val="0"/>
          <w:numId w:val="32"/>
        </w:numPr>
      </w:pPr>
      <w:r w:rsidRPr="006B3F78">
        <w:t xml:space="preserve">The Concept 10 letter should include details of the grievance and what redress is sought. Including all relevant information </w:t>
      </w:r>
      <w:r w:rsidRPr="006B3F78">
        <w:rPr>
          <w:noProof/>
        </w:rPr>
        <w:t>a</w:t>
      </w:r>
      <w:r w:rsidR="00200697" w:rsidRPr="006B3F78">
        <w:rPr>
          <w:noProof/>
        </w:rPr>
        <w:t>bout</w:t>
      </w:r>
      <w:r w:rsidRPr="006B3F78">
        <w:t xml:space="preserve"> what has occurred. </w:t>
      </w:r>
    </w:p>
    <w:p w14:paraId="61B0489F" w14:textId="2A8663D6" w:rsidR="002D621C" w:rsidRPr="00DC2EA2" w:rsidRDefault="002D621C" w:rsidP="002C5606">
      <w:pPr>
        <w:pStyle w:val="ListParagraph"/>
        <w:numPr>
          <w:ilvl w:val="0"/>
          <w:numId w:val="32"/>
        </w:numPr>
        <w:rPr>
          <w:highlight w:val="yellow"/>
        </w:rPr>
      </w:pPr>
      <w:r w:rsidRPr="006B3F78">
        <w:t xml:space="preserve">The Chairperson will appoint an ad-hoc committee, at the earliest opportunity, </w:t>
      </w:r>
      <w:r w:rsidRPr="00DC2EA2">
        <w:rPr>
          <w:highlight w:val="yellow"/>
        </w:rPr>
        <w:t>within one calendar month</w:t>
      </w:r>
      <w:r w:rsidR="00DC2EA2">
        <w:rPr>
          <w:highlight w:val="yellow"/>
        </w:rPr>
        <w:t xml:space="preserve"> of receiving the grievance letter.</w:t>
      </w:r>
    </w:p>
    <w:p w14:paraId="42DEE26A" w14:textId="77777777" w:rsidR="002D621C" w:rsidRPr="006B3F78" w:rsidRDefault="002D621C" w:rsidP="002C5606">
      <w:pPr>
        <w:pStyle w:val="ListParagraph"/>
        <w:numPr>
          <w:ilvl w:val="0"/>
          <w:numId w:val="32"/>
        </w:numPr>
      </w:pPr>
      <w:r w:rsidRPr="006B3F78">
        <w:t xml:space="preserve">If the Concept 10 involves the UKRSC Chair the RD will appoint the ad-hoc committee. </w:t>
      </w:r>
    </w:p>
    <w:p w14:paraId="7BA0D080" w14:textId="2AB28DDF" w:rsidR="002D621C" w:rsidRPr="006B3F78" w:rsidRDefault="002D621C" w:rsidP="002C5606">
      <w:pPr>
        <w:pStyle w:val="ListParagraph"/>
        <w:numPr>
          <w:ilvl w:val="0"/>
          <w:numId w:val="32"/>
        </w:numPr>
      </w:pPr>
      <w:r w:rsidRPr="006B3F78">
        <w:t>The ad-hoc committee will comprise two members of the UKNA RSC Admin Committee and 3 RCMs, none of whom are named in the redress letter, or has any appearance of</w:t>
      </w:r>
      <w:r w:rsidR="00200697" w:rsidRPr="006B3F78">
        <w:t xml:space="preserve"> a</w:t>
      </w:r>
      <w:r w:rsidRPr="006B3F78">
        <w:t xml:space="preserve"> </w:t>
      </w:r>
      <w:r w:rsidRPr="006B3F78">
        <w:rPr>
          <w:noProof/>
        </w:rPr>
        <w:t>conflict</w:t>
      </w:r>
      <w:r w:rsidRPr="006B3F78">
        <w:t xml:space="preserve"> of interest.</w:t>
      </w:r>
    </w:p>
    <w:p w14:paraId="636BB017" w14:textId="77777777" w:rsidR="002D621C" w:rsidRPr="006B3F78" w:rsidRDefault="002D621C" w:rsidP="002C5606">
      <w:pPr>
        <w:pStyle w:val="ListParagraph"/>
        <w:numPr>
          <w:ilvl w:val="0"/>
          <w:numId w:val="32"/>
        </w:numPr>
      </w:pPr>
      <w:r w:rsidRPr="006B3F78">
        <w:t xml:space="preserve">This team will analyse the Concept 10 letter, asking questions of the individual(s) seeking redress, as well as any/all other parties involved. </w:t>
      </w:r>
    </w:p>
    <w:p w14:paraId="354F4A48" w14:textId="77777777" w:rsidR="002D621C" w:rsidRPr="006B3F78" w:rsidRDefault="002D621C" w:rsidP="002C5606">
      <w:pPr>
        <w:pStyle w:val="ListParagraph"/>
        <w:numPr>
          <w:ilvl w:val="0"/>
          <w:numId w:val="32"/>
        </w:numPr>
      </w:pPr>
      <w:r w:rsidRPr="006B3F78">
        <w:t xml:space="preserve">After interviewing the individuals involved, the team is to determine what, if any, amends might be recommended. </w:t>
      </w:r>
    </w:p>
    <w:p w14:paraId="3DE18386" w14:textId="77777777" w:rsidR="002030A3" w:rsidRPr="006B3F78" w:rsidRDefault="002030A3" w:rsidP="002C5606">
      <w:pPr>
        <w:pStyle w:val="ListParagraph"/>
        <w:numPr>
          <w:ilvl w:val="0"/>
          <w:numId w:val="32"/>
        </w:numPr>
      </w:pPr>
      <w:r w:rsidRPr="006B3F78">
        <w:t xml:space="preserve">The ad-hoc committee needs to respect the possible sensitivity of information disclosed. </w:t>
      </w:r>
    </w:p>
    <w:p w14:paraId="0F7F7D94" w14:textId="5FB2E200" w:rsidR="002030A3" w:rsidRPr="006B3F78" w:rsidRDefault="002D621C" w:rsidP="002C5606">
      <w:pPr>
        <w:pStyle w:val="ListParagraph"/>
        <w:numPr>
          <w:ilvl w:val="0"/>
          <w:numId w:val="32"/>
        </w:numPr>
      </w:pPr>
      <w:r w:rsidRPr="006B3F78">
        <w:t>These findings w</w:t>
      </w:r>
      <w:r w:rsidR="002030A3" w:rsidRPr="006B3F78">
        <w:t>ill be presented to the Region as</w:t>
      </w:r>
      <w:r w:rsidR="00200697" w:rsidRPr="006B3F78">
        <w:t xml:space="preserve"> the</w:t>
      </w:r>
      <w:r w:rsidR="002030A3" w:rsidRPr="006B3F78">
        <w:t xml:space="preserve"> </w:t>
      </w:r>
      <w:r w:rsidR="002030A3" w:rsidRPr="006B3F78">
        <w:rPr>
          <w:noProof/>
        </w:rPr>
        <w:t>first</w:t>
      </w:r>
      <w:r w:rsidR="002030A3" w:rsidRPr="006B3F78">
        <w:t xml:space="preserve"> order of business at the next regional meeting.</w:t>
      </w:r>
    </w:p>
    <w:p w14:paraId="29015EB3" w14:textId="77777777" w:rsidR="002D621C" w:rsidRPr="006B3F78" w:rsidRDefault="002D621C" w:rsidP="002C5606">
      <w:pPr>
        <w:pStyle w:val="ListParagraph"/>
        <w:numPr>
          <w:ilvl w:val="0"/>
          <w:numId w:val="32"/>
        </w:numPr>
      </w:pPr>
      <w:r w:rsidRPr="006B3F78">
        <w:t>If the body is in consensus with the findings the amends will be actioned immediately.</w:t>
      </w:r>
    </w:p>
    <w:p w14:paraId="349ABAE4" w14:textId="77777777" w:rsidR="002D621C" w:rsidRPr="006B3F78" w:rsidRDefault="002D621C" w:rsidP="002C5606">
      <w:pPr>
        <w:pStyle w:val="ListParagraph"/>
        <w:numPr>
          <w:ilvl w:val="0"/>
          <w:numId w:val="32"/>
        </w:numPr>
      </w:pPr>
      <w:r w:rsidRPr="006B3F78">
        <w:t>Once the findings have been actioned, the matter, in any/all forms, will be considered closed and will not be addressed at the RSC for a minimum of 6 months. If it does come up, it will not be recognised.</w:t>
      </w:r>
    </w:p>
    <w:p w14:paraId="2F0089B5" w14:textId="00B0C19E" w:rsidR="00333214" w:rsidRDefault="002D621C" w:rsidP="002C5606">
      <w:pPr>
        <w:pStyle w:val="ListParagraph"/>
        <w:numPr>
          <w:ilvl w:val="0"/>
          <w:numId w:val="32"/>
        </w:numPr>
      </w:pPr>
      <w:r w:rsidRPr="006B3F78">
        <w:t xml:space="preserve">If the UKNA RSC is not in </w:t>
      </w:r>
      <w:r w:rsidR="00200697" w:rsidRPr="006B3F78">
        <w:rPr>
          <w:noProof/>
        </w:rPr>
        <w:t>consen</w:t>
      </w:r>
      <w:r w:rsidRPr="006B3F78">
        <w:t xml:space="preserve">sus (as defined in the RSC Guidelines) then </w:t>
      </w:r>
      <w:r w:rsidRPr="006B3F78">
        <w:rPr>
          <w:noProof/>
        </w:rPr>
        <w:t>discussion</w:t>
      </w:r>
      <w:r w:rsidRPr="006B3F78">
        <w:t xml:space="preserve"> can (and should) ensue. All attempts should be made to reach a consensus.</w:t>
      </w:r>
    </w:p>
    <w:p w14:paraId="180078B5" w14:textId="42C2332F" w:rsidR="00DC2EA2" w:rsidRPr="00DC2EA2" w:rsidRDefault="00DC2EA2" w:rsidP="002C5606">
      <w:pPr>
        <w:pStyle w:val="ListParagraph"/>
        <w:numPr>
          <w:ilvl w:val="0"/>
          <w:numId w:val="32"/>
        </w:numPr>
        <w:rPr>
          <w:highlight w:val="yellow"/>
        </w:rPr>
      </w:pPr>
      <w:r w:rsidRPr="00DC2EA2">
        <w:rPr>
          <w:highlight w:val="yellow"/>
        </w:rPr>
        <w:t>Need a mechanism for a subcommittee to bring a grievance.</w:t>
      </w:r>
    </w:p>
    <w:p w14:paraId="42AFA62B" w14:textId="11634A00" w:rsidR="00A8170F" w:rsidRPr="006B3F78" w:rsidRDefault="00746CC3" w:rsidP="00E050FB">
      <w:pPr>
        <w:pStyle w:val="Heading2"/>
        <w:numPr>
          <w:ilvl w:val="1"/>
          <w:numId w:val="8"/>
        </w:numPr>
      </w:pPr>
      <w:bookmarkStart w:id="255" w:name="_Toc14105760"/>
      <w:r w:rsidRPr="006B3F78">
        <w:rPr>
          <w:noProof/>
        </w:rPr>
        <w:t>Flo</w:t>
      </w:r>
      <w:r w:rsidR="00A8170F" w:rsidRPr="006B3F78">
        <w:rPr>
          <w:noProof/>
        </w:rPr>
        <w:t>wcharts</w:t>
      </w:r>
      <w:bookmarkEnd w:id="236"/>
      <w:bookmarkEnd w:id="255"/>
    </w:p>
    <w:p w14:paraId="6786890C" w14:textId="77777777" w:rsidR="00743079" w:rsidRPr="006B3F78" w:rsidRDefault="00743079" w:rsidP="00E050FB">
      <w:pPr>
        <w:pStyle w:val="Heading3"/>
        <w:numPr>
          <w:ilvl w:val="2"/>
          <w:numId w:val="8"/>
        </w:numPr>
      </w:pPr>
      <w:bookmarkStart w:id="256" w:name="_Toc491280927"/>
      <w:bookmarkStart w:id="257" w:name="_Toc14105761"/>
      <w:r w:rsidRPr="006B3F78">
        <w:t>CBDM</w:t>
      </w:r>
      <w:bookmarkEnd w:id="256"/>
      <w:bookmarkEnd w:id="257"/>
    </w:p>
    <w:p w14:paraId="2F4491DD" w14:textId="5C9D507F" w:rsidR="007A3F58" w:rsidRPr="006B3F78" w:rsidRDefault="004C394E" w:rsidP="00E25BDF">
      <w:pPr>
        <w:jc w:val="center"/>
      </w:pPr>
      <w:r w:rsidRPr="006B3F78">
        <w:rPr>
          <w:noProof/>
        </w:rPr>
        <w:object w:dxaOrig="8206" w:dyaOrig="11866" w14:anchorId="41B7E802">
          <v:shape id="_x0000_i1029" type="#_x0000_t75" alt="" style="width:409pt;height:593.05pt;mso-width-percent:0;mso-height-percent:0;mso-width-percent:0;mso-height-percent:0" o:ole="">
            <v:imagedata r:id="rId19" o:title=""/>
          </v:shape>
          <o:OLEObject Type="Embed" ProgID="Visio.Drawing.15" ShapeID="_x0000_i1029" DrawAspect="Content" ObjectID="_1640324698" r:id="rId20"/>
        </w:object>
      </w:r>
    </w:p>
    <w:p w14:paraId="749C9277" w14:textId="77777777" w:rsidR="00743079" w:rsidRPr="006B3F78" w:rsidRDefault="00743079" w:rsidP="00E050FB">
      <w:pPr>
        <w:pStyle w:val="Heading3"/>
        <w:numPr>
          <w:ilvl w:val="2"/>
          <w:numId w:val="8"/>
        </w:numPr>
      </w:pPr>
      <w:bookmarkStart w:id="258" w:name="_Toc491280928"/>
      <w:bookmarkStart w:id="259" w:name="_Toc14105762"/>
      <w:r w:rsidRPr="006B3F78">
        <w:t>Straw poll</w:t>
      </w:r>
      <w:bookmarkEnd w:id="258"/>
      <w:bookmarkEnd w:id="259"/>
      <w:r w:rsidRPr="006B3F78">
        <w:t xml:space="preserve"> </w:t>
      </w:r>
    </w:p>
    <w:p w14:paraId="35ABCE80" w14:textId="4383414C" w:rsidR="007A3F58" w:rsidRPr="006B3F78" w:rsidRDefault="004C394E" w:rsidP="00E25BDF">
      <w:pPr>
        <w:jc w:val="center"/>
      </w:pPr>
      <w:r w:rsidRPr="006B3F78">
        <w:rPr>
          <w:noProof/>
        </w:rPr>
        <w:object w:dxaOrig="11925" w:dyaOrig="16860" w14:anchorId="6D6C812A">
          <v:shape id="_x0000_i1028" type="#_x0000_t75" alt="" style="width:426.05pt;height:674.7pt;mso-width-percent:0;mso-height-percent:0;mso-width-percent:0;mso-height-percent:0" o:ole="">
            <v:imagedata r:id="rId21" o:title="" croptop="2204f" cropbottom="10798f" cropleft="9347f" cropright="9347f"/>
          </v:shape>
          <o:OLEObject Type="Embed" ProgID="Visio.Drawing.15" ShapeID="_x0000_i1028" DrawAspect="Content" ObjectID="_1640324699" r:id="rId22"/>
        </w:object>
      </w:r>
    </w:p>
    <w:p w14:paraId="117A179A" w14:textId="0775A5C5" w:rsidR="00AF2674" w:rsidRPr="006B3F78" w:rsidRDefault="00AF2674" w:rsidP="00AF2674">
      <w:pPr>
        <w:pStyle w:val="Heading3"/>
        <w:numPr>
          <w:ilvl w:val="2"/>
          <w:numId w:val="8"/>
        </w:numPr>
      </w:pPr>
      <w:bookmarkStart w:id="260" w:name="_Toc14105763"/>
      <w:bookmarkStart w:id="261" w:name="_Toc491280929"/>
      <w:bookmarkStart w:id="262" w:name="_Ref494021655"/>
      <w:r w:rsidRPr="006B3F78">
        <w:t>Order of Proceedings for Admin Committee Elections</w:t>
      </w:r>
      <w:bookmarkEnd w:id="260"/>
    </w:p>
    <w:p w14:paraId="327A1A4B" w14:textId="55E6E40D" w:rsidR="00AF2674" w:rsidRPr="006B3F78" w:rsidRDefault="00AF2674" w:rsidP="00AF2674">
      <w:r w:rsidRPr="006B3F78">
        <w:t xml:space="preserve">Elections will take place </w:t>
      </w:r>
      <w:r w:rsidRPr="006B3F78">
        <w:rPr>
          <w:noProof/>
        </w:rPr>
        <w:t>as</w:t>
      </w:r>
      <w:r w:rsidRPr="006B3F78">
        <w:t xml:space="preserve"> the first order of business, on the Sunday of the November Region, provided the RSC is quorate. The committee, </w:t>
      </w:r>
      <w:r w:rsidR="00480677" w:rsidRPr="006B3F78">
        <w:t>except for</w:t>
      </w:r>
      <w:r w:rsidRPr="006B3F78">
        <w:t xml:space="preserve"> either the </w:t>
      </w:r>
      <w:r w:rsidRPr="006B3F78">
        <w:rPr>
          <w:noProof/>
        </w:rPr>
        <w:t>RD</w:t>
      </w:r>
      <w:r w:rsidRPr="006B3F78">
        <w:t xml:space="preserve"> or the Alt RD, will stand down. The chair will be elected and then the RD or Alt RD who remained will step down – the new chair will conduct the rest of the elections. If a new chair is not elected, the RD or Alt RD will conduct the rest of the elections and stand down last.</w:t>
      </w:r>
      <w:r w:rsidR="002F7261" w:rsidRPr="006B3F78">
        <w:t xml:space="preserve"> </w:t>
      </w:r>
      <w:r w:rsidRPr="006B3F78">
        <w:t>The positions will be elected in the following order:</w:t>
      </w:r>
    </w:p>
    <w:p w14:paraId="114F87F7" w14:textId="3F5781BF" w:rsidR="00AF2674" w:rsidRPr="006B3F78" w:rsidRDefault="00AF2674" w:rsidP="00AF2674">
      <w:pPr>
        <w:pStyle w:val="ListParagraph"/>
        <w:numPr>
          <w:ilvl w:val="0"/>
          <w:numId w:val="2"/>
        </w:numPr>
      </w:pPr>
      <w:r w:rsidRPr="006B3F78">
        <w:t>Chair</w:t>
      </w:r>
    </w:p>
    <w:p w14:paraId="331FC49B" w14:textId="420E14A0" w:rsidR="00AF2674" w:rsidRPr="006B3F78" w:rsidRDefault="00AF2674" w:rsidP="00AF2674">
      <w:pPr>
        <w:pStyle w:val="ListParagraph"/>
        <w:numPr>
          <w:ilvl w:val="0"/>
          <w:numId w:val="2"/>
        </w:numPr>
      </w:pPr>
      <w:r w:rsidRPr="006B3F78">
        <w:t>Secretary</w:t>
      </w:r>
    </w:p>
    <w:p w14:paraId="64C638C9" w14:textId="2177D771" w:rsidR="00AF2674" w:rsidRPr="006B3F78" w:rsidRDefault="00AF2674" w:rsidP="00AF2674">
      <w:pPr>
        <w:pStyle w:val="ListParagraph"/>
        <w:numPr>
          <w:ilvl w:val="0"/>
          <w:numId w:val="2"/>
        </w:numPr>
      </w:pPr>
      <w:r w:rsidRPr="006B3F78">
        <w:t>Treasurer</w:t>
      </w:r>
    </w:p>
    <w:p w14:paraId="237D65FE" w14:textId="431011B7" w:rsidR="00AF2674" w:rsidRPr="006B3F78" w:rsidRDefault="00AF2674" w:rsidP="00AF2674">
      <w:pPr>
        <w:pStyle w:val="ListParagraph"/>
        <w:numPr>
          <w:ilvl w:val="0"/>
          <w:numId w:val="2"/>
        </w:numPr>
      </w:pPr>
      <w:r w:rsidRPr="006B3F78">
        <w:t>Resources</w:t>
      </w:r>
    </w:p>
    <w:p w14:paraId="1CBE7520" w14:textId="0779D520" w:rsidR="00AF2674" w:rsidRPr="006B3F78" w:rsidRDefault="00AF2674" w:rsidP="00AF2674">
      <w:pPr>
        <w:pStyle w:val="ListParagraph"/>
        <w:numPr>
          <w:ilvl w:val="0"/>
          <w:numId w:val="2"/>
        </w:numPr>
      </w:pPr>
      <w:r w:rsidRPr="006B3F78">
        <w:t>RD (only in alternate years)</w:t>
      </w:r>
    </w:p>
    <w:p w14:paraId="51A01AC6" w14:textId="02A6B721" w:rsidR="00AF2674" w:rsidRPr="006B3F78" w:rsidRDefault="00AF2674" w:rsidP="00AF2674">
      <w:pPr>
        <w:pStyle w:val="ListParagraph"/>
        <w:numPr>
          <w:ilvl w:val="0"/>
          <w:numId w:val="2"/>
        </w:numPr>
      </w:pPr>
      <w:r w:rsidRPr="006B3F78">
        <w:t>Vice Chair</w:t>
      </w:r>
    </w:p>
    <w:p w14:paraId="06300915" w14:textId="27551DC0" w:rsidR="00AF2674" w:rsidRPr="006B3F78" w:rsidRDefault="00AF2674" w:rsidP="00AF2674">
      <w:pPr>
        <w:pStyle w:val="ListParagraph"/>
        <w:numPr>
          <w:ilvl w:val="0"/>
          <w:numId w:val="2"/>
        </w:numPr>
      </w:pPr>
      <w:r w:rsidRPr="006B3F78">
        <w:t>Vice Secretary</w:t>
      </w:r>
    </w:p>
    <w:p w14:paraId="7BD9145C" w14:textId="25988F4C" w:rsidR="00AF2674" w:rsidRPr="006B3F78" w:rsidRDefault="00AF2674" w:rsidP="00AF2674">
      <w:pPr>
        <w:pStyle w:val="ListParagraph"/>
        <w:numPr>
          <w:ilvl w:val="0"/>
          <w:numId w:val="2"/>
        </w:numPr>
      </w:pPr>
      <w:r w:rsidRPr="006B3F78">
        <w:t xml:space="preserve">Vice </w:t>
      </w:r>
      <w:r w:rsidR="00480677" w:rsidRPr="006B3F78">
        <w:t>Treasurer</w:t>
      </w:r>
    </w:p>
    <w:p w14:paraId="51EF144B" w14:textId="7A804681" w:rsidR="00AF2674" w:rsidRPr="006B3F78" w:rsidRDefault="00AF2674" w:rsidP="00AF2674">
      <w:pPr>
        <w:pStyle w:val="ListParagraph"/>
        <w:numPr>
          <w:ilvl w:val="0"/>
          <w:numId w:val="2"/>
        </w:numPr>
      </w:pPr>
      <w:r w:rsidRPr="006B3F78">
        <w:t>Vice Resources</w:t>
      </w:r>
    </w:p>
    <w:p w14:paraId="5BEA5949" w14:textId="3A9347FA" w:rsidR="00AF2674" w:rsidRPr="006B3F78" w:rsidRDefault="00AF2674" w:rsidP="00AF2674">
      <w:pPr>
        <w:pStyle w:val="ListParagraph"/>
        <w:numPr>
          <w:ilvl w:val="0"/>
          <w:numId w:val="2"/>
        </w:numPr>
      </w:pPr>
      <w:r w:rsidRPr="006B3F78">
        <w:t>Alt RD (only in alternate years)</w:t>
      </w:r>
    </w:p>
    <w:p w14:paraId="1B8F2698" w14:textId="35952A86" w:rsidR="00801B52" w:rsidRPr="006B3F78" w:rsidRDefault="00AF2674" w:rsidP="00AF2674">
      <w:bookmarkStart w:id="263" w:name="_Hlk519416346"/>
      <w:r w:rsidRPr="006B3F78">
        <w:t>The fourth concept will be read in full. Explain the voting requirements to RCMs (single candidate/double candidate/significance of abstent</w:t>
      </w:r>
      <w:r w:rsidR="00C849AC" w:rsidRPr="006B3F78">
        <w:t xml:space="preserve">ion and no vote – see guideline </w:t>
      </w:r>
      <w:r w:rsidR="00C849AC" w:rsidRPr="006B3F78">
        <w:fldChar w:fldCharType="begin"/>
      </w:r>
      <w:r w:rsidR="00C849AC" w:rsidRPr="006B3F78">
        <w:instrText xml:space="preserve"> REF _Ref506106778 \r \h </w:instrText>
      </w:r>
      <w:r w:rsidR="006B3F78">
        <w:instrText xml:space="preserve"> \* MERGEFORMAT </w:instrText>
      </w:r>
      <w:r w:rsidR="00C849AC" w:rsidRPr="006B3F78">
        <w:fldChar w:fldCharType="separate"/>
      </w:r>
      <w:r w:rsidR="00281B63">
        <w:t>3.11</w:t>
      </w:r>
      <w:r w:rsidR="00C849AC" w:rsidRPr="006B3F78">
        <w:fldChar w:fldCharType="end"/>
      </w:r>
      <w:r w:rsidRPr="006B3F78">
        <w:t>).</w:t>
      </w:r>
      <w:r w:rsidRPr="006B3F78">
        <w:br/>
        <w:t>The requirements and clean time for the position will be read out.</w:t>
      </w:r>
      <w:r w:rsidR="002F7261" w:rsidRPr="006B3F78">
        <w:t xml:space="preserve"> </w:t>
      </w:r>
    </w:p>
    <w:p w14:paraId="53FA54CD" w14:textId="573E81D9" w:rsidR="00AF2674" w:rsidRPr="006B3F78" w:rsidRDefault="00200697" w:rsidP="00AF2674">
      <w:r w:rsidRPr="006B3F78">
        <w:rPr>
          <w:noProof/>
        </w:rPr>
        <w:t>The f</w:t>
      </w:r>
      <w:r w:rsidR="002F7261" w:rsidRPr="006B3F78">
        <w:rPr>
          <w:noProof/>
        </w:rPr>
        <w:t>acilitator</w:t>
      </w:r>
      <w:r w:rsidR="002F7261" w:rsidRPr="006B3F78">
        <w:t xml:space="preserve"> will then:</w:t>
      </w:r>
    </w:p>
    <w:p w14:paraId="45942A9E" w14:textId="6D157D7B" w:rsidR="00AF2674" w:rsidRPr="006B3F78" w:rsidRDefault="00AF2674" w:rsidP="00AF2674">
      <w:pPr>
        <w:pStyle w:val="ListParagraph"/>
        <w:numPr>
          <w:ilvl w:val="0"/>
          <w:numId w:val="2"/>
        </w:numPr>
      </w:pPr>
      <w:r w:rsidRPr="006B3F78">
        <w:t>Ask if any candidates wish to put themselves forward</w:t>
      </w:r>
      <w:r w:rsidR="00BF1041" w:rsidRPr="006B3F78">
        <w:t>.</w:t>
      </w:r>
    </w:p>
    <w:p w14:paraId="6033C9AF" w14:textId="1E598A79" w:rsidR="00AF2674" w:rsidRPr="006B3F78" w:rsidRDefault="00AF2674" w:rsidP="00AF2674">
      <w:pPr>
        <w:pStyle w:val="ListParagraph"/>
        <w:numPr>
          <w:ilvl w:val="0"/>
          <w:numId w:val="2"/>
        </w:numPr>
      </w:pPr>
      <w:r w:rsidRPr="006B3F78">
        <w:t>Ask if there are any other candidates</w:t>
      </w:r>
      <w:r w:rsidR="00BF1041" w:rsidRPr="006B3F78">
        <w:t>.</w:t>
      </w:r>
    </w:p>
    <w:p w14:paraId="3DCD3A0E" w14:textId="2233D234" w:rsidR="00AF2674" w:rsidRPr="006B3F78" w:rsidRDefault="00AF2674" w:rsidP="00AF2674">
      <w:pPr>
        <w:pStyle w:val="ListParagraph"/>
        <w:numPr>
          <w:ilvl w:val="0"/>
          <w:numId w:val="2"/>
        </w:numPr>
      </w:pPr>
      <w:r w:rsidRPr="006B3F78">
        <w:t>Invite candidate to give service CV</w:t>
      </w:r>
      <w:r w:rsidR="00BF1041" w:rsidRPr="006B3F78">
        <w:t>.</w:t>
      </w:r>
    </w:p>
    <w:p w14:paraId="0539121E" w14:textId="19D4A923" w:rsidR="00AF2674" w:rsidRPr="006B3F78" w:rsidRDefault="00AF2674" w:rsidP="00AF2674">
      <w:pPr>
        <w:pStyle w:val="ListParagraph"/>
        <w:numPr>
          <w:ilvl w:val="0"/>
          <w:numId w:val="2"/>
        </w:numPr>
      </w:pPr>
      <w:r w:rsidRPr="006B3F78">
        <w:t>Facilitator to ask the questions for the position to all candidates</w:t>
      </w:r>
      <w:r w:rsidR="00BF1041" w:rsidRPr="006B3F78">
        <w:t>.</w:t>
      </w:r>
    </w:p>
    <w:p w14:paraId="7978B301" w14:textId="7E60EBC7" w:rsidR="00AF2674" w:rsidRPr="006B3F78" w:rsidRDefault="00AF2674" w:rsidP="00AF2674">
      <w:pPr>
        <w:pStyle w:val="ListParagraph"/>
        <w:numPr>
          <w:ilvl w:val="0"/>
          <w:numId w:val="2"/>
        </w:numPr>
      </w:pPr>
      <w:r w:rsidRPr="006B3F78">
        <w:t xml:space="preserve">Invite questions from the body (each candidate is expected to be </w:t>
      </w:r>
      <w:r w:rsidR="00BF1041" w:rsidRPr="006B3F78">
        <w:t>familiar</w:t>
      </w:r>
      <w:r w:rsidRPr="006B3F78">
        <w:t xml:space="preserve"> with the steps, traditions, concepts, and requirements of the role)</w:t>
      </w:r>
      <w:r w:rsidR="00BF1041" w:rsidRPr="006B3F78">
        <w:t>.</w:t>
      </w:r>
    </w:p>
    <w:p w14:paraId="267830B7" w14:textId="4134917F" w:rsidR="00AF2674" w:rsidRPr="006B3F78" w:rsidRDefault="002F7261" w:rsidP="00AF2674">
      <w:pPr>
        <w:pStyle w:val="ListParagraph"/>
        <w:numPr>
          <w:ilvl w:val="0"/>
          <w:numId w:val="2"/>
        </w:numPr>
      </w:pPr>
      <w:r w:rsidRPr="006B3F78">
        <w:t>Ask the candidate(s)</w:t>
      </w:r>
      <w:r w:rsidR="00AF2674" w:rsidRPr="006B3F78">
        <w:t xml:space="preserve"> to leave the room</w:t>
      </w:r>
      <w:r w:rsidR="00BF1041" w:rsidRPr="006B3F78">
        <w:t>.</w:t>
      </w:r>
    </w:p>
    <w:p w14:paraId="6BF19FFD" w14:textId="1852897F" w:rsidR="00AF2674" w:rsidRPr="006B3F78" w:rsidRDefault="00AF2674" w:rsidP="00AF2674">
      <w:pPr>
        <w:pStyle w:val="ListParagraph"/>
        <w:numPr>
          <w:ilvl w:val="0"/>
          <w:numId w:val="2"/>
        </w:numPr>
      </w:pPr>
      <w:r w:rsidRPr="006B3F78">
        <w:t>Invite discussion</w:t>
      </w:r>
      <w:r w:rsidR="00BF1041" w:rsidRPr="006B3F78">
        <w:t>.</w:t>
      </w:r>
    </w:p>
    <w:p w14:paraId="2F93A000" w14:textId="48C52E56" w:rsidR="00AF2674" w:rsidRPr="006B3F78" w:rsidRDefault="00AF2674" w:rsidP="00AF2674">
      <w:pPr>
        <w:pStyle w:val="ListParagraph"/>
        <w:numPr>
          <w:ilvl w:val="0"/>
          <w:numId w:val="2"/>
        </w:numPr>
      </w:pPr>
      <w:r w:rsidRPr="006B3F78">
        <w:t>If necessary the facilitator can ask a candidate to come back in the room so that the facilitator can summarise, and then offer them the opportunity to address, any questions that have arisen</w:t>
      </w:r>
      <w:r w:rsidR="00BF1041" w:rsidRPr="006B3F78">
        <w:t>.</w:t>
      </w:r>
    </w:p>
    <w:p w14:paraId="4D6DF9D7" w14:textId="464613B7" w:rsidR="00AF2674" w:rsidRPr="006B3F78" w:rsidRDefault="00AF2674" w:rsidP="00AF2674">
      <w:pPr>
        <w:pStyle w:val="ListParagraph"/>
        <w:numPr>
          <w:ilvl w:val="0"/>
          <w:numId w:val="2"/>
        </w:numPr>
      </w:pPr>
      <w:r w:rsidRPr="006B3F78">
        <w:t>Distribute voting papers</w:t>
      </w:r>
      <w:r w:rsidR="00BF1041" w:rsidRPr="006B3F78">
        <w:t>.</w:t>
      </w:r>
    </w:p>
    <w:p w14:paraId="0F167EC8" w14:textId="0CA8ACDE" w:rsidR="00AF2674" w:rsidRPr="006B3F78" w:rsidRDefault="00AF2674" w:rsidP="00AF2674">
      <w:pPr>
        <w:pStyle w:val="ListParagraph"/>
        <w:numPr>
          <w:ilvl w:val="0"/>
          <w:numId w:val="2"/>
        </w:numPr>
      </w:pPr>
      <w:r w:rsidRPr="006B3F78">
        <w:t>Calculate required majority</w:t>
      </w:r>
      <w:r w:rsidR="00BF1041" w:rsidRPr="006B3F78">
        <w:t>.</w:t>
      </w:r>
    </w:p>
    <w:p w14:paraId="44B814CD" w14:textId="563E6EF1" w:rsidR="00AF2674" w:rsidRPr="006B3F78" w:rsidRDefault="00AF2674" w:rsidP="00591FF8">
      <w:pPr>
        <w:pStyle w:val="ListParagraph"/>
        <w:numPr>
          <w:ilvl w:val="0"/>
          <w:numId w:val="2"/>
        </w:numPr>
      </w:pPr>
      <w:r w:rsidRPr="006B3F78">
        <w:t xml:space="preserve">Count </w:t>
      </w:r>
      <w:r w:rsidR="002F7261" w:rsidRPr="006B3F78">
        <w:t>votes and a</w:t>
      </w:r>
      <w:r w:rsidRPr="006B3F78">
        <w:t>nnounce</w:t>
      </w:r>
      <w:r w:rsidR="00200697" w:rsidRPr="006B3F78">
        <w:t xml:space="preserve"> the</w:t>
      </w:r>
      <w:r w:rsidRPr="006B3F78">
        <w:t xml:space="preserve"> </w:t>
      </w:r>
      <w:r w:rsidRPr="006B3F78">
        <w:rPr>
          <w:noProof/>
        </w:rPr>
        <w:t>result</w:t>
      </w:r>
      <w:r w:rsidRPr="006B3F78">
        <w:t xml:space="preserve"> to</w:t>
      </w:r>
      <w:r w:rsidR="00200697" w:rsidRPr="006B3F78">
        <w:t xml:space="preserve"> the</w:t>
      </w:r>
      <w:r w:rsidRPr="006B3F78">
        <w:t xml:space="preserve"> </w:t>
      </w:r>
      <w:r w:rsidRPr="006B3F78">
        <w:rPr>
          <w:noProof/>
        </w:rPr>
        <w:t>body</w:t>
      </w:r>
      <w:r w:rsidRPr="006B3F78">
        <w:t>: the candidate has required majority/the candidate does not have required majority</w:t>
      </w:r>
      <w:r w:rsidR="00BF1041" w:rsidRPr="006B3F78">
        <w:t>.</w:t>
      </w:r>
    </w:p>
    <w:p w14:paraId="6502C839" w14:textId="5285CC5B" w:rsidR="00AF2674" w:rsidRPr="006B3F78" w:rsidRDefault="00AF2674" w:rsidP="00AF2674">
      <w:pPr>
        <w:pStyle w:val="ListParagraph"/>
        <w:numPr>
          <w:ilvl w:val="0"/>
          <w:numId w:val="2"/>
        </w:numPr>
      </w:pPr>
      <w:r w:rsidRPr="006B3F78">
        <w:t xml:space="preserve">Repeat voting as needed if multiple candidate </w:t>
      </w:r>
      <w:r w:rsidRPr="006B3F78">
        <w:rPr>
          <w:noProof/>
        </w:rPr>
        <w:t>election</w:t>
      </w:r>
      <w:r w:rsidR="00BF1041" w:rsidRPr="006B3F78">
        <w:t>.</w:t>
      </w:r>
    </w:p>
    <w:p w14:paraId="36C8250C" w14:textId="530D0F4C" w:rsidR="00AF2674" w:rsidRPr="006B3F78" w:rsidRDefault="00AF2674" w:rsidP="00AF2674">
      <w:pPr>
        <w:pStyle w:val="ListParagraph"/>
        <w:numPr>
          <w:ilvl w:val="0"/>
          <w:numId w:val="2"/>
        </w:numPr>
      </w:pPr>
      <w:r w:rsidRPr="006B3F78">
        <w:t>Invite candidate back into</w:t>
      </w:r>
      <w:r w:rsidR="00200697" w:rsidRPr="006B3F78">
        <w:t xml:space="preserve"> the</w:t>
      </w:r>
      <w:r w:rsidRPr="006B3F78">
        <w:t xml:space="preserve"> </w:t>
      </w:r>
      <w:r w:rsidRPr="006B3F78">
        <w:rPr>
          <w:noProof/>
        </w:rPr>
        <w:t>room</w:t>
      </w:r>
      <w:r w:rsidRPr="006B3F78">
        <w:t>: thank you for putting yourself forward for the position of … you have/have not been elected</w:t>
      </w:r>
      <w:r w:rsidR="00E4517C" w:rsidRPr="006B3F78">
        <w:t>/ratified</w:t>
      </w:r>
    </w:p>
    <w:bookmarkEnd w:id="263"/>
    <w:p w14:paraId="47652147" w14:textId="16CB7499" w:rsidR="00AF2674" w:rsidRPr="006B3F78" w:rsidRDefault="00AF2674" w:rsidP="00AF2674">
      <w:r w:rsidRPr="006B3F78">
        <w:t xml:space="preserve">Repeat for each service position vacant. Direct resources to report still vacant positions to wider fellowship. Any candidate that is invited by the body to consider standing again (e.g. unresolved multiple candidate </w:t>
      </w:r>
      <w:r w:rsidRPr="006B3F78">
        <w:rPr>
          <w:noProof/>
        </w:rPr>
        <w:t>election</w:t>
      </w:r>
      <w:r w:rsidRPr="006B3F78">
        <w:t>), will have their expenses at the following region paid by the body, regardless of whether they are successful.</w:t>
      </w:r>
    </w:p>
    <w:p w14:paraId="1B1DD44D" w14:textId="3829B7CB" w:rsidR="00743079" w:rsidRPr="006B3F78" w:rsidRDefault="00AF2674" w:rsidP="00AF2674">
      <w:pPr>
        <w:pStyle w:val="Heading3"/>
        <w:numPr>
          <w:ilvl w:val="2"/>
          <w:numId w:val="8"/>
        </w:numPr>
        <w:ind w:left="1440" w:hanging="1440"/>
      </w:pPr>
      <w:bookmarkStart w:id="264" w:name="_Toc14105764"/>
      <w:r w:rsidRPr="006B3F78">
        <w:t>T</w:t>
      </w:r>
      <w:r w:rsidR="00743079" w:rsidRPr="006B3F78">
        <w:t>hree or more candidate election</w:t>
      </w:r>
      <w:bookmarkEnd w:id="261"/>
      <w:bookmarkEnd w:id="262"/>
      <w:bookmarkEnd w:id="264"/>
    </w:p>
    <w:p w14:paraId="6266529B" w14:textId="1AEF2081" w:rsidR="007A3F58" w:rsidRPr="006B3F78" w:rsidRDefault="004C394E" w:rsidP="003C29FF">
      <w:pPr>
        <w:jc w:val="center"/>
      </w:pPr>
      <w:r w:rsidRPr="006B3F78">
        <w:rPr>
          <w:noProof/>
        </w:rPr>
        <w:object w:dxaOrig="7215" w:dyaOrig="13081" w14:anchorId="3F704180">
          <v:shape id="_x0000_i1027" type="#_x0000_t75" alt="" style="width:360.75pt;height:653.95pt;mso-width-percent:0;mso-height-percent:0;mso-width-percent:0;mso-height-percent:0" o:ole="">
            <v:imagedata r:id="rId23" o:title=""/>
          </v:shape>
          <o:OLEObject Type="Embed" ProgID="Visio.Drawing.15" ShapeID="_x0000_i1027" DrawAspect="Content" ObjectID="_1640324700" r:id="rId24"/>
        </w:object>
      </w:r>
    </w:p>
    <w:p w14:paraId="0A7BECD6" w14:textId="5B894783" w:rsidR="00743079" w:rsidRPr="006B3F78" w:rsidRDefault="00743079" w:rsidP="00E050FB">
      <w:pPr>
        <w:pStyle w:val="Heading3"/>
        <w:numPr>
          <w:ilvl w:val="2"/>
          <w:numId w:val="8"/>
        </w:numPr>
      </w:pPr>
      <w:bookmarkStart w:id="265" w:name="_Toc491280930"/>
      <w:bookmarkStart w:id="266" w:name="_Ref494021627"/>
      <w:bookmarkStart w:id="267" w:name="_Toc14105765"/>
      <w:r w:rsidRPr="006B3F78">
        <w:t xml:space="preserve">Two candidate </w:t>
      </w:r>
      <w:bookmarkEnd w:id="265"/>
      <w:bookmarkEnd w:id="266"/>
      <w:r w:rsidR="00745742" w:rsidRPr="006B3F78">
        <w:t>elections</w:t>
      </w:r>
      <w:bookmarkEnd w:id="267"/>
    </w:p>
    <w:p w14:paraId="4F399021" w14:textId="67EBD920" w:rsidR="007A3F58" w:rsidRPr="006B3F78" w:rsidRDefault="004C394E" w:rsidP="007A3F58">
      <w:r w:rsidRPr="006B3F78">
        <w:rPr>
          <w:noProof/>
        </w:rPr>
        <w:object w:dxaOrig="7215" w:dyaOrig="13081" w14:anchorId="40E6AB52">
          <v:shape id="_x0000_i1026" type="#_x0000_t75" alt="" style="width:360.75pt;height:653.95pt;mso-width-percent:0;mso-height-percent:0;mso-width-percent:0;mso-height-percent:0" o:ole="">
            <v:imagedata r:id="rId25" o:title=""/>
          </v:shape>
          <o:OLEObject Type="Embed" ProgID="Visio.Drawing.15" ShapeID="_x0000_i1026" DrawAspect="Content" ObjectID="_1640324701" r:id="rId26"/>
        </w:object>
      </w:r>
    </w:p>
    <w:p w14:paraId="6E5B1947" w14:textId="77777777" w:rsidR="00743079" w:rsidRPr="006B3F78" w:rsidRDefault="00743079" w:rsidP="00E050FB">
      <w:pPr>
        <w:pStyle w:val="Heading3"/>
        <w:numPr>
          <w:ilvl w:val="2"/>
          <w:numId w:val="8"/>
        </w:numPr>
      </w:pPr>
      <w:bookmarkStart w:id="268" w:name="_Toc491280931"/>
      <w:bookmarkStart w:id="269" w:name="_Ref494021574"/>
      <w:bookmarkStart w:id="270" w:name="_Ref494021575"/>
      <w:bookmarkStart w:id="271" w:name="_Ref494021576"/>
      <w:bookmarkStart w:id="272" w:name="_Ref494021577"/>
      <w:bookmarkStart w:id="273" w:name="_Ref494021606"/>
      <w:bookmarkStart w:id="274" w:name="_Toc14105766"/>
      <w:r w:rsidRPr="006B3F78">
        <w:t>Single candidate election</w:t>
      </w:r>
      <w:bookmarkEnd w:id="268"/>
      <w:bookmarkEnd w:id="269"/>
      <w:bookmarkEnd w:id="270"/>
      <w:bookmarkEnd w:id="271"/>
      <w:bookmarkEnd w:id="272"/>
      <w:bookmarkEnd w:id="273"/>
      <w:bookmarkEnd w:id="274"/>
    </w:p>
    <w:p w14:paraId="37E5AA16" w14:textId="44D90303" w:rsidR="00A8170F" w:rsidRPr="00F94141" w:rsidRDefault="004C394E" w:rsidP="00E25BDF">
      <w:pPr>
        <w:jc w:val="center"/>
      </w:pPr>
      <w:r w:rsidRPr="006B3F78">
        <w:rPr>
          <w:noProof/>
        </w:rPr>
        <w:object w:dxaOrig="7215" w:dyaOrig="13081" w14:anchorId="05C1FDFC">
          <v:shape id="_x0000_i1025" type="#_x0000_t75" alt="" style="width:360.75pt;height:652.45pt;mso-width-percent:0;mso-height-percent:0;mso-width-percent:0;mso-height-percent:0" o:ole="">
            <v:imagedata r:id="rId27" o:title=""/>
          </v:shape>
          <o:OLEObject Type="Embed" ProgID="Visio.Drawing.15" ShapeID="_x0000_i1025" DrawAspect="Content" ObjectID="_1640324702" r:id="rId28"/>
        </w:object>
      </w:r>
    </w:p>
    <w:sectPr w:rsidR="00A8170F" w:rsidRPr="00F94141" w:rsidSect="000653FC">
      <w:headerReference w:type="even" r:id="rId29"/>
      <w:headerReference w:type="default" r:id="rId30"/>
      <w:footerReference w:type="default" r:id="rId31"/>
      <w:headerReference w:type="first" r:id="rId32"/>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3884A" w14:textId="77777777" w:rsidR="004C394E" w:rsidRDefault="004C394E" w:rsidP="00C55A46">
      <w:pPr>
        <w:spacing w:after="0" w:line="240" w:lineRule="auto"/>
      </w:pPr>
      <w:r>
        <w:separator/>
      </w:r>
    </w:p>
  </w:endnote>
  <w:endnote w:type="continuationSeparator" w:id="0">
    <w:p w14:paraId="7F9DDB1E" w14:textId="77777777" w:rsidR="004C394E" w:rsidRDefault="004C394E" w:rsidP="00C55A46">
      <w:pPr>
        <w:spacing w:after="0" w:line="240" w:lineRule="auto"/>
      </w:pPr>
      <w:r>
        <w:continuationSeparator/>
      </w:r>
    </w:p>
  </w:endnote>
  <w:endnote w:type="continuationNotice" w:id="1">
    <w:p w14:paraId="2C6167B5" w14:textId="77777777" w:rsidR="004C394E" w:rsidRDefault="004C39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2DCA" w14:textId="1E425A55" w:rsidR="00EF2007" w:rsidRDefault="00EF2007" w:rsidP="00612D01">
    <w:pPr>
      <w:pStyle w:val="Footer"/>
      <w:jc w:val="center"/>
    </w:pPr>
    <w:r>
      <w:t>These Guidelines were updated on 14 July 2019 and remain valid until they are revised in accordance to procedures set out within this document.</w:t>
    </w:r>
  </w:p>
  <w:p w14:paraId="491E88A2" w14:textId="77777777" w:rsidR="00EF2007" w:rsidRDefault="00EF2007" w:rsidP="00612D01">
    <w:pPr>
      <w:pStyle w:val="Footer"/>
      <w:jc w:val="center"/>
    </w:pPr>
    <w:r>
      <w:t xml:space="preserve">For the latest copy please email </w:t>
    </w:r>
    <w:r w:rsidRPr="00612D01">
      <w:rPr>
        <w:rStyle w:val="Strong"/>
      </w:rPr>
      <w:t>resource@ukna.org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A20B" w14:textId="77777777" w:rsidR="00EF2007" w:rsidRDefault="00EF2007" w:rsidP="00C55A4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503919"/>
      <w:docPartObj>
        <w:docPartGallery w:val="Page Numbers (Bottom of Page)"/>
        <w:docPartUnique/>
      </w:docPartObj>
    </w:sdtPr>
    <w:sdtEndPr>
      <w:rPr>
        <w:noProof/>
      </w:rPr>
    </w:sdtEndPr>
    <w:sdtContent>
      <w:p w14:paraId="7005D98F" w14:textId="0D20BFC5" w:rsidR="00EF2007" w:rsidRDefault="00EF2007">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14:paraId="2B782F13" w14:textId="77777777" w:rsidR="00EF2007" w:rsidRDefault="00EF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155120"/>
      <w:docPartObj>
        <w:docPartGallery w:val="Page Numbers (Bottom of Page)"/>
        <w:docPartUnique/>
      </w:docPartObj>
    </w:sdtPr>
    <w:sdtEndPr>
      <w:rPr>
        <w:noProof/>
      </w:rPr>
    </w:sdtEndPr>
    <w:sdtContent>
      <w:p w14:paraId="33D2ABDA" w14:textId="77777777" w:rsidR="00EF2007" w:rsidRDefault="00EF2007">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3417908E" w14:textId="77777777" w:rsidR="00EF2007" w:rsidRDefault="00EF2007" w:rsidP="00C55A46">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657323"/>
      <w:docPartObj>
        <w:docPartGallery w:val="Page Numbers (Bottom of Page)"/>
        <w:docPartUnique/>
      </w:docPartObj>
    </w:sdtPr>
    <w:sdtEndPr>
      <w:rPr>
        <w:noProof/>
      </w:rPr>
    </w:sdtEndPr>
    <w:sdtContent>
      <w:p w14:paraId="5B0334F7" w14:textId="5ACD4BE7" w:rsidR="00EF2007" w:rsidRDefault="00EF2007">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2513C924" w14:textId="77777777" w:rsidR="00EF2007" w:rsidRDefault="00EF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4D0F8" w14:textId="77777777" w:rsidR="004C394E" w:rsidRDefault="004C394E" w:rsidP="00C55A46">
      <w:pPr>
        <w:spacing w:after="0" w:line="240" w:lineRule="auto"/>
      </w:pPr>
      <w:r>
        <w:separator/>
      </w:r>
    </w:p>
  </w:footnote>
  <w:footnote w:type="continuationSeparator" w:id="0">
    <w:p w14:paraId="7EF4002E" w14:textId="77777777" w:rsidR="004C394E" w:rsidRDefault="004C394E" w:rsidP="00C55A46">
      <w:pPr>
        <w:spacing w:after="0" w:line="240" w:lineRule="auto"/>
      </w:pPr>
      <w:r>
        <w:continuationSeparator/>
      </w:r>
    </w:p>
  </w:footnote>
  <w:footnote w:type="continuationNotice" w:id="1">
    <w:p w14:paraId="384B65F1" w14:textId="77777777" w:rsidR="004C394E" w:rsidRDefault="004C39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77A3" w14:textId="0DB8A4E7" w:rsidR="00EF2007" w:rsidRDefault="00EF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E0E00" w14:textId="7F9AF952" w:rsidR="00EF2007" w:rsidRDefault="00EF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A16AB" w14:textId="6454366B" w:rsidR="00EF2007" w:rsidRDefault="00EF20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2715E" w14:textId="16534118" w:rsidR="00EF2007" w:rsidRDefault="00EF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61D1B" w14:textId="12F4F496" w:rsidR="00EF2007" w:rsidRDefault="00EF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1977" w14:textId="775BC2F6" w:rsidR="00EF2007" w:rsidRDefault="00EF2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425"/>
    <w:multiLevelType w:val="hybridMultilevel"/>
    <w:tmpl w:val="EE82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7071C"/>
    <w:multiLevelType w:val="hybridMultilevel"/>
    <w:tmpl w:val="ECBED1F2"/>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2" w15:restartNumberingAfterBreak="0">
    <w:nsid w:val="07903D05"/>
    <w:multiLevelType w:val="hybridMultilevel"/>
    <w:tmpl w:val="614C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157F7"/>
    <w:multiLevelType w:val="multilevel"/>
    <w:tmpl w:val="E9F26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807D82"/>
    <w:multiLevelType w:val="hybridMultilevel"/>
    <w:tmpl w:val="54769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B74B4"/>
    <w:multiLevelType w:val="hybridMultilevel"/>
    <w:tmpl w:val="00DA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1594B"/>
    <w:multiLevelType w:val="multilevel"/>
    <w:tmpl w:val="FFFCFE80"/>
    <w:lvl w:ilvl="0">
      <w:start w:val="1"/>
      <w:numFmt w:val="decimal"/>
      <w:pStyle w:val="Heading1"/>
      <w:suff w:val="space"/>
      <w:lvlText w:val="Section %1"/>
      <w:lvlJc w:val="left"/>
      <w:pPr>
        <w:ind w:left="432" w:hanging="432"/>
      </w:pPr>
      <w:rPr>
        <w:rFonts w:hint="default"/>
      </w:rPr>
    </w:lvl>
    <w:lvl w:ilvl="1">
      <w:start w:val="1"/>
      <w:numFmt w:val="decimal"/>
      <w:pStyle w:val="Heading2"/>
      <w:suff w:val="space"/>
      <w:lvlText w:val="%1.%2"/>
      <w:lvlJc w:val="left"/>
      <w:pPr>
        <w:ind w:left="8940" w:hanging="576"/>
      </w:pPr>
      <w:rPr>
        <w:rFonts w:hint="default"/>
      </w:rPr>
    </w:lvl>
    <w:lvl w:ilvl="2">
      <w:start w:val="1"/>
      <w:numFmt w:val="decimal"/>
      <w:pStyle w:val="Heading3"/>
      <w:suff w:val="space"/>
      <w:lvlText w:val="%1.%2.%3"/>
      <w:lvlJc w:val="left"/>
      <w:pPr>
        <w:ind w:left="1288"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7" w15:restartNumberingAfterBreak="0">
    <w:nsid w:val="119C3D6A"/>
    <w:multiLevelType w:val="hybridMultilevel"/>
    <w:tmpl w:val="3CCA79E0"/>
    <w:lvl w:ilvl="0" w:tplc="08090001">
      <w:start w:val="1"/>
      <w:numFmt w:val="bullet"/>
      <w:lvlText w:val=""/>
      <w:lvlJc w:val="left"/>
      <w:pPr>
        <w:ind w:left="720" w:hanging="360"/>
      </w:pPr>
      <w:rPr>
        <w:rFonts w:ascii="Symbol" w:hAnsi="Symbol" w:hint="default"/>
      </w:rPr>
    </w:lvl>
    <w:lvl w:ilvl="1" w:tplc="19C4EB14">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1092D"/>
    <w:multiLevelType w:val="multilevel"/>
    <w:tmpl w:val="1722E784"/>
    <w:styleLink w:val="Style1"/>
    <w:lvl w:ilvl="0">
      <w:start w:val="1"/>
      <w:numFmt w:val="decimal"/>
      <w:lvlText w:val="Section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7BC49E8"/>
    <w:multiLevelType w:val="hybridMultilevel"/>
    <w:tmpl w:val="410CEC2E"/>
    <w:lvl w:ilvl="0" w:tplc="CD5E08D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122AF"/>
    <w:multiLevelType w:val="hybridMultilevel"/>
    <w:tmpl w:val="93D83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71349A"/>
    <w:multiLevelType w:val="hybridMultilevel"/>
    <w:tmpl w:val="6898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B7351"/>
    <w:multiLevelType w:val="hybridMultilevel"/>
    <w:tmpl w:val="54245D4E"/>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3" w15:restartNumberingAfterBreak="0">
    <w:nsid w:val="20255072"/>
    <w:multiLevelType w:val="hybridMultilevel"/>
    <w:tmpl w:val="EF344A9A"/>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14" w15:restartNumberingAfterBreak="0">
    <w:nsid w:val="2A2F0EA5"/>
    <w:multiLevelType w:val="hybridMultilevel"/>
    <w:tmpl w:val="FABA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1567E"/>
    <w:multiLevelType w:val="multilevel"/>
    <w:tmpl w:val="AB7069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90277E"/>
    <w:multiLevelType w:val="multilevel"/>
    <w:tmpl w:val="69405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AC5719"/>
    <w:multiLevelType w:val="hybridMultilevel"/>
    <w:tmpl w:val="66D2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D57D09"/>
    <w:multiLevelType w:val="hybridMultilevel"/>
    <w:tmpl w:val="3C8E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3C3178"/>
    <w:multiLevelType w:val="hybridMultilevel"/>
    <w:tmpl w:val="3B36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E56E8"/>
    <w:multiLevelType w:val="hybridMultilevel"/>
    <w:tmpl w:val="86DE5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6F10AB"/>
    <w:multiLevelType w:val="hybridMultilevel"/>
    <w:tmpl w:val="54F2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C43AB"/>
    <w:multiLevelType w:val="hybridMultilevel"/>
    <w:tmpl w:val="65BC7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2710C5"/>
    <w:multiLevelType w:val="hybridMultilevel"/>
    <w:tmpl w:val="FEEC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581F50"/>
    <w:multiLevelType w:val="hybridMultilevel"/>
    <w:tmpl w:val="9D0A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33F04"/>
    <w:multiLevelType w:val="hybridMultilevel"/>
    <w:tmpl w:val="9BDE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645F62"/>
    <w:multiLevelType w:val="hybridMultilevel"/>
    <w:tmpl w:val="E778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AC6301"/>
    <w:multiLevelType w:val="hybridMultilevel"/>
    <w:tmpl w:val="D3E0D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D26CC"/>
    <w:multiLevelType w:val="hybridMultilevel"/>
    <w:tmpl w:val="4092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51C0F"/>
    <w:multiLevelType w:val="hybridMultilevel"/>
    <w:tmpl w:val="5EE87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CE6EBB"/>
    <w:multiLevelType w:val="multilevel"/>
    <w:tmpl w:val="7DE8C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220A3D"/>
    <w:multiLevelType w:val="hybridMultilevel"/>
    <w:tmpl w:val="55809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C56330"/>
    <w:multiLevelType w:val="hybridMultilevel"/>
    <w:tmpl w:val="F85C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2B2B1C"/>
    <w:multiLevelType w:val="hybridMultilevel"/>
    <w:tmpl w:val="214237F8"/>
    <w:lvl w:ilvl="0" w:tplc="26B8A2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AE6F50"/>
    <w:multiLevelType w:val="hybridMultilevel"/>
    <w:tmpl w:val="4C90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207945"/>
    <w:multiLevelType w:val="multilevel"/>
    <w:tmpl w:val="3676C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010684"/>
    <w:multiLevelType w:val="hybridMultilevel"/>
    <w:tmpl w:val="458A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4B617F"/>
    <w:multiLevelType w:val="hybridMultilevel"/>
    <w:tmpl w:val="074EB9E6"/>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38" w15:restartNumberingAfterBreak="0">
    <w:nsid w:val="612A578A"/>
    <w:multiLevelType w:val="hybridMultilevel"/>
    <w:tmpl w:val="06A0758A"/>
    <w:lvl w:ilvl="0" w:tplc="CD5E08D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C2015"/>
    <w:multiLevelType w:val="hybridMultilevel"/>
    <w:tmpl w:val="FF5C1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E46956"/>
    <w:multiLevelType w:val="hybridMultilevel"/>
    <w:tmpl w:val="9B92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A4436C"/>
    <w:multiLevelType w:val="hybridMultilevel"/>
    <w:tmpl w:val="95FE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1E61FC"/>
    <w:multiLevelType w:val="hybridMultilevel"/>
    <w:tmpl w:val="83A6D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090EAD"/>
    <w:multiLevelType w:val="hybridMultilevel"/>
    <w:tmpl w:val="4D48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0079EC"/>
    <w:multiLevelType w:val="hybridMultilevel"/>
    <w:tmpl w:val="2EAC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0E17D8"/>
    <w:multiLevelType w:val="hybridMultilevel"/>
    <w:tmpl w:val="D400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93406A"/>
    <w:multiLevelType w:val="hybridMultilevel"/>
    <w:tmpl w:val="ACD4B566"/>
    <w:lvl w:ilvl="0" w:tplc="0809000F">
      <w:start w:val="1"/>
      <w:numFmt w:val="decimal"/>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76A43874"/>
    <w:multiLevelType w:val="hybridMultilevel"/>
    <w:tmpl w:val="D416D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4605F3"/>
    <w:multiLevelType w:val="hybridMultilevel"/>
    <w:tmpl w:val="B31E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D0369E"/>
    <w:multiLevelType w:val="hybridMultilevel"/>
    <w:tmpl w:val="0B7E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8C28E3"/>
    <w:multiLevelType w:val="hybridMultilevel"/>
    <w:tmpl w:val="7FEC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954642"/>
    <w:multiLevelType w:val="hybridMultilevel"/>
    <w:tmpl w:val="0C38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DD0AC8"/>
    <w:multiLevelType w:val="hybridMultilevel"/>
    <w:tmpl w:val="A710A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31"/>
  </w:num>
  <w:num w:numId="4">
    <w:abstractNumId w:val="27"/>
  </w:num>
  <w:num w:numId="5">
    <w:abstractNumId w:val="13"/>
  </w:num>
  <w:num w:numId="6">
    <w:abstractNumId w:val="6"/>
  </w:num>
  <w:num w:numId="7">
    <w:abstractNumId w:val="8"/>
  </w:num>
  <w:num w:numId="8">
    <w:abstractNumId w:val="6"/>
    <w:lvlOverride w:ilvl="0">
      <w:lvl w:ilvl="0">
        <w:start w:val="1"/>
        <w:numFmt w:val="decimal"/>
        <w:pStyle w:val="Heading1"/>
        <w:suff w:val="space"/>
        <w:lvlText w:val="Section %1"/>
        <w:lvlJc w:val="left"/>
        <w:pPr>
          <w:ind w:left="432" w:hanging="432"/>
        </w:pPr>
        <w:rPr>
          <w:rFonts w:hint="default"/>
        </w:rPr>
      </w:lvl>
    </w:lvlOverride>
    <w:lvlOverride w:ilvl="1">
      <w:lvl w:ilvl="1">
        <w:start w:val="1"/>
        <w:numFmt w:val="decimal"/>
        <w:lvlRestart w:val="0"/>
        <w:pStyle w:val="Heading2"/>
        <w:suff w:val="space"/>
        <w:lvlText w:val="Appendix %2"/>
        <w:lvlJc w:val="left"/>
        <w:pPr>
          <w:ind w:left="576" w:hanging="576"/>
        </w:pPr>
        <w:rPr>
          <w:rFonts w:hint="default"/>
        </w:rPr>
      </w:lvl>
    </w:lvlOverride>
    <w:lvlOverride w:ilvl="2">
      <w:lvl w:ilvl="2">
        <w:start w:val="1"/>
        <w:numFmt w:val="decimal"/>
        <w:pStyle w:val="Heading3"/>
        <w:suff w:val="space"/>
        <w:lvlText w:val="%1.%2.%3"/>
        <w:lvlJc w:val="left"/>
        <w:pPr>
          <w:ind w:left="720" w:hanging="720"/>
        </w:pPr>
        <w:rPr>
          <w:rFonts w:hint="default"/>
        </w:rPr>
      </w:lvl>
    </w:lvlOverride>
    <w:lvlOverride w:ilvl="3">
      <w:lvl w:ilvl="3">
        <w:start w:val="1"/>
        <w:numFmt w:val="decimal"/>
        <w:pStyle w:val="Heading4"/>
        <w:suff w:val="space"/>
        <w:lvlText w:val="%1.%2.%3.%4"/>
        <w:lvlJc w:val="left"/>
        <w:pPr>
          <w:ind w:left="864" w:hanging="864"/>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suff w:val="space"/>
        <w:lvlText w:val="%1.%2.%3.%4.%5.%6"/>
        <w:lvlJc w:val="left"/>
        <w:pPr>
          <w:ind w:left="1152" w:hanging="1152"/>
        </w:pPr>
        <w:rPr>
          <w:rFonts w:hint="default"/>
        </w:rPr>
      </w:lvl>
    </w:lvlOverride>
    <w:lvlOverride w:ilvl="6">
      <w:lvl w:ilvl="6">
        <w:start w:val="1"/>
        <w:numFmt w:val="decimal"/>
        <w:pStyle w:val="Heading7"/>
        <w:suff w:val="space"/>
        <w:lvlText w:val="%1.%2.%3.%4.%5.%6.%7"/>
        <w:lvlJc w:val="left"/>
        <w:pPr>
          <w:ind w:left="1296" w:hanging="1296"/>
        </w:pPr>
        <w:rPr>
          <w:rFonts w:hint="default"/>
        </w:rPr>
      </w:lvl>
    </w:lvlOverride>
    <w:lvlOverride w:ilvl="7">
      <w:lvl w:ilvl="7">
        <w:start w:val="1"/>
        <w:numFmt w:val="decimal"/>
        <w:pStyle w:val="Heading8"/>
        <w:suff w:val="space"/>
        <w:lvlText w:val="%1.%2.%3.%4.%5.%6.%7.%8"/>
        <w:lvlJc w:val="left"/>
        <w:pPr>
          <w:ind w:left="1440" w:hanging="1440"/>
        </w:pPr>
        <w:rPr>
          <w:rFonts w:hint="default"/>
        </w:rPr>
      </w:lvl>
    </w:lvlOverride>
    <w:lvlOverride w:ilvl="8">
      <w:lvl w:ilvl="8">
        <w:start w:val="1"/>
        <w:numFmt w:val="decimal"/>
        <w:pStyle w:val="Heading9"/>
        <w:suff w:val="space"/>
        <w:lvlText w:val="%1.%2.%3.%4.%5.%6.%7.%8.%9"/>
        <w:lvlJc w:val="left"/>
        <w:pPr>
          <w:ind w:left="1584" w:hanging="1584"/>
        </w:pPr>
        <w:rPr>
          <w:rFonts w:hint="default"/>
        </w:rPr>
      </w:lvl>
    </w:lvlOverride>
  </w:num>
  <w:num w:numId="9">
    <w:abstractNumId w:val="34"/>
  </w:num>
  <w:num w:numId="10">
    <w:abstractNumId w:val="12"/>
  </w:num>
  <w:num w:numId="11">
    <w:abstractNumId w:val="37"/>
  </w:num>
  <w:num w:numId="12">
    <w:abstractNumId w:val="1"/>
  </w:num>
  <w:num w:numId="13">
    <w:abstractNumId w:val="40"/>
  </w:num>
  <w:num w:numId="14">
    <w:abstractNumId w:val="36"/>
  </w:num>
  <w:num w:numId="15">
    <w:abstractNumId w:val="42"/>
  </w:num>
  <w:num w:numId="16">
    <w:abstractNumId w:val="23"/>
  </w:num>
  <w:num w:numId="17">
    <w:abstractNumId w:val="28"/>
  </w:num>
  <w:num w:numId="18">
    <w:abstractNumId w:val="52"/>
  </w:num>
  <w:num w:numId="19">
    <w:abstractNumId w:val="32"/>
  </w:num>
  <w:num w:numId="20">
    <w:abstractNumId w:val="20"/>
  </w:num>
  <w:num w:numId="21">
    <w:abstractNumId w:val="25"/>
  </w:num>
  <w:num w:numId="22">
    <w:abstractNumId w:val="29"/>
  </w:num>
  <w:num w:numId="23">
    <w:abstractNumId w:val="10"/>
  </w:num>
  <w:num w:numId="24">
    <w:abstractNumId w:val="46"/>
  </w:num>
  <w:num w:numId="25">
    <w:abstractNumId w:val="47"/>
  </w:num>
  <w:num w:numId="26">
    <w:abstractNumId w:val="22"/>
  </w:num>
  <w:num w:numId="27">
    <w:abstractNumId w:val="7"/>
  </w:num>
  <w:num w:numId="28">
    <w:abstractNumId w:val="51"/>
  </w:num>
  <w:num w:numId="29">
    <w:abstractNumId w:val="24"/>
  </w:num>
  <w:num w:numId="30">
    <w:abstractNumId w:val="0"/>
  </w:num>
  <w:num w:numId="31">
    <w:abstractNumId w:val="5"/>
  </w:num>
  <w:num w:numId="32">
    <w:abstractNumId w:val="33"/>
  </w:num>
  <w:num w:numId="33">
    <w:abstractNumId w:val="21"/>
  </w:num>
  <w:num w:numId="34">
    <w:abstractNumId w:val="43"/>
  </w:num>
  <w:num w:numId="35">
    <w:abstractNumId w:val="44"/>
  </w:num>
  <w:num w:numId="36">
    <w:abstractNumId w:val="2"/>
  </w:num>
  <w:num w:numId="37">
    <w:abstractNumId w:val="48"/>
  </w:num>
  <w:num w:numId="38">
    <w:abstractNumId w:val="15"/>
  </w:num>
  <w:num w:numId="39">
    <w:abstractNumId w:val="35"/>
  </w:num>
  <w:num w:numId="40">
    <w:abstractNumId w:val="16"/>
  </w:num>
  <w:num w:numId="41">
    <w:abstractNumId w:val="30"/>
  </w:num>
  <w:num w:numId="42">
    <w:abstractNumId w:val="3"/>
  </w:num>
  <w:num w:numId="43">
    <w:abstractNumId w:val="50"/>
  </w:num>
  <w:num w:numId="44">
    <w:abstractNumId w:val="11"/>
  </w:num>
  <w:num w:numId="45">
    <w:abstractNumId w:val="18"/>
  </w:num>
  <w:num w:numId="46">
    <w:abstractNumId w:val="17"/>
  </w:num>
  <w:num w:numId="47">
    <w:abstractNumId w:val="45"/>
  </w:num>
  <w:num w:numId="48">
    <w:abstractNumId w:val="39"/>
  </w:num>
  <w:num w:numId="49">
    <w:abstractNumId w:val="4"/>
  </w:num>
  <w:num w:numId="50">
    <w:abstractNumId w:val="49"/>
  </w:num>
  <w:num w:numId="51">
    <w:abstractNumId w:val="41"/>
  </w:num>
  <w:num w:numId="52">
    <w:abstractNumId w:val="26"/>
  </w:num>
  <w:num w:numId="53">
    <w:abstractNumId w:val="19"/>
  </w:num>
  <w:num w:numId="54">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defaultTabStop w:val="720"/>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QzMTEwMDE2MTQ0MzNV0lEKTi0uzszPAykwMawFAKjyTjstAAAA"/>
  </w:docVars>
  <w:rsids>
    <w:rsidRoot w:val="00F94141"/>
    <w:rsid w:val="00000DCA"/>
    <w:rsid w:val="000034BA"/>
    <w:rsid w:val="0000497E"/>
    <w:rsid w:val="00004FFF"/>
    <w:rsid w:val="000071C0"/>
    <w:rsid w:val="00014034"/>
    <w:rsid w:val="00020136"/>
    <w:rsid w:val="000214F2"/>
    <w:rsid w:val="00026CFC"/>
    <w:rsid w:val="000318C3"/>
    <w:rsid w:val="00031E95"/>
    <w:rsid w:val="00035D42"/>
    <w:rsid w:val="000378F2"/>
    <w:rsid w:val="0004211B"/>
    <w:rsid w:val="00043C89"/>
    <w:rsid w:val="00045D39"/>
    <w:rsid w:val="00046E5F"/>
    <w:rsid w:val="000470DA"/>
    <w:rsid w:val="00047240"/>
    <w:rsid w:val="000508E4"/>
    <w:rsid w:val="00053414"/>
    <w:rsid w:val="000541F1"/>
    <w:rsid w:val="000545CF"/>
    <w:rsid w:val="00062F57"/>
    <w:rsid w:val="000653FC"/>
    <w:rsid w:val="00072F43"/>
    <w:rsid w:val="00074292"/>
    <w:rsid w:val="00074AED"/>
    <w:rsid w:val="00076A43"/>
    <w:rsid w:val="00081790"/>
    <w:rsid w:val="00084346"/>
    <w:rsid w:val="00084358"/>
    <w:rsid w:val="00084E1D"/>
    <w:rsid w:val="00084E4B"/>
    <w:rsid w:val="00087A2B"/>
    <w:rsid w:val="00087BC2"/>
    <w:rsid w:val="000918FD"/>
    <w:rsid w:val="00091D1D"/>
    <w:rsid w:val="00092B3D"/>
    <w:rsid w:val="00093722"/>
    <w:rsid w:val="00095F08"/>
    <w:rsid w:val="000A088D"/>
    <w:rsid w:val="000A1FD9"/>
    <w:rsid w:val="000A54FF"/>
    <w:rsid w:val="000B0F45"/>
    <w:rsid w:val="000B59CD"/>
    <w:rsid w:val="000B7877"/>
    <w:rsid w:val="000B7D98"/>
    <w:rsid w:val="000C3D1A"/>
    <w:rsid w:val="000C6801"/>
    <w:rsid w:val="000C714C"/>
    <w:rsid w:val="000C7390"/>
    <w:rsid w:val="000D10E6"/>
    <w:rsid w:val="000D24AD"/>
    <w:rsid w:val="000D5117"/>
    <w:rsid w:val="000E2C22"/>
    <w:rsid w:val="000E69B2"/>
    <w:rsid w:val="000F5825"/>
    <w:rsid w:val="000F6246"/>
    <w:rsid w:val="00102209"/>
    <w:rsid w:val="00107621"/>
    <w:rsid w:val="00107C49"/>
    <w:rsid w:val="00111984"/>
    <w:rsid w:val="00112800"/>
    <w:rsid w:val="00113C52"/>
    <w:rsid w:val="00114BFF"/>
    <w:rsid w:val="001155C1"/>
    <w:rsid w:val="00120733"/>
    <w:rsid w:val="00132CA1"/>
    <w:rsid w:val="00134745"/>
    <w:rsid w:val="00136CE6"/>
    <w:rsid w:val="00143BA5"/>
    <w:rsid w:val="00145ECD"/>
    <w:rsid w:val="001460A0"/>
    <w:rsid w:val="001475F3"/>
    <w:rsid w:val="001533C5"/>
    <w:rsid w:val="00153F16"/>
    <w:rsid w:val="00154A50"/>
    <w:rsid w:val="00155CD6"/>
    <w:rsid w:val="001608CE"/>
    <w:rsid w:val="0016212B"/>
    <w:rsid w:val="00162276"/>
    <w:rsid w:val="0016478C"/>
    <w:rsid w:val="00166F93"/>
    <w:rsid w:val="001678F2"/>
    <w:rsid w:val="001709E7"/>
    <w:rsid w:val="0017385A"/>
    <w:rsid w:val="0017492B"/>
    <w:rsid w:val="001759B4"/>
    <w:rsid w:val="001825B6"/>
    <w:rsid w:val="00183272"/>
    <w:rsid w:val="00185204"/>
    <w:rsid w:val="001874FF"/>
    <w:rsid w:val="00187761"/>
    <w:rsid w:val="001970C3"/>
    <w:rsid w:val="001A1134"/>
    <w:rsid w:val="001A1380"/>
    <w:rsid w:val="001A22D1"/>
    <w:rsid w:val="001A2652"/>
    <w:rsid w:val="001B1549"/>
    <w:rsid w:val="001B5360"/>
    <w:rsid w:val="001C14CE"/>
    <w:rsid w:val="001C2B14"/>
    <w:rsid w:val="001C3388"/>
    <w:rsid w:val="001C7D47"/>
    <w:rsid w:val="001D1309"/>
    <w:rsid w:val="001D1823"/>
    <w:rsid w:val="001D3B16"/>
    <w:rsid w:val="001D3C4E"/>
    <w:rsid w:val="001D48D5"/>
    <w:rsid w:val="001D4903"/>
    <w:rsid w:val="001D7C63"/>
    <w:rsid w:val="001E1B35"/>
    <w:rsid w:val="001E23F6"/>
    <w:rsid w:val="001E30C6"/>
    <w:rsid w:val="001E7E93"/>
    <w:rsid w:val="001F051E"/>
    <w:rsid w:val="001F053F"/>
    <w:rsid w:val="001F5524"/>
    <w:rsid w:val="001F6725"/>
    <w:rsid w:val="001F6F3B"/>
    <w:rsid w:val="00200697"/>
    <w:rsid w:val="002018D2"/>
    <w:rsid w:val="002030A3"/>
    <w:rsid w:val="00203376"/>
    <w:rsid w:val="00205AF5"/>
    <w:rsid w:val="00207984"/>
    <w:rsid w:val="00207F8D"/>
    <w:rsid w:val="002103FB"/>
    <w:rsid w:val="0021062D"/>
    <w:rsid w:val="00211D40"/>
    <w:rsid w:val="00213866"/>
    <w:rsid w:val="00216481"/>
    <w:rsid w:val="002169CA"/>
    <w:rsid w:val="00217072"/>
    <w:rsid w:val="002212E9"/>
    <w:rsid w:val="002268EB"/>
    <w:rsid w:val="00227D8C"/>
    <w:rsid w:val="0023268A"/>
    <w:rsid w:val="00232C1C"/>
    <w:rsid w:val="00232CD8"/>
    <w:rsid w:val="002339F2"/>
    <w:rsid w:val="00235ECB"/>
    <w:rsid w:val="002411EF"/>
    <w:rsid w:val="00241332"/>
    <w:rsid w:val="00241906"/>
    <w:rsid w:val="00241D41"/>
    <w:rsid w:val="00242688"/>
    <w:rsid w:val="00243F0C"/>
    <w:rsid w:val="00245539"/>
    <w:rsid w:val="00245F1E"/>
    <w:rsid w:val="002469E9"/>
    <w:rsid w:val="00247775"/>
    <w:rsid w:val="002535E7"/>
    <w:rsid w:val="002539EF"/>
    <w:rsid w:val="002548DF"/>
    <w:rsid w:val="00255096"/>
    <w:rsid w:val="00255466"/>
    <w:rsid w:val="002568A1"/>
    <w:rsid w:val="00257FA8"/>
    <w:rsid w:val="00264C8E"/>
    <w:rsid w:val="00266192"/>
    <w:rsid w:val="0026724A"/>
    <w:rsid w:val="00270199"/>
    <w:rsid w:val="002735F6"/>
    <w:rsid w:val="00280E7C"/>
    <w:rsid w:val="00281B63"/>
    <w:rsid w:val="00284569"/>
    <w:rsid w:val="00285B94"/>
    <w:rsid w:val="002868F5"/>
    <w:rsid w:val="00290FEA"/>
    <w:rsid w:val="00292F27"/>
    <w:rsid w:val="002953B5"/>
    <w:rsid w:val="00296DC9"/>
    <w:rsid w:val="002A0D26"/>
    <w:rsid w:val="002A4141"/>
    <w:rsid w:val="002A727C"/>
    <w:rsid w:val="002B0C48"/>
    <w:rsid w:val="002B4CD7"/>
    <w:rsid w:val="002B4E7E"/>
    <w:rsid w:val="002B7129"/>
    <w:rsid w:val="002C0925"/>
    <w:rsid w:val="002C4088"/>
    <w:rsid w:val="002C4CA0"/>
    <w:rsid w:val="002C5606"/>
    <w:rsid w:val="002D0A93"/>
    <w:rsid w:val="002D1D03"/>
    <w:rsid w:val="002D621C"/>
    <w:rsid w:val="002D66B4"/>
    <w:rsid w:val="002D760F"/>
    <w:rsid w:val="002D7792"/>
    <w:rsid w:val="002E29E5"/>
    <w:rsid w:val="002E2DF8"/>
    <w:rsid w:val="002E39F8"/>
    <w:rsid w:val="002E7E5A"/>
    <w:rsid w:val="002E7F1F"/>
    <w:rsid w:val="002F2402"/>
    <w:rsid w:val="002F3C83"/>
    <w:rsid w:val="002F45FD"/>
    <w:rsid w:val="002F5908"/>
    <w:rsid w:val="002F6C8E"/>
    <w:rsid w:val="002F7261"/>
    <w:rsid w:val="00300852"/>
    <w:rsid w:val="00300D66"/>
    <w:rsid w:val="00306C44"/>
    <w:rsid w:val="00307D29"/>
    <w:rsid w:val="0031341B"/>
    <w:rsid w:val="00313B7D"/>
    <w:rsid w:val="00315CCF"/>
    <w:rsid w:val="00320E16"/>
    <w:rsid w:val="00325AE0"/>
    <w:rsid w:val="00331E95"/>
    <w:rsid w:val="00333214"/>
    <w:rsid w:val="00334E82"/>
    <w:rsid w:val="00335FB3"/>
    <w:rsid w:val="00336CF0"/>
    <w:rsid w:val="00341441"/>
    <w:rsid w:val="00341727"/>
    <w:rsid w:val="00342F4F"/>
    <w:rsid w:val="00344181"/>
    <w:rsid w:val="00345EE6"/>
    <w:rsid w:val="003460F8"/>
    <w:rsid w:val="00346D2C"/>
    <w:rsid w:val="0034708E"/>
    <w:rsid w:val="0035055E"/>
    <w:rsid w:val="0035744F"/>
    <w:rsid w:val="00361125"/>
    <w:rsid w:val="00371076"/>
    <w:rsid w:val="00371636"/>
    <w:rsid w:val="00372B06"/>
    <w:rsid w:val="00376688"/>
    <w:rsid w:val="0038219C"/>
    <w:rsid w:val="003854BC"/>
    <w:rsid w:val="00385755"/>
    <w:rsid w:val="00385A7D"/>
    <w:rsid w:val="00390AC6"/>
    <w:rsid w:val="0039464E"/>
    <w:rsid w:val="00394B90"/>
    <w:rsid w:val="003965A3"/>
    <w:rsid w:val="003969E8"/>
    <w:rsid w:val="003A38CA"/>
    <w:rsid w:val="003B252B"/>
    <w:rsid w:val="003B3529"/>
    <w:rsid w:val="003C29FF"/>
    <w:rsid w:val="003C2C11"/>
    <w:rsid w:val="003C3B8A"/>
    <w:rsid w:val="003C3EDB"/>
    <w:rsid w:val="003C6E1C"/>
    <w:rsid w:val="003C73C5"/>
    <w:rsid w:val="003D0581"/>
    <w:rsid w:val="003D362F"/>
    <w:rsid w:val="003D5D92"/>
    <w:rsid w:val="003D5EE7"/>
    <w:rsid w:val="003E0ED4"/>
    <w:rsid w:val="003E3665"/>
    <w:rsid w:val="003E4B28"/>
    <w:rsid w:val="003F4560"/>
    <w:rsid w:val="003F4689"/>
    <w:rsid w:val="00400E2D"/>
    <w:rsid w:val="00404E5A"/>
    <w:rsid w:val="00405E67"/>
    <w:rsid w:val="00410AF3"/>
    <w:rsid w:val="00411263"/>
    <w:rsid w:val="004119A9"/>
    <w:rsid w:val="00413F36"/>
    <w:rsid w:val="00416243"/>
    <w:rsid w:val="004173FC"/>
    <w:rsid w:val="0042433B"/>
    <w:rsid w:val="00424798"/>
    <w:rsid w:val="00425AF5"/>
    <w:rsid w:val="00431CF4"/>
    <w:rsid w:val="0044218E"/>
    <w:rsid w:val="00445C4A"/>
    <w:rsid w:val="0044644E"/>
    <w:rsid w:val="00450C1E"/>
    <w:rsid w:val="00450E76"/>
    <w:rsid w:val="00453A7E"/>
    <w:rsid w:val="00454795"/>
    <w:rsid w:val="004601B3"/>
    <w:rsid w:val="00460501"/>
    <w:rsid w:val="00463942"/>
    <w:rsid w:val="00470B0D"/>
    <w:rsid w:val="00471D0C"/>
    <w:rsid w:val="00471D78"/>
    <w:rsid w:val="00473971"/>
    <w:rsid w:val="0047734A"/>
    <w:rsid w:val="00480677"/>
    <w:rsid w:val="00486338"/>
    <w:rsid w:val="00491405"/>
    <w:rsid w:val="00492955"/>
    <w:rsid w:val="00493884"/>
    <w:rsid w:val="00493AD0"/>
    <w:rsid w:val="00495190"/>
    <w:rsid w:val="004A29C0"/>
    <w:rsid w:val="004A5C42"/>
    <w:rsid w:val="004A7B04"/>
    <w:rsid w:val="004B12BD"/>
    <w:rsid w:val="004B3137"/>
    <w:rsid w:val="004B490F"/>
    <w:rsid w:val="004B5A3D"/>
    <w:rsid w:val="004C394E"/>
    <w:rsid w:val="004C494E"/>
    <w:rsid w:val="004C5611"/>
    <w:rsid w:val="004D048B"/>
    <w:rsid w:val="004E2AA7"/>
    <w:rsid w:val="004E6031"/>
    <w:rsid w:val="004F5DA6"/>
    <w:rsid w:val="004F6002"/>
    <w:rsid w:val="004F6C7B"/>
    <w:rsid w:val="0050027D"/>
    <w:rsid w:val="00502EF6"/>
    <w:rsid w:val="00503F93"/>
    <w:rsid w:val="00505F2B"/>
    <w:rsid w:val="00506B1C"/>
    <w:rsid w:val="00517456"/>
    <w:rsid w:val="00522771"/>
    <w:rsid w:val="00527CA3"/>
    <w:rsid w:val="00531CD5"/>
    <w:rsid w:val="005369EE"/>
    <w:rsid w:val="00536FBB"/>
    <w:rsid w:val="00543F41"/>
    <w:rsid w:val="005448D5"/>
    <w:rsid w:val="005529D8"/>
    <w:rsid w:val="00553A69"/>
    <w:rsid w:val="00553D71"/>
    <w:rsid w:val="005542C7"/>
    <w:rsid w:val="005565EE"/>
    <w:rsid w:val="00557C10"/>
    <w:rsid w:val="00560530"/>
    <w:rsid w:val="005610BE"/>
    <w:rsid w:val="00564AD6"/>
    <w:rsid w:val="00570DD7"/>
    <w:rsid w:val="00571468"/>
    <w:rsid w:val="005815BB"/>
    <w:rsid w:val="0058704F"/>
    <w:rsid w:val="00590E32"/>
    <w:rsid w:val="00591FF8"/>
    <w:rsid w:val="0059467C"/>
    <w:rsid w:val="00595E2C"/>
    <w:rsid w:val="00596959"/>
    <w:rsid w:val="005A44A2"/>
    <w:rsid w:val="005A7365"/>
    <w:rsid w:val="005A7CD8"/>
    <w:rsid w:val="005B0907"/>
    <w:rsid w:val="005B1DCA"/>
    <w:rsid w:val="005B55E5"/>
    <w:rsid w:val="005C0438"/>
    <w:rsid w:val="005C072C"/>
    <w:rsid w:val="005C1F22"/>
    <w:rsid w:val="005C5476"/>
    <w:rsid w:val="005D2FD8"/>
    <w:rsid w:val="005D302B"/>
    <w:rsid w:val="005D66D2"/>
    <w:rsid w:val="005E0E0D"/>
    <w:rsid w:val="005E3A56"/>
    <w:rsid w:val="005E794A"/>
    <w:rsid w:val="005F2924"/>
    <w:rsid w:val="005F6592"/>
    <w:rsid w:val="00600397"/>
    <w:rsid w:val="00601234"/>
    <w:rsid w:val="006022D2"/>
    <w:rsid w:val="00603E29"/>
    <w:rsid w:val="006044AD"/>
    <w:rsid w:val="00606130"/>
    <w:rsid w:val="006065D2"/>
    <w:rsid w:val="006108E9"/>
    <w:rsid w:val="0061166C"/>
    <w:rsid w:val="006126D2"/>
    <w:rsid w:val="00612D01"/>
    <w:rsid w:val="00615B6F"/>
    <w:rsid w:val="00616501"/>
    <w:rsid w:val="00617A4A"/>
    <w:rsid w:val="00620E23"/>
    <w:rsid w:val="00623428"/>
    <w:rsid w:val="00624E4E"/>
    <w:rsid w:val="00626C65"/>
    <w:rsid w:val="006320A4"/>
    <w:rsid w:val="00634B51"/>
    <w:rsid w:val="00642B88"/>
    <w:rsid w:val="00651A6E"/>
    <w:rsid w:val="00651FA3"/>
    <w:rsid w:val="006636B3"/>
    <w:rsid w:val="00665551"/>
    <w:rsid w:val="00666D57"/>
    <w:rsid w:val="00667D90"/>
    <w:rsid w:val="0067052A"/>
    <w:rsid w:val="00674CD4"/>
    <w:rsid w:val="00675167"/>
    <w:rsid w:val="00677904"/>
    <w:rsid w:val="00680CE3"/>
    <w:rsid w:val="00681164"/>
    <w:rsid w:val="006829B3"/>
    <w:rsid w:val="006841DE"/>
    <w:rsid w:val="00685B2A"/>
    <w:rsid w:val="00690090"/>
    <w:rsid w:val="00694E27"/>
    <w:rsid w:val="006958DC"/>
    <w:rsid w:val="006A20C2"/>
    <w:rsid w:val="006A2283"/>
    <w:rsid w:val="006A239F"/>
    <w:rsid w:val="006A2484"/>
    <w:rsid w:val="006A6B94"/>
    <w:rsid w:val="006A70E0"/>
    <w:rsid w:val="006B1669"/>
    <w:rsid w:val="006B3F78"/>
    <w:rsid w:val="006B57B3"/>
    <w:rsid w:val="006B5D72"/>
    <w:rsid w:val="006C1B11"/>
    <w:rsid w:val="006C37C9"/>
    <w:rsid w:val="006C7452"/>
    <w:rsid w:val="006D5792"/>
    <w:rsid w:val="006E217A"/>
    <w:rsid w:val="006E308D"/>
    <w:rsid w:val="006F0792"/>
    <w:rsid w:val="006F32E2"/>
    <w:rsid w:val="006F69FA"/>
    <w:rsid w:val="006F6E83"/>
    <w:rsid w:val="00701D43"/>
    <w:rsid w:val="007025D8"/>
    <w:rsid w:val="00703F92"/>
    <w:rsid w:val="00704326"/>
    <w:rsid w:val="007116F5"/>
    <w:rsid w:val="0071412F"/>
    <w:rsid w:val="0071482B"/>
    <w:rsid w:val="007169B6"/>
    <w:rsid w:val="00716C85"/>
    <w:rsid w:val="00721A77"/>
    <w:rsid w:val="00727257"/>
    <w:rsid w:val="00727DE3"/>
    <w:rsid w:val="00736C67"/>
    <w:rsid w:val="0073722D"/>
    <w:rsid w:val="00737E9C"/>
    <w:rsid w:val="0074176E"/>
    <w:rsid w:val="00742C15"/>
    <w:rsid w:val="00743079"/>
    <w:rsid w:val="00744598"/>
    <w:rsid w:val="00745742"/>
    <w:rsid w:val="00746CC3"/>
    <w:rsid w:val="0074785B"/>
    <w:rsid w:val="00750BF0"/>
    <w:rsid w:val="00751EF0"/>
    <w:rsid w:val="007524F8"/>
    <w:rsid w:val="00753F1E"/>
    <w:rsid w:val="00757B6A"/>
    <w:rsid w:val="00760927"/>
    <w:rsid w:val="00762423"/>
    <w:rsid w:val="007740B7"/>
    <w:rsid w:val="007800F5"/>
    <w:rsid w:val="00780B03"/>
    <w:rsid w:val="00780E2F"/>
    <w:rsid w:val="007811BE"/>
    <w:rsid w:val="0078124B"/>
    <w:rsid w:val="00786C26"/>
    <w:rsid w:val="00791A2A"/>
    <w:rsid w:val="00792C21"/>
    <w:rsid w:val="0079384D"/>
    <w:rsid w:val="00793C09"/>
    <w:rsid w:val="007946CC"/>
    <w:rsid w:val="00795FA0"/>
    <w:rsid w:val="007960A5"/>
    <w:rsid w:val="00796E3A"/>
    <w:rsid w:val="007978B9"/>
    <w:rsid w:val="007A3F58"/>
    <w:rsid w:val="007A6125"/>
    <w:rsid w:val="007A6461"/>
    <w:rsid w:val="007B2FF7"/>
    <w:rsid w:val="007B3303"/>
    <w:rsid w:val="007B523B"/>
    <w:rsid w:val="007B6772"/>
    <w:rsid w:val="007C2EAC"/>
    <w:rsid w:val="007C32FA"/>
    <w:rsid w:val="007D183C"/>
    <w:rsid w:val="007D185C"/>
    <w:rsid w:val="007D33DE"/>
    <w:rsid w:val="007D38FA"/>
    <w:rsid w:val="007E115E"/>
    <w:rsid w:val="007E295F"/>
    <w:rsid w:val="007E2BFA"/>
    <w:rsid w:val="007E2EF7"/>
    <w:rsid w:val="007E36AA"/>
    <w:rsid w:val="007E3CFA"/>
    <w:rsid w:val="007E3D4A"/>
    <w:rsid w:val="007E4279"/>
    <w:rsid w:val="007E48CD"/>
    <w:rsid w:val="007F432C"/>
    <w:rsid w:val="007F5DED"/>
    <w:rsid w:val="007F60E4"/>
    <w:rsid w:val="00801B52"/>
    <w:rsid w:val="00810405"/>
    <w:rsid w:val="00811853"/>
    <w:rsid w:val="00814C8D"/>
    <w:rsid w:val="00817450"/>
    <w:rsid w:val="00820884"/>
    <w:rsid w:val="00823E33"/>
    <w:rsid w:val="00825407"/>
    <w:rsid w:val="0082723F"/>
    <w:rsid w:val="00832B0A"/>
    <w:rsid w:val="0084145B"/>
    <w:rsid w:val="00842272"/>
    <w:rsid w:val="00855FCE"/>
    <w:rsid w:val="00857878"/>
    <w:rsid w:val="008630A8"/>
    <w:rsid w:val="00863802"/>
    <w:rsid w:val="00875C4E"/>
    <w:rsid w:val="0087726B"/>
    <w:rsid w:val="0088560D"/>
    <w:rsid w:val="00885736"/>
    <w:rsid w:val="00886AA8"/>
    <w:rsid w:val="00887D5C"/>
    <w:rsid w:val="00893760"/>
    <w:rsid w:val="008A35FB"/>
    <w:rsid w:val="008A3DC8"/>
    <w:rsid w:val="008A4B37"/>
    <w:rsid w:val="008A6348"/>
    <w:rsid w:val="008A66A0"/>
    <w:rsid w:val="008A7DE0"/>
    <w:rsid w:val="008B1BBB"/>
    <w:rsid w:val="008B262D"/>
    <w:rsid w:val="008B63E8"/>
    <w:rsid w:val="008C3A03"/>
    <w:rsid w:val="008C5987"/>
    <w:rsid w:val="008C5B3A"/>
    <w:rsid w:val="008C6B12"/>
    <w:rsid w:val="008D2276"/>
    <w:rsid w:val="008D260B"/>
    <w:rsid w:val="008D4AD2"/>
    <w:rsid w:val="008E4696"/>
    <w:rsid w:val="008E60F7"/>
    <w:rsid w:val="008F0A0B"/>
    <w:rsid w:val="008F17D0"/>
    <w:rsid w:val="008F19E1"/>
    <w:rsid w:val="008F24AE"/>
    <w:rsid w:val="008F3EBA"/>
    <w:rsid w:val="00900412"/>
    <w:rsid w:val="00901662"/>
    <w:rsid w:val="0090285E"/>
    <w:rsid w:val="009040F0"/>
    <w:rsid w:val="009050FE"/>
    <w:rsid w:val="00905721"/>
    <w:rsid w:val="009120A3"/>
    <w:rsid w:val="009136F4"/>
    <w:rsid w:val="00913DC1"/>
    <w:rsid w:val="009155EB"/>
    <w:rsid w:val="00916103"/>
    <w:rsid w:val="00920B36"/>
    <w:rsid w:val="009222AE"/>
    <w:rsid w:val="0092424B"/>
    <w:rsid w:val="009266DD"/>
    <w:rsid w:val="0093135B"/>
    <w:rsid w:val="00933B6A"/>
    <w:rsid w:val="00935E39"/>
    <w:rsid w:val="00940C76"/>
    <w:rsid w:val="009433FC"/>
    <w:rsid w:val="00943844"/>
    <w:rsid w:val="00943AA5"/>
    <w:rsid w:val="00954228"/>
    <w:rsid w:val="009561F8"/>
    <w:rsid w:val="00960C88"/>
    <w:rsid w:val="00961771"/>
    <w:rsid w:val="00962211"/>
    <w:rsid w:val="00965E74"/>
    <w:rsid w:val="0096686F"/>
    <w:rsid w:val="009677A6"/>
    <w:rsid w:val="0097023E"/>
    <w:rsid w:val="00972ED0"/>
    <w:rsid w:val="00973400"/>
    <w:rsid w:val="00974483"/>
    <w:rsid w:val="0097659D"/>
    <w:rsid w:val="00981470"/>
    <w:rsid w:val="0098191F"/>
    <w:rsid w:val="00982501"/>
    <w:rsid w:val="0098289C"/>
    <w:rsid w:val="00982D52"/>
    <w:rsid w:val="00983987"/>
    <w:rsid w:val="00987B64"/>
    <w:rsid w:val="00994A49"/>
    <w:rsid w:val="00994E4D"/>
    <w:rsid w:val="00996E30"/>
    <w:rsid w:val="009A02C1"/>
    <w:rsid w:val="009A0CC4"/>
    <w:rsid w:val="009A3707"/>
    <w:rsid w:val="009A7588"/>
    <w:rsid w:val="009B023E"/>
    <w:rsid w:val="009B3554"/>
    <w:rsid w:val="009B372B"/>
    <w:rsid w:val="009B3F68"/>
    <w:rsid w:val="009B46D2"/>
    <w:rsid w:val="009B4E67"/>
    <w:rsid w:val="009B6F89"/>
    <w:rsid w:val="009C1245"/>
    <w:rsid w:val="009C2B75"/>
    <w:rsid w:val="009D0F09"/>
    <w:rsid w:val="009D35B2"/>
    <w:rsid w:val="009D4379"/>
    <w:rsid w:val="009D54E3"/>
    <w:rsid w:val="009D68D0"/>
    <w:rsid w:val="009D6F4C"/>
    <w:rsid w:val="009E3524"/>
    <w:rsid w:val="009E3F73"/>
    <w:rsid w:val="009E7115"/>
    <w:rsid w:val="009E7B68"/>
    <w:rsid w:val="009F0240"/>
    <w:rsid w:val="009F1B10"/>
    <w:rsid w:val="009F26C7"/>
    <w:rsid w:val="009F6144"/>
    <w:rsid w:val="00A02CDE"/>
    <w:rsid w:val="00A02FA0"/>
    <w:rsid w:val="00A04AE5"/>
    <w:rsid w:val="00A04D67"/>
    <w:rsid w:val="00A05350"/>
    <w:rsid w:val="00A0667C"/>
    <w:rsid w:val="00A07139"/>
    <w:rsid w:val="00A13F59"/>
    <w:rsid w:val="00A154BC"/>
    <w:rsid w:val="00A1754C"/>
    <w:rsid w:val="00A17C7F"/>
    <w:rsid w:val="00A17F15"/>
    <w:rsid w:val="00A20460"/>
    <w:rsid w:val="00A30226"/>
    <w:rsid w:val="00A303A9"/>
    <w:rsid w:val="00A31F06"/>
    <w:rsid w:val="00A367F6"/>
    <w:rsid w:val="00A36C4C"/>
    <w:rsid w:val="00A36DC0"/>
    <w:rsid w:val="00A3766B"/>
    <w:rsid w:val="00A403B6"/>
    <w:rsid w:val="00A4082C"/>
    <w:rsid w:val="00A41109"/>
    <w:rsid w:val="00A4252D"/>
    <w:rsid w:val="00A451A3"/>
    <w:rsid w:val="00A45CFE"/>
    <w:rsid w:val="00A47BD4"/>
    <w:rsid w:val="00A47ED6"/>
    <w:rsid w:val="00A507AD"/>
    <w:rsid w:val="00A52CEF"/>
    <w:rsid w:val="00A639B1"/>
    <w:rsid w:val="00A6420F"/>
    <w:rsid w:val="00A677E9"/>
    <w:rsid w:val="00A71617"/>
    <w:rsid w:val="00A73185"/>
    <w:rsid w:val="00A73749"/>
    <w:rsid w:val="00A73C7A"/>
    <w:rsid w:val="00A73ECD"/>
    <w:rsid w:val="00A76ECE"/>
    <w:rsid w:val="00A77661"/>
    <w:rsid w:val="00A8170F"/>
    <w:rsid w:val="00A81A6B"/>
    <w:rsid w:val="00A847BF"/>
    <w:rsid w:val="00A86F4C"/>
    <w:rsid w:val="00A87A17"/>
    <w:rsid w:val="00A910EE"/>
    <w:rsid w:val="00A91E16"/>
    <w:rsid w:val="00A96B2E"/>
    <w:rsid w:val="00AA114B"/>
    <w:rsid w:val="00AB29F3"/>
    <w:rsid w:val="00AB3679"/>
    <w:rsid w:val="00AB79AB"/>
    <w:rsid w:val="00AC0046"/>
    <w:rsid w:val="00AC16F1"/>
    <w:rsid w:val="00AC1774"/>
    <w:rsid w:val="00AC32A1"/>
    <w:rsid w:val="00AC79FA"/>
    <w:rsid w:val="00AD288E"/>
    <w:rsid w:val="00AD4897"/>
    <w:rsid w:val="00AD4FFD"/>
    <w:rsid w:val="00AD5FCF"/>
    <w:rsid w:val="00AD7BC4"/>
    <w:rsid w:val="00AE0E62"/>
    <w:rsid w:val="00AE13B9"/>
    <w:rsid w:val="00AE317F"/>
    <w:rsid w:val="00AE4426"/>
    <w:rsid w:val="00AE7CBB"/>
    <w:rsid w:val="00AE7E86"/>
    <w:rsid w:val="00AF1334"/>
    <w:rsid w:val="00AF2674"/>
    <w:rsid w:val="00AF3E74"/>
    <w:rsid w:val="00AF762C"/>
    <w:rsid w:val="00B01CBC"/>
    <w:rsid w:val="00B04107"/>
    <w:rsid w:val="00B04B33"/>
    <w:rsid w:val="00B057B4"/>
    <w:rsid w:val="00B169A9"/>
    <w:rsid w:val="00B203F3"/>
    <w:rsid w:val="00B22CB5"/>
    <w:rsid w:val="00B26279"/>
    <w:rsid w:val="00B27EEF"/>
    <w:rsid w:val="00B33DC6"/>
    <w:rsid w:val="00B41152"/>
    <w:rsid w:val="00B42BE2"/>
    <w:rsid w:val="00B46CCE"/>
    <w:rsid w:val="00B50CBB"/>
    <w:rsid w:val="00B5114E"/>
    <w:rsid w:val="00B522D7"/>
    <w:rsid w:val="00B54CF2"/>
    <w:rsid w:val="00B55127"/>
    <w:rsid w:val="00B5582B"/>
    <w:rsid w:val="00B6004B"/>
    <w:rsid w:val="00B61B58"/>
    <w:rsid w:val="00B6348B"/>
    <w:rsid w:val="00B63877"/>
    <w:rsid w:val="00B64E5C"/>
    <w:rsid w:val="00B65662"/>
    <w:rsid w:val="00B70856"/>
    <w:rsid w:val="00B74C56"/>
    <w:rsid w:val="00B768C7"/>
    <w:rsid w:val="00B80468"/>
    <w:rsid w:val="00B83B41"/>
    <w:rsid w:val="00B84D8C"/>
    <w:rsid w:val="00B86930"/>
    <w:rsid w:val="00B906AF"/>
    <w:rsid w:val="00B92885"/>
    <w:rsid w:val="00BA075B"/>
    <w:rsid w:val="00BA7683"/>
    <w:rsid w:val="00BB1341"/>
    <w:rsid w:val="00BB467A"/>
    <w:rsid w:val="00BB4A4B"/>
    <w:rsid w:val="00BC46AC"/>
    <w:rsid w:val="00BD5107"/>
    <w:rsid w:val="00BD5EC3"/>
    <w:rsid w:val="00BD6417"/>
    <w:rsid w:val="00BD66FC"/>
    <w:rsid w:val="00BE01BA"/>
    <w:rsid w:val="00BE1418"/>
    <w:rsid w:val="00BE1C29"/>
    <w:rsid w:val="00BE4292"/>
    <w:rsid w:val="00BE67E5"/>
    <w:rsid w:val="00BE68BD"/>
    <w:rsid w:val="00BE77E0"/>
    <w:rsid w:val="00BF1041"/>
    <w:rsid w:val="00BF15DC"/>
    <w:rsid w:val="00BF1C7C"/>
    <w:rsid w:val="00BF1F8D"/>
    <w:rsid w:val="00BF2B01"/>
    <w:rsid w:val="00BF5A0A"/>
    <w:rsid w:val="00BF63DE"/>
    <w:rsid w:val="00BF767F"/>
    <w:rsid w:val="00C03771"/>
    <w:rsid w:val="00C03B87"/>
    <w:rsid w:val="00C10ADF"/>
    <w:rsid w:val="00C10B0C"/>
    <w:rsid w:val="00C13F7B"/>
    <w:rsid w:val="00C27CA8"/>
    <w:rsid w:val="00C32BAF"/>
    <w:rsid w:val="00C401AB"/>
    <w:rsid w:val="00C40360"/>
    <w:rsid w:val="00C41DB4"/>
    <w:rsid w:val="00C435D2"/>
    <w:rsid w:val="00C437BB"/>
    <w:rsid w:val="00C53794"/>
    <w:rsid w:val="00C55A46"/>
    <w:rsid w:val="00C56D9F"/>
    <w:rsid w:val="00C60963"/>
    <w:rsid w:val="00C666B0"/>
    <w:rsid w:val="00C66776"/>
    <w:rsid w:val="00C77157"/>
    <w:rsid w:val="00C8131E"/>
    <w:rsid w:val="00C849AC"/>
    <w:rsid w:val="00C8644E"/>
    <w:rsid w:val="00C86A9E"/>
    <w:rsid w:val="00C8713A"/>
    <w:rsid w:val="00C90BEA"/>
    <w:rsid w:val="00C92B2B"/>
    <w:rsid w:val="00C961D4"/>
    <w:rsid w:val="00C96EA1"/>
    <w:rsid w:val="00CA2698"/>
    <w:rsid w:val="00CA3AF7"/>
    <w:rsid w:val="00CA4630"/>
    <w:rsid w:val="00CA6DEE"/>
    <w:rsid w:val="00CA72C1"/>
    <w:rsid w:val="00CB0A7A"/>
    <w:rsid w:val="00CB27D1"/>
    <w:rsid w:val="00CB441F"/>
    <w:rsid w:val="00CB55AF"/>
    <w:rsid w:val="00CB7E52"/>
    <w:rsid w:val="00CC2874"/>
    <w:rsid w:val="00CC300C"/>
    <w:rsid w:val="00CC315F"/>
    <w:rsid w:val="00CC3447"/>
    <w:rsid w:val="00CD1FD1"/>
    <w:rsid w:val="00CD2FF2"/>
    <w:rsid w:val="00CD57F3"/>
    <w:rsid w:val="00CD7B57"/>
    <w:rsid w:val="00CE0DFB"/>
    <w:rsid w:val="00CE33CA"/>
    <w:rsid w:val="00CE6D26"/>
    <w:rsid w:val="00CF3161"/>
    <w:rsid w:val="00D00373"/>
    <w:rsid w:val="00D01D0A"/>
    <w:rsid w:val="00D021C5"/>
    <w:rsid w:val="00D03760"/>
    <w:rsid w:val="00D07099"/>
    <w:rsid w:val="00D13CDD"/>
    <w:rsid w:val="00D14892"/>
    <w:rsid w:val="00D1624D"/>
    <w:rsid w:val="00D1672A"/>
    <w:rsid w:val="00D17033"/>
    <w:rsid w:val="00D204AA"/>
    <w:rsid w:val="00D30022"/>
    <w:rsid w:val="00D34509"/>
    <w:rsid w:val="00D36456"/>
    <w:rsid w:val="00D421CB"/>
    <w:rsid w:val="00D45DC6"/>
    <w:rsid w:val="00D50E5D"/>
    <w:rsid w:val="00D51282"/>
    <w:rsid w:val="00D517E0"/>
    <w:rsid w:val="00D5255F"/>
    <w:rsid w:val="00D52DCD"/>
    <w:rsid w:val="00D53B6B"/>
    <w:rsid w:val="00D5522C"/>
    <w:rsid w:val="00D55EC8"/>
    <w:rsid w:val="00D5690F"/>
    <w:rsid w:val="00D61D89"/>
    <w:rsid w:val="00D65DC0"/>
    <w:rsid w:val="00D65E93"/>
    <w:rsid w:val="00D71301"/>
    <w:rsid w:val="00D72CC7"/>
    <w:rsid w:val="00D74750"/>
    <w:rsid w:val="00D754D8"/>
    <w:rsid w:val="00D81976"/>
    <w:rsid w:val="00D87014"/>
    <w:rsid w:val="00D91EE3"/>
    <w:rsid w:val="00D92C82"/>
    <w:rsid w:val="00D97809"/>
    <w:rsid w:val="00DA2C44"/>
    <w:rsid w:val="00DA7E85"/>
    <w:rsid w:val="00DB0EB2"/>
    <w:rsid w:val="00DB293D"/>
    <w:rsid w:val="00DC2EA2"/>
    <w:rsid w:val="00DC72D8"/>
    <w:rsid w:val="00DD2AAE"/>
    <w:rsid w:val="00DD5B1B"/>
    <w:rsid w:val="00DE3360"/>
    <w:rsid w:val="00DE5333"/>
    <w:rsid w:val="00DE596A"/>
    <w:rsid w:val="00DF1D27"/>
    <w:rsid w:val="00DF4305"/>
    <w:rsid w:val="00DF4A7A"/>
    <w:rsid w:val="00DF545B"/>
    <w:rsid w:val="00DF5D2C"/>
    <w:rsid w:val="00DF6851"/>
    <w:rsid w:val="00E03E79"/>
    <w:rsid w:val="00E050FB"/>
    <w:rsid w:val="00E06B45"/>
    <w:rsid w:val="00E07E22"/>
    <w:rsid w:val="00E133B6"/>
    <w:rsid w:val="00E16594"/>
    <w:rsid w:val="00E16812"/>
    <w:rsid w:val="00E21544"/>
    <w:rsid w:val="00E227BD"/>
    <w:rsid w:val="00E2462F"/>
    <w:rsid w:val="00E24916"/>
    <w:rsid w:val="00E25BDF"/>
    <w:rsid w:val="00E26146"/>
    <w:rsid w:val="00E26677"/>
    <w:rsid w:val="00E31F39"/>
    <w:rsid w:val="00E34A54"/>
    <w:rsid w:val="00E34F6E"/>
    <w:rsid w:val="00E35149"/>
    <w:rsid w:val="00E36403"/>
    <w:rsid w:val="00E36508"/>
    <w:rsid w:val="00E367BB"/>
    <w:rsid w:val="00E3747C"/>
    <w:rsid w:val="00E420F5"/>
    <w:rsid w:val="00E44096"/>
    <w:rsid w:val="00E449B4"/>
    <w:rsid w:val="00E450A0"/>
    <w:rsid w:val="00E4517C"/>
    <w:rsid w:val="00E46C32"/>
    <w:rsid w:val="00E53672"/>
    <w:rsid w:val="00E5434E"/>
    <w:rsid w:val="00E5615B"/>
    <w:rsid w:val="00E6102D"/>
    <w:rsid w:val="00E62887"/>
    <w:rsid w:val="00E638EA"/>
    <w:rsid w:val="00E70DDA"/>
    <w:rsid w:val="00E7296F"/>
    <w:rsid w:val="00E74019"/>
    <w:rsid w:val="00E74464"/>
    <w:rsid w:val="00E83472"/>
    <w:rsid w:val="00E93B67"/>
    <w:rsid w:val="00E95668"/>
    <w:rsid w:val="00EB45A7"/>
    <w:rsid w:val="00EB6404"/>
    <w:rsid w:val="00EB6CD5"/>
    <w:rsid w:val="00EC3BFF"/>
    <w:rsid w:val="00EC6810"/>
    <w:rsid w:val="00EC7334"/>
    <w:rsid w:val="00ED0255"/>
    <w:rsid w:val="00ED0331"/>
    <w:rsid w:val="00ED1213"/>
    <w:rsid w:val="00ED2312"/>
    <w:rsid w:val="00ED2AC4"/>
    <w:rsid w:val="00ED2C23"/>
    <w:rsid w:val="00ED3974"/>
    <w:rsid w:val="00EF2007"/>
    <w:rsid w:val="00EF6AAC"/>
    <w:rsid w:val="00EF71B5"/>
    <w:rsid w:val="00F01FB0"/>
    <w:rsid w:val="00F02AED"/>
    <w:rsid w:val="00F03CE3"/>
    <w:rsid w:val="00F10D22"/>
    <w:rsid w:val="00F12AFE"/>
    <w:rsid w:val="00F15864"/>
    <w:rsid w:val="00F16979"/>
    <w:rsid w:val="00F2180C"/>
    <w:rsid w:val="00F224B6"/>
    <w:rsid w:val="00F27515"/>
    <w:rsid w:val="00F372A8"/>
    <w:rsid w:val="00F37F98"/>
    <w:rsid w:val="00F44DDC"/>
    <w:rsid w:val="00F454C4"/>
    <w:rsid w:val="00F50D92"/>
    <w:rsid w:val="00F5406B"/>
    <w:rsid w:val="00F543C8"/>
    <w:rsid w:val="00F650CE"/>
    <w:rsid w:val="00F65B13"/>
    <w:rsid w:val="00F752DC"/>
    <w:rsid w:val="00F86AAB"/>
    <w:rsid w:val="00F87734"/>
    <w:rsid w:val="00F90154"/>
    <w:rsid w:val="00F93EB0"/>
    <w:rsid w:val="00F94141"/>
    <w:rsid w:val="00F94443"/>
    <w:rsid w:val="00F94E81"/>
    <w:rsid w:val="00F94EF1"/>
    <w:rsid w:val="00F96577"/>
    <w:rsid w:val="00F97838"/>
    <w:rsid w:val="00FA01DB"/>
    <w:rsid w:val="00FA7255"/>
    <w:rsid w:val="00FB08DA"/>
    <w:rsid w:val="00FB45FD"/>
    <w:rsid w:val="00FB4B23"/>
    <w:rsid w:val="00FC0808"/>
    <w:rsid w:val="00FC22C8"/>
    <w:rsid w:val="00FC3005"/>
    <w:rsid w:val="00FC43F7"/>
    <w:rsid w:val="00FC5B0B"/>
    <w:rsid w:val="00FC5CCD"/>
    <w:rsid w:val="00FD0180"/>
    <w:rsid w:val="00FD1868"/>
    <w:rsid w:val="00FE0CBB"/>
    <w:rsid w:val="00FE1730"/>
    <w:rsid w:val="00FE19D2"/>
    <w:rsid w:val="00FE1C90"/>
    <w:rsid w:val="00FE3853"/>
    <w:rsid w:val="00FE501A"/>
    <w:rsid w:val="00FE5F53"/>
    <w:rsid w:val="00FE7195"/>
    <w:rsid w:val="00FF089A"/>
    <w:rsid w:val="00FF2CB3"/>
    <w:rsid w:val="00FF414B"/>
    <w:rsid w:val="00FF7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881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D26"/>
  </w:style>
  <w:style w:type="paragraph" w:styleId="Heading1">
    <w:name w:val="heading 1"/>
    <w:basedOn w:val="Normal"/>
    <w:next w:val="Normal"/>
    <w:link w:val="Heading1Char"/>
    <w:uiPriority w:val="9"/>
    <w:qFormat/>
    <w:rsid w:val="00F650CE"/>
    <w:pPr>
      <w:keepNext/>
      <w:keepLines/>
      <w:numPr>
        <w:numId w:val="6"/>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650CE"/>
    <w:pPr>
      <w:keepNext/>
      <w:keepLines/>
      <w:numPr>
        <w:ilvl w:val="1"/>
        <w:numId w:val="6"/>
      </w:numPr>
      <w:spacing w:before="200" w:after="0"/>
      <w:ind w:left="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650CE"/>
    <w:pPr>
      <w:keepNext/>
      <w:keepLines/>
      <w:numPr>
        <w:ilvl w:val="2"/>
        <w:numId w:val="6"/>
      </w:numPr>
      <w:spacing w:before="200" w:after="0"/>
      <w:ind w:left="7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66192"/>
    <w:pPr>
      <w:keepNext/>
      <w:keepLines/>
      <w:numPr>
        <w:ilvl w:val="3"/>
        <w:numId w:val="6"/>
      </w:numPr>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6C37C9"/>
    <w:pPr>
      <w:keepNext/>
      <w:keepLines/>
      <w:numPr>
        <w:ilvl w:val="4"/>
        <w:numId w:val="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C37C9"/>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C37C9"/>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C37C9"/>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37C9"/>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141"/>
    <w:pPr>
      <w:spacing w:after="0" w:line="240" w:lineRule="auto"/>
    </w:pPr>
  </w:style>
  <w:style w:type="character" w:customStyle="1" w:styleId="Heading1Char">
    <w:name w:val="Heading 1 Char"/>
    <w:basedOn w:val="DefaultParagraphFont"/>
    <w:link w:val="Heading1"/>
    <w:uiPriority w:val="9"/>
    <w:rsid w:val="00F650C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650C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650CE"/>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810405"/>
    <w:pPr>
      <w:outlineLvl w:val="9"/>
    </w:pPr>
    <w:rPr>
      <w:color w:val="000000" w:themeColor="text1"/>
      <w:lang w:val="en-US" w:eastAsia="ja-JP"/>
    </w:rPr>
  </w:style>
  <w:style w:type="paragraph" w:styleId="TOC1">
    <w:name w:val="toc 1"/>
    <w:basedOn w:val="Normal"/>
    <w:next w:val="Normal"/>
    <w:autoRedefine/>
    <w:uiPriority w:val="39"/>
    <w:unhideWhenUsed/>
    <w:rsid w:val="00F650CE"/>
    <w:pPr>
      <w:spacing w:after="100"/>
    </w:pPr>
  </w:style>
  <w:style w:type="paragraph" w:styleId="TOC2">
    <w:name w:val="toc 2"/>
    <w:basedOn w:val="Normal"/>
    <w:next w:val="Normal"/>
    <w:autoRedefine/>
    <w:uiPriority w:val="39"/>
    <w:unhideWhenUsed/>
    <w:rsid w:val="00341727"/>
    <w:pPr>
      <w:spacing w:after="100"/>
      <w:ind w:left="220"/>
    </w:pPr>
  </w:style>
  <w:style w:type="character" w:styleId="Hyperlink">
    <w:name w:val="Hyperlink"/>
    <w:basedOn w:val="DefaultParagraphFont"/>
    <w:uiPriority w:val="99"/>
    <w:unhideWhenUsed/>
    <w:rsid w:val="00F650CE"/>
    <w:rPr>
      <w:color w:val="0000FF" w:themeColor="hyperlink"/>
      <w:u w:val="single"/>
    </w:rPr>
  </w:style>
  <w:style w:type="paragraph" w:styleId="BalloonText">
    <w:name w:val="Balloon Text"/>
    <w:basedOn w:val="Normal"/>
    <w:link w:val="BalloonTextChar"/>
    <w:uiPriority w:val="99"/>
    <w:semiHidden/>
    <w:unhideWhenUsed/>
    <w:rsid w:val="00F65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0CE"/>
    <w:rPr>
      <w:rFonts w:ascii="Tahoma" w:hAnsi="Tahoma" w:cs="Tahoma"/>
      <w:sz w:val="16"/>
      <w:szCs w:val="16"/>
    </w:rPr>
  </w:style>
  <w:style w:type="paragraph" w:styleId="IntenseQuote">
    <w:name w:val="Intense Quote"/>
    <w:basedOn w:val="Normal"/>
    <w:next w:val="Normal"/>
    <w:link w:val="IntenseQuoteChar"/>
    <w:uiPriority w:val="30"/>
    <w:qFormat/>
    <w:rsid w:val="00014034"/>
    <w:pPr>
      <w:pBdr>
        <w:bottom w:val="single" w:sz="4" w:space="4" w:color="000000" w:themeColor="text1"/>
      </w:pBdr>
      <w:spacing w:before="200" w:after="280"/>
      <w:ind w:left="936" w:right="936"/>
    </w:pPr>
    <w:rPr>
      <w:b/>
      <w:bCs/>
      <w:i/>
      <w:iCs/>
      <w:color w:val="000000" w:themeColor="text1"/>
    </w:rPr>
  </w:style>
  <w:style w:type="character" w:customStyle="1" w:styleId="IntenseQuoteChar">
    <w:name w:val="Intense Quote Char"/>
    <w:basedOn w:val="DefaultParagraphFont"/>
    <w:link w:val="IntenseQuote"/>
    <w:uiPriority w:val="30"/>
    <w:rsid w:val="00014034"/>
    <w:rPr>
      <w:b/>
      <w:bCs/>
      <w:i/>
      <w:iCs/>
      <w:color w:val="000000" w:themeColor="text1"/>
    </w:rPr>
  </w:style>
  <w:style w:type="paragraph" w:styleId="TOC3">
    <w:name w:val="toc 3"/>
    <w:basedOn w:val="Normal"/>
    <w:next w:val="Normal"/>
    <w:autoRedefine/>
    <w:uiPriority w:val="39"/>
    <w:unhideWhenUsed/>
    <w:rsid w:val="006C1B11"/>
    <w:pPr>
      <w:spacing w:after="100"/>
      <w:ind w:left="440"/>
    </w:pPr>
  </w:style>
  <w:style w:type="paragraph" w:styleId="BodyText">
    <w:name w:val="Body Text"/>
    <w:basedOn w:val="Normal"/>
    <w:link w:val="BodyTextChar"/>
    <w:semiHidden/>
    <w:rsid w:val="006C1B11"/>
    <w:pPr>
      <w:widowControl w:val="0"/>
      <w:autoSpaceDE w:val="0"/>
      <w:autoSpaceDN w:val="0"/>
      <w:adjustRightInd w:val="0"/>
      <w:spacing w:after="0" w:line="240" w:lineRule="auto"/>
      <w:jc w:val="center"/>
    </w:pPr>
    <w:rPr>
      <w:rFonts w:ascii="Calibri" w:eastAsia="Times New Roman" w:hAnsi="Calibri" w:cs="Times New Roman"/>
      <w:sz w:val="96"/>
      <w:szCs w:val="72"/>
      <w:lang w:val="en-US"/>
    </w:rPr>
  </w:style>
  <w:style w:type="character" w:customStyle="1" w:styleId="BodyTextChar">
    <w:name w:val="Body Text Char"/>
    <w:basedOn w:val="DefaultParagraphFont"/>
    <w:link w:val="BodyText"/>
    <w:semiHidden/>
    <w:rsid w:val="006C1B11"/>
    <w:rPr>
      <w:rFonts w:ascii="Calibri" w:eastAsia="Times New Roman" w:hAnsi="Calibri" w:cs="Times New Roman"/>
      <w:sz w:val="96"/>
      <w:szCs w:val="72"/>
      <w:lang w:val="en-US"/>
    </w:rPr>
  </w:style>
  <w:style w:type="paragraph" w:styleId="Title">
    <w:name w:val="Title"/>
    <w:basedOn w:val="Normal"/>
    <w:next w:val="Normal"/>
    <w:link w:val="TitleChar"/>
    <w:uiPriority w:val="10"/>
    <w:qFormat/>
    <w:rsid w:val="00A04D67"/>
    <w:pPr>
      <w:spacing w:after="0" w:line="240" w:lineRule="auto"/>
      <w:contextualSpacing/>
      <w:jc w:val="center"/>
    </w:pPr>
    <w:rPr>
      <w:rFonts w:asciiTheme="majorHAnsi" w:eastAsiaTheme="majorEastAsia" w:hAnsiTheme="majorHAnsi" w:cstheme="majorBidi"/>
      <w:spacing w:val="5"/>
      <w:kern w:val="28"/>
      <w:sz w:val="96"/>
      <w:szCs w:val="52"/>
    </w:rPr>
  </w:style>
  <w:style w:type="character" w:customStyle="1" w:styleId="TitleChar">
    <w:name w:val="Title Char"/>
    <w:basedOn w:val="DefaultParagraphFont"/>
    <w:link w:val="Title"/>
    <w:uiPriority w:val="10"/>
    <w:rsid w:val="00A04D67"/>
    <w:rPr>
      <w:rFonts w:asciiTheme="majorHAnsi" w:eastAsiaTheme="majorEastAsia" w:hAnsiTheme="majorHAnsi" w:cstheme="majorBidi"/>
      <w:spacing w:val="5"/>
      <w:kern w:val="28"/>
      <w:sz w:val="96"/>
      <w:szCs w:val="52"/>
    </w:rPr>
  </w:style>
  <w:style w:type="paragraph" w:styleId="Header">
    <w:name w:val="header"/>
    <w:basedOn w:val="Normal"/>
    <w:link w:val="HeaderChar"/>
    <w:uiPriority w:val="99"/>
    <w:unhideWhenUsed/>
    <w:rsid w:val="00C55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A46"/>
  </w:style>
  <w:style w:type="paragraph" w:styleId="Footer">
    <w:name w:val="footer"/>
    <w:basedOn w:val="Normal"/>
    <w:link w:val="FooterChar"/>
    <w:uiPriority w:val="99"/>
    <w:unhideWhenUsed/>
    <w:rsid w:val="00C55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A46"/>
  </w:style>
  <w:style w:type="paragraph" w:styleId="ListParagraph">
    <w:name w:val="List Paragraph"/>
    <w:basedOn w:val="Normal"/>
    <w:uiPriority w:val="34"/>
    <w:qFormat/>
    <w:rsid w:val="001155C1"/>
    <w:pPr>
      <w:ind w:left="720"/>
      <w:contextualSpacing/>
    </w:pPr>
  </w:style>
  <w:style w:type="character" w:styleId="IntenseEmphasis">
    <w:name w:val="Intense Emphasis"/>
    <w:basedOn w:val="DefaultParagraphFont"/>
    <w:uiPriority w:val="21"/>
    <w:qFormat/>
    <w:rsid w:val="005B55E5"/>
    <w:rPr>
      <w:b/>
      <w:bCs/>
      <w:i/>
      <w:iCs/>
      <w:color w:val="000000" w:themeColor="text1"/>
    </w:rPr>
  </w:style>
  <w:style w:type="character" w:styleId="Strong">
    <w:name w:val="Strong"/>
    <w:basedOn w:val="DefaultParagraphFont"/>
    <w:uiPriority w:val="22"/>
    <w:qFormat/>
    <w:rsid w:val="009D54E3"/>
    <w:rPr>
      <w:b/>
      <w:bCs/>
    </w:rPr>
  </w:style>
  <w:style w:type="table" w:styleId="TableGrid">
    <w:name w:val="Table Grid"/>
    <w:basedOn w:val="TableNormal"/>
    <w:uiPriority w:val="59"/>
    <w:rsid w:val="00A45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66192"/>
    <w:rPr>
      <w:rFonts w:asciiTheme="majorHAnsi" w:eastAsiaTheme="majorEastAsia" w:hAnsiTheme="majorHAnsi" w:cstheme="majorBidi"/>
      <w:i/>
      <w:iCs/>
    </w:rPr>
  </w:style>
  <w:style w:type="character" w:styleId="IntenseReference">
    <w:name w:val="Intense Reference"/>
    <w:basedOn w:val="DefaultParagraphFont"/>
    <w:uiPriority w:val="32"/>
    <w:qFormat/>
    <w:rsid w:val="00266192"/>
    <w:rPr>
      <w:b/>
      <w:bCs/>
      <w:smallCaps/>
      <w:color w:val="auto"/>
      <w:spacing w:val="5"/>
    </w:rPr>
  </w:style>
  <w:style w:type="character" w:customStyle="1" w:styleId="Heading5Char">
    <w:name w:val="Heading 5 Char"/>
    <w:basedOn w:val="DefaultParagraphFont"/>
    <w:link w:val="Heading5"/>
    <w:uiPriority w:val="9"/>
    <w:semiHidden/>
    <w:rsid w:val="006C37C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C37C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C37C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C37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37C9"/>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EB45A7"/>
    <w:pPr>
      <w:numPr>
        <w:numId w:val="7"/>
      </w:numPr>
    </w:pPr>
  </w:style>
  <w:style w:type="character" w:styleId="LineNumber">
    <w:name w:val="line number"/>
    <w:basedOn w:val="DefaultParagraphFont"/>
    <w:uiPriority w:val="99"/>
    <w:semiHidden/>
    <w:unhideWhenUsed/>
    <w:rsid w:val="001A1134"/>
  </w:style>
  <w:style w:type="paragraph" w:styleId="Revision">
    <w:name w:val="Revision"/>
    <w:hidden/>
    <w:uiPriority w:val="99"/>
    <w:semiHidden/>
    <w:rsid w:val="00C435D2"/>
    <w:pPr>
      <w:spacing w:after="0" w:line="240" w:lineRule="auto"/>
    </w:pPr>
  </w:style>
  <w:style w:type="paragraph" w:styleId="TOC4">
    <w:name w:val="toc 4"/>
    <w:basedOn w:val="Normal"/>
    <w:next w:val="Normal"/>
    <w:autoRedefine/>
    <w:uiPriority w:val="39"/>
    <w:unhideWhenUsed/>
    <w:rsid w:val="005E0E0D"/>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5E0E0D"/>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5E0E0D"/>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5E0E0D"/>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5E0E0D"/>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5E0E0D"/>
    <w:pPr>
      <w:spacing w:after="100" w:line="259" w:lineRule="auto"/>
      <w:ind w:left="1760"/>
    </w:pPr>
    <w:rPr>
      <w:rFonts w:eastAsiaTheme="minorEastAsia"/>
      <w:lang w:eastAsia="en-GB"/>
    </w:rPr>
  </w:style>
  <w:style w:type="character" w:styleId="UnresolvedMention">
    <w:name w:val="Unresolved Mention"/>
    <w:basedOn w:val="DefaultParagraphFont"/>
    <w:uiPriority w:val="99"/>
    <w:semiHidden/>
    <w:unhideWhenUsed/>
    <w:rsid w:val="00295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66692">
      <w:bodyDiv w:val="1"/>
      <w:marLeft w:val="0"/>
      <w:marRight w:val="0"/>
      <w:marTop w:val="0"/>
      <w:marBottom w:val="0"/>
      <w:divBdr>
        <w:top w:val="none" w:sz="0" w:space="0" w:color="auto"/>
        <w:left w:val="none" w:sz="0" w:space="0" w:color="auto"/>
        <w:bottom w:val="none" w:sz="0" w:space="0" w:color="auto"/>
        <w:right w:val="none" w:sz="0" w:space="0" w:color="auto"/>
      </w:divBdr>
    </w:div>
    <w:div w:id="700472210">
      <w:bodyDiv w:val="1"/>
      <w:marLeft w:val="0"/>
      <w:marRight w:val="0"/>
      <w:marTop w:val="0"/>
      <w:marBottom w:val="0"/>
      <w:divBdr>
        <w:top w:val="none" w:sz="0" w:space="0" w:color="auto"/>
        <w:left w:val="none" w:sz="0" w:space="0" w:color="auto"/>
        <w:bottom w:val="none" w:sz="0" w:space="0" w:color="auto"/>
        <w:right w:val="none" w:sz="0" w:space="0" w:color="auto"/>
      </w:divBdr>
    </w:div>
    <w:div w:id="830608836">
      <w:bodyDiv w:val="1"/>
      <w:marLeft w:val="0"/>
      <w:marRight w:val="0"/>
      <w:marTop w:val="0"/>
      <w:marBottom w:val="0"/>
      <w:divBdr>
        <w:top w:val="none" w:sz="0" w:space="0" w:color="auto"/>
        <w:left w:val="none" w:sz="0" w:space="0" w:color="auto"/>
        <w:bottom w:val="none" w:sz="0" w:space="0" w:color="auto"/>
        <w:right w:val="none" w:sz="0" w:space="0" w:color="auto"/>
      </w:divBdr>
      <w:divsChild>
        <w:div w:id="851263487">
          <w:marLeft w:val="0"/>
          <w:marRight w:val="0"/>
          <w:marTop w:val="0"/>
          <w:marBottom w:val="0"/>
          <w:divBdr>
            <w:top w:val="none" w:sz="0" w:space="0" w:color="auto"/>
            <w:left w:val="none" w:sz="0" w:space="0" w:color="auto"/>
            <w:bottom w:val="none" w:sz="0" w:space="0" w:color="auto"/>
            <w:right w:val="none" w:sz="0" w:space="0" w:color="auto"/>
          </w:divBdr>
          <w:divsChild>
            <w:div w:id="157774903">
              <w:marLeft w:val="0"/>
              <w:marRight w:val="0"/>
              <w:marTop w:val="0"/>
              <w:marBottom w:val="0"/>
              <w:divBdr>
                <w:top w:val="none" w:sz="0" w:space="0" w:color="auto"/>
                <w:left w:val="none" w:sz="0" w:space="0" w:color="auto"/>
                <w:bottom w:val="none" w:sz="0" w:space="0" w:color="auto"/>
                <w:right w:val="none" w:sz="0" w:space="0" w:color="auto"/>
              </w:divBdr>
            </w:div>
            <w:div w:id="2018458778">
              <w:marLeft w:val="0"/>
              <w:marRight w:val="0"/>
              <w:marTop w:val="0"/>
              <w:marBottom w:val="0"/>
              <w:divBdr>
                <w:top w:val="none" w:sz="0" w:space="0" w:color="auto"/>
                <w:left w:val="none" w:sz="0" w:space="0" w:color="auto"/>
                <w:bottom w:val="none" w:sz="0" w:space="0" w:color="auto"/>
                <w:right w:val="none" w:sz="0" w:space="0" w:color="auto"/>
              </w:divBdr>
            </w:div>
            <w:div w:id="2090495385">
              <w:marLeft w:val="0"/>
              <w:marRight w:val="0"/>
              <w:marTop w:val="0"/>
              <w:marBottom w:val="0"/>
              <w:divBdr>
                <w:top w:val="none" w:sz="0" w:space="0" w:color="auto"/>
                <w:left w:val="none" w:sz="0" w:space="0" w:color="auto"/>
                <w:bottom w:val="none" w:sz="0" w:space="0" w:color="auto"/>
                <w:right w:val="none" w:sz="0" w:space="0" w:color="auto"/>
              </w:divBdr>
            </w:div>
          </w:divsChild>
        </w:div>
        <w:div w:id="1370646335">
          <w:marLeft w:val="0"/>
          <w:marRight w:val="0"/>
          <w:marTop w:val="0"/>
          <w:marBottom w:val="0"/>
          <w:divBdr>
            <w:top w:val="none" w:sz="0" w:space="0" w:color="auto"/>
            <w:left w:val="none" w:sz="0" w:space="0" w:color="auto"/>
            <w:bottom w:val="none" w:sz="0" w:space="0" w:color="auto"/>
            <w:right w:val="none" w:sz="0" w:space="0" w:color="auto"/>
          </w:divBdr>
        </w:div>
      </w:divsChild>
    </w:div>
    <w:div w:id="137214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package" Target="embeddings/Microsoft_Excel_Worksheet.xlsx"/><Relationship Id="rId26" Type="http://schemas.openxmlformats.org/officeDocument/2006/relationships/package" Target="embeddings/Microsoft_Visio_Drawing3.vsdx"/><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air.rsc@ukna.org" TargetMode="External"/><Relationship Id="rId20" Type="http://schemas.openxmlformats.org/officeDocument/2006/relationships/package" Target="embeddings/Microsoft_Visio_Drawing.vsdx"/><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package" Target="embeddings/Microsoft_Visio_Drawing2.vsdx"/><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5.emf"/><Relationship Id="rId28" Type="http://schemas.openxmlformats.org/officeDocument/2006/relationships/package" Target="embeddings/Microsoft_Visio_Drawing4.vsdx"/><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package" Target="embeddings/Microsoft_Visio_Drawing1.vsdx"/><Relationship Id="rId27" Type="http://schemas.openxmlformats.org/officeDocument/2006/relationships/image" Target="media/image7.emf"/><Relationship Id="rId30" Type="http://schemas.openxmlformats.org/officeDocument/2006/relationships/header" Target="header5.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4DF65-6A32-034D-A567-56254C72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24914</Words>
  <Characters>142013</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UKNA Resource</dc:creator>
  <cp:keywords/>
  <dc:description/>
  <cp:lastModifiedBy>Neil Pirie</cp:lastModifiedBy>
  <cp:revision>2</cp:revision>
  <cp:lastPrinted>2019-07-15T20:54:00Z</cp:lastPrinted>
  <dcterms:created xsi:type="dcterms:W3CDTF">2020-01-12T08:58:00Z</dcterms:created>
  <dcterms:modified xsi:type="dcterms:W3CDTF">2020-01-12T08:58:00Z</dcterms:modified>
</cp:coreProperties>
</file>